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02" w:rsidRDefault="00F37002">
      <w:pPr>
        <w:ind w:left="567" w:right="454"/>
        <w:jc w:val="center"/>
        <w:rPr>
          <w:noProof w:val="0"/>
          <w:sz w:val="28"/>
          <w:lang w:val="de-DE"/>
        </w:rPr>
      </w:pPr>
      <w:bookmarkStart w:id="0" w:name="_GoBack"/>
      <w:bookmarkEnd w:id="0"/>
      <w:r>
        <w:rPr>
          <w:noProof w:val="0"/>
          <w:sz w:val="28"/>
          <w:lang w:val="de-DE"/>
        </w:rPr>
        <w:t>Vertrag</w:t>
      </w:r>
    </w:p>
    <w:p w:rsidR="00F37002" w:rsidRDefault="00F37002">
      <w:pPr>
        <w:ind w:left="567" w:right="454"/>
        <w:rPr>
          <w:noProof w:val="0"/>
          <w:sz w:val="22"/>
          <w:lang w:val="de-DE"/>
        </w:rPr>
      </w:pPr>
    </w:p>
    <w:p w:rsidR="00F37002" w:rsidRDefault="00F37002">
      <w:pPr>
        <w:ind w:left="567" w:right="454"/>
        <w:jc w:val="center"/>
        <w:rPr>
          <w:rFonts w:ascii="Arial" w:hAnsi="Arial"/>
          <w:noProof w:val="0"/>
          <w:sz w:val="22"/>
          <w:lang w:val="de-DE"/>
        </w:rPr>
      </w:pPr>
      <w:r>
        <w:rPr>
          <w:rFonts w:ascii="Arial" w:hAnsi="Arial"/>
          <w:noProof w:val="0"/>
          <w:sz w:val="22"/>
          <w:lang w:val="de-DE"/>
        </w:rPr>
        <w:t xml:space="preserve">zwischen </w:t>
      </w:r>
    </w:p>
    <w:p w:rsidR="00F37002" w:rsidRDefault="00F37002">
      <w:pPr>
        <w:ind w:left="567" w:right="454"/>
        <w:jc w:val="center"/>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 xml:space="preserve">der </w:t>
      </w:r>
      <w:r>
        <w:rPr>
          <w:rFonts w:ascii="Arial" w:hAnsi="Arial"/>
          <w:b/>
          <w:noProof w:val="0"/>
          <w:sz w:val="22"/>
          <w:lang w:val="de-DE"/>
        </w:rPr>
        <w:t xml:space="preserve">Einwohnergemeinde Mühledorf </w:t>
      </w:r>
      <w:r>
        <w:rPr>
          <w:rFonts w:ascii="Arial" w:hAnsi="Arial"/>
          <w:noProof w:val="0"/>
          <w:sz w:val="22"/>
          <w:lang w:val="de-DE"/>
        </w:rPr>
        <w:t xml:space="preserve">vertreten durch den Gemeinderat </w:t>
      </w:r>
    </w:p>
    <w:p w:rsidR="00F37002" w:rsidRDefault="00F37002">
      <w:pPr>
        <w:ind w:left="567" w:right="454"/>
        <w:rPr>
          <w:rFonts w:ascii="Arial" w:hAnsi="Arial"/>
          <w:noProof w:val="0"/>
          <w:sz w:val="22"/>
          <w:lang w:val="de-DE"/>
        </w:rPr>
      </w:pPr>
    </w:p>
    <w:p w:rsidR="00F37002" w:rsidRDefault="00F37002">
      <w:pPr>
        <w:ind w:left="567" w:right="454"/>
        <w:jc w:val="center"/>
        <w:rPr>
          <w:rFonts w:ascii="Arial" w:hAnsi="Arial"/>
          <w:noProof w:val="0"/>
          <w:sz w:val="22"/>
          <w:lang w:val="de-DE"/>
        </w:rPr>
      </w:pPr>
      <w:r>
        <w:rPr>
          <w:rFonts w:ascii="Arial" w:hAnsi="Arial"/>
          <w:noProof w:val="0"/>
          <w:sz w:val="22"/>
          <w:lang w:val="de-DE"/>
        </w:rPr>
        <w:t>sowie</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 xml:space="preserve"> der </w:t>
      </w:r>
      <w:r>
        <w:rPr>
          <w:rFonts w:ascii="Arial" w:hAnsi="Arial"/>
          <w:b/>
          <w:noProof w:val="0"/>
          <w:sz w:val="22"/>
          <w:lang w:val="de-DE"/>
        </w:rPr>
        <w:t xml:space="preserve">Firma DuMo Gemeindeberatungen, </w:t>
      </w:r>
      <w:r>
        <w:rPr>
          <w:rFonts w:ascii="Arial" w:hAnsi="Arial"/>
          <w:noProof w:val="0"/>
          <w:sz w:val="22"/>
          <w:lang w:val="de-DE"/>
        </w:rPr>
        <w:t>Postfach, 3634 Thierachern.</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p>
    <w:p w:rsidR="00F37002" w:rsidRDefault="00F37002">
      <w:pPr>
        <w:tabs>
          <w:tab w:val="right" w:pos="9814"/>
        </w:tabs>
        <w:ind w:left="567" w:right="454"/>
        <w:rPr>
          <w:rFonts w:ascii="Arial" w:hAnsi="Arial"/>
          <w:b/>
          <w:noProof w:val="0"/>
          <w:sz w:val="22"/>
          <w:lang w:val="de-DE"/>
        </w:rPr>
      </w:pPr>
      <w:r>
        <w:rPr>
          <w:rFonts w:ascii="Arial" w:hAnsi="Arial"/>
          <w:b/>
          <w:noProof w:val="0"/>
          <w:sz w:val="24"/>
          <w:lang w:val="de-DE"/>
        </w:rPr>
        <w:t>Rechtsgrundlage</w:t>
      </w:r>
    </w:p>
    <w:p w:rsidR="00F37002" w:rsidRDefault="00F37002">
      <w:pPr>
        <w:tabs>
          <w:tab w:val="right" w:pos="9814"/>
        </w:tabs>
        <w:ind w:left="567" w:right="454"/>
        <w:rPr>
          <w:rFonts w:ascii="Arial" w:hAnsi="Arial"/>
          <w:noProof w:val="0"/>
          <w:sz w:val="22"/>
          <w:lang w:val="de-DE"/>
        </w:rPr>
      </w:pPr>
    </w:p>
    <w:p w:rsidR="00F37002" w:rsidRDefault="00F37002">
      <w:pPr>
        <w:tabs>
          <w:tab w:val="right" w:pos="9814"/>
        </w:tabs>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Dieser Vertrag wird in Anwendung von Art. 1 bis der Gemeindeordnung der Einwohnerge-meinde Mühledorf abgeschlossen. Dieser Artikel ermächtigt den Gemeinderat die Führung der Gemeindeverwaltung an Dritte zu übertragen. Danach sind sämtliche Funktionen des Gemeindeschreibers und des Finanzverwalters übertragbar. Dritte können als Organ der Gemeinde tätig sein.</w:t>
      </w:r>
    </w:p>
    <w:p w:rsidR="00F37002" w:rsidRDefault="00F37002">
      <w:pPr>
        <w:ind w:left="567" w:right="454"/>
        <w:rPr>
          <w:rFonts w:ascii="Arial" w:hAnsi="Arial"/>
          <w:noProof w:val="0"/>
          <w:sz w:val="22"/>
          <w:lang w:val="de-DE"/>
        </w:rPr>
      </w:pPr>
    </w:p>
    <w:p w:rsidR="00F37002" w:rsidRDefault="00F37002">
      <w:pPr>
        <w:ind w:left="567" w:right="454"/>
        <w:rPr>
          <w:rFonts w:ascii="Arial" w:hAnsi="Arial"/>
          <w:b/>
          <w:noProof w:val="0"/>
          <w:sz w:val="22"/>
          <w:lang w:val="de-DE"/>
        </w:rPr>
      </w:pPr>
      <w:r>
        <w:rPr>
          <w:rFonts w:ascii="Arial" w:hAnsi="Arial"/>
          <w:noProof w:val="0"/>
          <w:sz w:val="22"/>
          <w:lang w:val="de-DE"/>
        </w:rPr>
        <w:t xml:space="preserve">Die Einwohnergemeinde Mühledorf beauftragt in Anwendung dieser Kompetenz die Firma DuMo Gemeindeberatungen, Thierachern mit der </w:t>
      </w:r>
      <w:r>
        <w:rPr>
          <w:rFonts w:ascii="Arial" w:hAnsi="Arial"/>
          <w:b/>
          <w:noProof w:val="0"/>
          <w:sz w:val="22"/>
          <w:lang w:val="de-DE"/>
        </w:rPr>
        <w:t xml:space="preserve">Führung der gesamten Gemeindeverwaltung. </w:t>
      </w:r>
    </w:p>
    <w:p w:rsidR="00F37002" w:rsidRDefault="00F37002">
      <w:pPr>
        <w:ind w:left="567" w:right="454"/>
        <w:rPr>
          <w:rFonts w:ascii="Arial" w:hAnsi="Arial"/>
          <w:b/>
          <w:noProof w:val="0"/>
          <w:sz w:val="22"/>
          <w:lang w:val="de-DE"/>
        </w:rPr>
      </w:pPr>
    </w:p>
    <w:p w:rsidR="00F37002" w:rsidRDefault="00F37002">
      <w:pPr>
        <w:ind w:left="567" w:right="454"/>
        <w:rPr>
          <w:rFonts w:ascii="Arial" w:hAnsi="Arial"/>
          <w:b/>
          <w:noProof w:val="0"/>
          <w:sz w:val="22"/>
          <w:lang w:val="de-DE"/>
        </w:rPr>
      </w:pPr>
      <w:r>
        <w:rPr>
          <w:rFonts w:ascii="Arial" w:hAnsi="Arial"/>
          <w:b/>
          <w:noProof w:val="0"/>
          <w:sz w:val="24"/>
          <w:lang w:val="de-DE"/>
        </w:rPr>
        <w:t>Leistungsumfang</w:t>
      </w:r>
      <w:r>
        <w:rPr>
          <w:rFonts w:ascii="Arial" w:hAnsi="Arial"/>
          <w:b/>
          <w:noProof w:val="0"/>
          <w:sz w:val="22"/>
          <w:lang w:val="de-DE"/>
        </w:rPr>
        <w:t xml:space="preserve"> </w:t>
      </w:r>
    </w:p>
    <w:p w:rsidR="00F37002" w:rsidRDefault="00F37002">
      <w:pPr>
        <w:ind w:left="567" w:right="454"/>
        <w:rPr>
          <w:rFonts w:ascii="Arial" w:hAnsi="Arial"/>
          <w:b/>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Führen der Gemeindeverwaltung mit den Fachbereichen:</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Gemeindeschreiberei, Sekretariat des Gemeinderates und der Gemeindeversammlung </w:t>
      </w:r>
    </w:p>
    <w:p w:rsidR="00F37002" w:rsidRDefault="00F37002">
      <w:pPr>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Finanzverwaltung</w:t>
      </w:r>
    </w:p>
    <w:p w:rsidR="00F37002" w:rsidRDefault="00F37002">
      <w:pPr>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Einwohner</w:t>
      </w:r>
      <w:r>
        <w:rPr>
          <w:rFonts w:ascii="Arial" w:hAnsi="Arial"/>
          <w:noProof w:val="0"/>
          <w:sz w:val="22"/>
          <w:lang w:val="de-DE"/>
        </w:rPr>
        <w:noBreakHyphen/>
      </w:r>
      <w:r>
        <w:rPr>
          <w:noProof w:val="0"/>
          <w:sz w:val="22"/>
          <w:lang w:val="de-DE"/>
        </w:rPr>
        <w:t xml:space="preserve"> </w:t>
      </w:r>
      <w:r>
        <w:rPr>
          <w:rFonts w:ascii="Arial" w:hAnsi="Arial"/>
          <w:noProof w:val="0"/>
          <w:sz w:val="22"/>
          <w:lang w:val="de-DE"/>
        </w:rPr>
        <w:t>und Fremdenkontrolle</w:t>
      </w:r>
    </w:p>
    <w:p w:rsidR="00F37002" w:rsidRDefault="00F37002">
      <w:pPr>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Gemeindeausgleichskasse </w:t>
      </w:r>
    </w:p>
    <w:p w:rsidR="00F37002" w:rsidRDefault="00F37002">
      <w:pPr>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Steuerbüro</w:t>
      </w:r>
    </w:p>
    <w:p w:rsidR="00F37002" w:rsidRDefault="00F37002">
      <w:pPr>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Anlaufstelle Bauamt, Sozialamt, Arbeitsamt</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im Rahmen der gesetzlichen und reglementarischen Vorschriften und Anforderungen.</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 xml:space="preserve">Die Firma DuMo Gemeindeberatungen, verpflichtet sich, die nach den Vorschriften von Bund und Kanton der Gemeinde zugewiesenen Arbeiten nach bestem Wissen und Gewissen und nach den Normen der Berufsstände auszuführen. </w:t>
      </w:r>
    </w:p>
    <w:p w:rsidR="00F37002" w:rsidRDefault="00F37002">
      <w:pPr>
        <w:ind w:left="567" w:right="454"/>
        <w:rPr>
          <w:rFonts w:ascii="Arial" w:hAnsi="Arial"/>
          <w:noProof w:val="0"/>
          <w:sz w:val="22"/>
          <w:lang w:val="de-DE"/>
        </w:rPr>
      </w:pPr>
    </w:p>
    <w:p w:rsidR="00F37002" w:rsidRDefault="00F37002">
      <w:pPr>
        <w:ind w:left="567" w:right="454"/>
        <w:rPr>
          <w:rFonts w:ascii="Arial" w:hAnsi="Arial"/>
          <w:b/>
          <w:noProof w:val="0"/>
          <w:sz w:val="22"/>
          <w:lang w:val="de-DE"/>
        </w:rPr>
      </w:pPr>
      <w:r>
        <w:rPr>
          <w:rFonts w:ascii="Arial" w:hAnsi="Arial"/>
          <w:b/>
          <w:noProof w:val="0"/>
          <w:sz w:val="24"/>
          <w:lang w:val="de-DE"/>
        </w:rPr>
        <w:t>Personaleinsatz der Firma DuMo</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 xml:space="preserve">Als verantwortlicher Vertreter und Verhandlungspartner der Firma DuMo werden bezeichnet: </w:t>
      </w:r>
    </w:p>
    <w:p w:rsidR="00F37002" w:rsidRDefault="00F37002">
      <w:pPr>
        <w:tabs>
          <w:tab w:val="left" w:pos="2410"/>
        </w:tabs>
        <w:ind w:left="567" w:right="454"/>
        <w:rPr>
          <w:rFonts w:ascii="Arial" w:hAnsi="Arial"/>
          <w:noProof w:val="0"/>
          <w:sz w:val="22"/>
          <w:lang w:val="de-DE"/>
        </w:rPr>
      </w:pPr>
      <w:r>
        <w:rPr>
          <w:rFonts w:ascii="Arial" w:hAnsi="Arial"/>
          <w:noProof w:val="0"/>
          <w:sz w:val="22"/>
          <w:lang w:val="de-DE"/>
        </w:rPr>
        <w:tab/>
        <w:t>für die Bereiche Finanzverwaltung, Ausgleichskasse und Steuerbüro</w:t>
      </w:r>
    </w:p>
    <w:p w:rsidR="00F37002" w:rsidRDefault="00F37002">
      <w:pPr>
        <w:tabs>
          <w:tab w:val="left" w:pos="426"/>
        </w:tabs>
        <w:ind w:left="567" w:right="454"/>
        <w:rPr>
          <w:rFonts w:ascii="Arial" w:hAnsi="Arial"/>
          <w:noProof w:val="0"/>
          <w:sz w:val="22"/>
          <w:lang w:val="de-DE"/>
        </w:rPr>
      </w:pPr>
      <w:r>
        <w:rPr>
          <w:rFonts w:ascii="Arial" w:hAnsi="Arial"/>
          <w:noProof w:val="0"/>
          <w:sz w:val="22"/>
          <w:lang w:val="de-DE"/>
        </w:rPr>
        <w:tab/>
        <w:t xml:space="preserve">sowie als Gesamtleiter </w:t>
      </w:r>
    </w:p>
    <w:p w:rsidR="00F37002" w:rsidRDefault="00F37002">
      <w:pPr>
        <w:tabs>
          <w:tab w:val="left" w:pos="426"/>
          <w:tab w:val="left" w:pos="2127"/>
        </w:tabs>
        <w:ind w:left="567" w:right="454"/>
        <w:rPr>
          <w:rFonts w:ascii="Arial" w:hAnsi="Arial"/>
          <w:noProof w:val="0"/>
          <w:sz w:val="22"/>
          <w:lang w:val="de-DE"/>
        </w:rPr>
      </w:pPr>
      <w:r>
        <w:rPr>
          <w:rFonts w:ascii="Arial" w:hAnsi="Arial"/>
          <w:noProof w:val="0"/>
          <w:sz w:val="22"/>
          <w:lang w:val="de-DE"/>
        </w:rPr>
        <w:tab/>
      </w:r>
      <w:r>
        <w:rPr>
          <w:rFonts w:ascii="Arial" w:hAnsi="Arial"/>
          <w:noProof w:val="0"/>
          <w:sz w:val="22"/>
          <w:lang w:val="de-DE"/>
        </w:rPr>
        <w:tab/>
        <w:t>für die Bereiche Gemeindeschreiberei, Einwohner</w:t>
      </w:r>
      <w:r>
        <w:rPr>
          <w:rFonts w:ascii="Arial" w:hAnsi="Arial"/>
          <w:noProof w:val="0"/>
          <w:sz w:val="22"/>
          <w:lang w:val="de-DE"/>
        </w:rPr>
        <w:noBreakHyphen/>
        <w:t xml:space="preserve"> und Fremdenkontrolle</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Die Firma DuMo setzt nach Möglichkeit für die Erledigung aller Arbeiten, insbesondere aber für die Anwesenheit während den Schalterstunden immer die gleichen Mitarbeiter/innen ein.</w:t>
      </w:r>
    </w:p>
    <w:p w:rsidR="00F37002" w:rsidRDefault="00F37002">
      <w:pPr>
        <w:ind w:left="567" w:right="454"/>
        <w:rPr>
          <w:rFonts w:ascii="Arial" w:hAnsi="Arial"/>
          <w:noProof w:val="0"/>
          <w:sz w:val="22"/>
          <w:lang w:val="de-DE"/>
        </w:rPr>
      </w:pPr>
    </w:p>
    <w:p w:rsidR="00F37002" w:rsidRDefault="00F37002">
      <w:pPr>
        <w:tabs>
          <w:tab w:val="right" w:pos="9814"/>
        </w:tabs>
        <w:ind w:left="567" w:right="454"/>
        <w:rPr>
          <w:rFonts w:ascii="Arial" w:hAnsi="Arial"/>
          <w:noProof w:val="0"/>
          <w:sz w:val="22"/>
          <w:lang w:val="de-DE"/>
        </w:rPr>
      </w:pPr>
    </w:p>
    <w:p w:rsidR="00F37002" w:rsidRDefault="00F37002">
      <w:pPr>
        <w:tabs>
          <w:tab w:val="right" w:pos="9814"/>
        </w:tabs>
        <w:ind w:left="567" w:right="454"/>
        <w:rPr>
          <w:rFonts w:ascii="Arial" w:hAnsi="Arial"/>
          <w:noProof w:val="0"/>
          <w:sz w:val="22"/>
          <w:lang w:val="de-DE"/>
        </w:rPr>
      </w:pPr>
    </w:p>
    <w:p w:rsidR="00F37002" w:rsidRDefault="00F37002">
      <w:pPr>
        <w:tabs>
          <w:tab w:val="right" w:pos="9802"/>
        </w:tabs>
        <w:ind w:left="567" w:right="454"/>
        <w:rPr>
          <w:rFonts w:ascii="Arial" w:hAnsi="Arial"/>
          <w:b/>
          <w:noProof w:val="0"/>
          <w:sz w:val="22"/>
          <w:lang w:val="de-DE"/>
        </w:rPr>
      </w:pPr>
      <w:r>
        <w:rPr>
          <w:rFonts w:ascii="Arial" w:hAnsi="Arial"/>
          <w:noProof w:val="0"/>
          <w:sz w:val="22"/>
          <w:lang w:val="de-DE"/>
        </w:rPr>
        <w:br w:type="page"/>
      </w:r>
      <w:r>
        <w:rPr>
          <w:rFonts w:ascii="Arial" w:hAnsi="Arial"/>
          <w:b/>
          <w:noProof w:val="0"/>
          <w:sz w:val="24"/>
          <w:lang w:val="de-DE"/>
        </w:rPr>
        <w:lastRenderedPageBreak/>
        <w:t>Anwesenheit in der Verwaltung in Mühledorf</w:t>
      </w:r>
    </w:p>
    <w:p w:rsidR="00F37002" w:rsidRDefault="00F37002">
      <w:pPr>
        <w:tabs>
          <w:tab w:val="right" w:pos="9802"/>
        </w:tabs>
        <w:ind w:left="567" w:right="454"/>
        <w:rPr>
          <w:rFonts w:ascii="Arial" w:hAnsi="Arial"/>
          <w:noProof w:val="0"/>
          <w:sz w:val="22"/>
          <w:lang w:val="de-DE"/>
        </w:rPr>
      </w:pPr>
    </w:p>
    <w:p w:rsidR="00F37002" w:rsidRDefault="00F37002">
      <w:pPr>
        <w:ind w:left="567" w:right="454"/>
        <w:rPr>
          <w:rFonts w:ascii="Garamond" w:hAnsi="Garamond"/>
          <w:noProof w:val="0"/>
          <w:sz w:val="22"/>
          <w:lang w:val="de-DE"/>
        </w:rPr>
      </w:pPr>
      <w:r>
        <w:rPr>
          <w:rFonts w:ascii="Arial" w:hAnsi="Arial"/>
          <w:noProof w:val="0"/>
          <w:sz w:val="22"/>
          <w:lang w:val="de-DE"/>
        </w:rPr>
        <w:t xml:space="preserve">Die Firma DuMo verpflichtet sich zu folgender Anwesenheit in der Gemeindeverwaltung Mühledorf: </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für die Schalteröffnungszeiten an 2 in gegenseitiger Absprache festzulegenden Halbtagen </w:t>
      </w:r>
    </w:p>
    <w:p w:rsidR="00F37002" w:rsidRDefault="00F37002">
      <w:pPr>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an den Sitzungen des Gemeinderates sowie an Besprechungen, Augenscheinen etc. </w:t>
      </w:r>
    </w:p>
    <w:p w:rsidR="00F37002" w:rsidRDefault="00F37002">
      <w:pPr>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an den Gemeindeversammlungen </w:t>
      </w:r>
    </w:p>
    <w:p w:rsidR="00F37002" w:rsidRDefault="00F37002">
      <w:pPr>
        <w:tabs>
          <w:tab w:val="left" w:pos="851"/>
        </w:tabs>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immer dann wenn die persönliche Anwesenheit für die Aufgabenerfüllung unabdingbar </w:t>
      </w:r>
      <w:r>
        <w:rPr>
          <w:rFonts w:ascii="Arial" w:hAnsi="Arial"/>
          <w:noProof w:val="0"/>
          <w:sz w:val="22"/>
          <w:lang w:val="de-DE"/>
        </w:rPr>
        <w:tab/>
        <w:t>notwendig ist.</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Die Buchhaltung wird in den Räumlichkeiten der Firma DuMo geführt. Diese stellt dafür ihre EDV-Anlage zur Verfügung.</w:t>
      </w:r>
    </w:p>
    <w:p w:rsidR="00F37002" w:rsidRDefault="00F37002">
      <w:pPr>
        <w:ind w:left="567" w:right="454"/>
        <w:rPr>
          <w:rFonts w:ascii="Arial" w:hAnsi="Arial"/>
          <w:noProof w:val="0"/>
          <w:sz w:val="22"/>
          <w:lang w:val="de-DE"/>
        </w:rPr>
      </w:pPr>
    </w:p>
    <w:p w:rsidR="00F37002" w:rsidRDefault="00F37002">
      <w:pPr>
        <w:tabs>
          <w:tab w:val="right" w:pos="9802"/>
        </w:tabs>
        <w:ind w:left="567" w:right="454"/>
        <w:rPr>
          <w:rFonts w:ascii="Arial" w:hAnsi="Arial"/>
          <w:b/>
          <w:noProof w:val="0"/>
          <w:sz w:val="22"/>
          <w:lang w:val="de-DE"/>
        </w:rPr>
      </w:pPr>
      <w:r>
        <w:rPr>
          <w:rFonts w:ascii="Arial" w:hAnsi="Arial"/>
          <w:b/>
          <w:noProof w:val="0"/>
          <w:sz w:val="24"/>
          <w:lang w:val="de-DE"/>
        </w:rPr>
        <w:t>Kosten</w:t>
      </w:r>
    </w:p>
    <w:p w:rsidR="00F37002" w:rsidRDefault="00F37002">
      <w:pPr>
        <w:tabs>
          <w:tab w:val="right" w:pos="9802"/>
        </w:tabs>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Die Einwohnergemeinde Mühledorf zahlt der Firma DuMo pro Jahr:</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Pauschalhonorar für die umschriebenen Dienstleistungen</w:t>
      </w:r>
    </w:p>
    <w:p w:rsidR="00F37002" w:rsidRDefault="00F37002">
      <w:pPr>
        <w:ind w:left="567" w:right="454"/>
        <w:rPr>
          <w:rFonts w:ascii="Arial" w:hAnsi="Arial"/>
          <w:noProof w:val="0"/>
          <w:sz w:val="22"/>
          <w:lang w:val="de-DE"/>
        </w:rPr>
      </w:pPr>
      <w:r>
        <w:rPr>
          <w:rFonts w:ascii="Arial" w:hAnsi="Arial"/>
          <w:noProof w:val="0"/>
          <w:sz w:val="22"/>
          <w:lang w:val="de-DE"/>
        </w:rPr>
        <w:sym w:font="Monotype Sorts" w:char="F0E3"/>
      </w:r>
      <w:r>
        <w:rPr>
          <w:rFonts w:ascii="Arial" w:hAnsi="Arial"/>
          <w:noProof w:val="0"/>
          <w:sz w:val="22"/>
          <w:lang w:val="de-DE"/>
        </w:rPr>
        <w:t xml:space="preserve"> Pauschalspesen</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Zu diesen Ansätzen werden die jeweils gültigen Mehrwertsteuersätze verrechnet.</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In den Pauschalspesen ist das für die Gemeinde Mühledorf zu verwendende Büromaterial sowie die Portokosten nicht enthalten. Diese Auslagen werden separat in Rechnung gestellt.</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Die Pauschalkosten werden durch die Firma DuMo in 12 Monatsraten in Rechnung gestellt.</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Die vereinbarte Entschädigung gilt fest bis zum 31. Dezember 2000. Nach diesem Zeitpunkt kann sie im gegenseitigen Einverständnis einer allfälligen Teuerung angepasst werden.</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Aendern sich die zugewiesenen Aufträge oder verändert sich das Arbeitsvolumen wesentlich, wird die Pauschalentschädigung im gegenseitigen Einvernehmen auf einen zu bestimmenden Termin den neuen Verhältnissen angepasst.</w:t>
      </w:r>
    </w:p>
    <w:p w:rsidR="00F37002" w:rsidRDefault="00F37002">
      <w:pPr>
        <w:ind w:left="567" w:right="454"/>
        <w:rPr>
          <w:rFonts w:ascii="Arial" w:hAnsi="Arial"/>
          <w:noProof w:val="0"/>
          <w:sz w:val="22"/>
          <w:lang w:val="de-DE"/>
        </w:rPr>
      </w:pPr>
    </w:p>
    <w:p w:rsidR="00F37002" w:rsidRDefault="00F37002">
      <w:pPr>
        <w:tabs>
          <w:tab w:val="right" w:pos="9802"/>
        </w:tabs>
        <w:ind w:left="567" w:right="454"/>
        <w:rPr>
          <w:rFonts w:ascii="Arial" w:hAnsi="Arial"/>
          <w:b/>
          <w:noProof w:val="0"/>
          <w:sz w:val="22"/>
          <w:lang w:val="de-DE"/>
        </w:rPr>
      </w:pPr>
      <w:r>
        <w:rPr>
          <w:rFonts w:ascii="Arial" w:hAnsi="Arial"/>
          <w:b/>
          <w:noProof w:val="0"/>
          <w:sz w:val="24"/>
          <w:lang w:val="de-DE"/>
        </w:rPr>
        <w:t>Vertragsdauer, Kündigungen</w:t>
      </w:r>
    </w:p>
    <w:p w:rsidR="00F37002" w:rsidRDefault="00F37002">
      <w:pPr>
        <w:tabs>
          <w:tab w:val="right" w:pos="9802"/>
        </w:tabs>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Dieser Vertrag wird auf unbestimmte Zeit abgeschlossen. Er kann von beiden Parteien unter Einhaltung einer sechsmonatigen Kündigungsfrist gekündigt werden.</w:t>
      </w:r>
    </w:p>
    <w:p w:rsidR="00F37002" w:rsidRDefault="00F37002">
      <w:pPr>
        <w:ind w:left="567" w:right="454"/>
        <w:rPr>
          <w:rFonts w:ascii="Arial" w:hAnsi="Arial"/>
          <w:noProof w:val="0"/>
          <w:sz w:val="22"/>
          <w:lang w:val="de-DE"/>
        </w:rPr>
      </w:pPr>
    </w:p>
    <w:p w:rsidR="00F37002" w:rsidRDefault="00F37002">
      <w:pPr>
        <w:ind w:left="567" w:right="454"/>
        <w:rPr>
          <w:rFonts w:ascii="Arial" w:hAnsi="Arial"/>
          <w:b/>
          <w:noProof w:val="0"/>
          <w:sz w:val="24"/>
          <w:lang w:val="de-DE"/>
        </w:rPr>
      </w:pPr>
      <w:r>
        <w:rPr>
          <w:rFonts w:ascii="Arial" w:hAnsi="Arial"/>
          <w:b/>
          <w:noProof w:val="0"/>
          <w:sz w:val="24"/>
          <w:lang w:val="de-DE"/>
        </w:rPr>
        <w:t>Vertragsänderungen</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Vertragsänderungen können unter Einhaltung einer dreimonatigen Aenderungsfrist angepasst werden.</w:t>
      </w:r>
    </w:p>
    <w:p w:rsidR="00F37002" w:rsidRDefault="00F37002">
      <w:pPr>
        <w:ind w:left="567" w:right="454"/>
        <w:rPr>
          <w:rFonts w:ascii="Arial" w:hAnsi="Arial"/>
          <w:noProof w:val="0"/>
          <w:sz w:val="22"/>
          <w:lang w:val="de-DE"/>
        </w:rPr>
      </w:pPr>
    </w:p>
    <w:p w:rsidR="00F37002" w:rsidRDefault="00F37002">
      <w:pPr>
        <w:tabs>
          <w:tab w:val="right" w:pos="9802"/>
        </w:tabs>
        <w:ind w:left="567" w:right="454"/>
        <w:rPr>
          <w:rFonts w:ascii="Arial" w:hAnsi="Arial"/>
          <w:b/>
          <w:noProof w:val="0"/>
          <w:sz w:val="22"/>
          <w:lang w:val="de-DE"/>
        </w:rPr>
      </w:pPr>
      <w:r>
        <w:rPr>
          <w:rFonts w:ascii="Arial" w:hAnsi="Arial"/>
          <w:b/>
          <w:noProof w:val="0"/>
          <w:sz w:val="24"/>
          <w:lang w:val="de-DE"/>
        </w:rPr>
        <w:t>Uebrige Vertragsbestimmungen</w:t>
      </w:r>
    </w:p>
    <w:p w:rsidR="00F37002" w:rsidRDefault="00F37002">
      <w:pPr>
        <w:tabs>
          <w:tab w:val="right" w:pos="9802"/>
        </w:tabs>
        <w:ind w:left="567" w:right="454"/>
        <w:rPr>
          <w:rFonts w:ascii="Arial" w:hAnsi="Arial"/>
          <w:noProof w:val="0"/>
          <w:sz w:val="22"/>
          <w:lang w:val="de-DE"/>
        </w:rPr>
      </w:pPr>
    </w:p>
    <w:p w:rsidR="00F37002" w:rsidRDefault="00F37002">
      <w:pPr>
        <w:ind w:left="567" w:right="454"/>
        <w:rPr>
          <w:rFonts w:ascii="Arial" w:hAnsi="Arial"/>
          <w:b/>
          <w:noProof w:val="0"/>
          <w:sz w:val="22"/>
          <w:lang w:val="de-DE"/>
        </w:rPr>
      </w:pPr>
      <w:r>
        <w:rPr>
          <w:rFonts w:ascii="Arial" w:hAnsi="Arial"/>
          <w:b/>
          <w:noProof w:val="0"/>
          <w:sz w:val="22"/>
          <w:lang w:val="de-DE"/>
        </w:rPr>
        <w:t>Unterschriftsberechtigung</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Von der Firma DuMo sind unterschriftsberechtigt:</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die jeweiligen in der Gemeindeverwaltung tätigen Angestellten im Rahmen ihrer Tätigkeit (Schriftenwesen, Ausweise, Bescheinigungen etc.)</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sectPr w:rsidR="00F37002">
          <w:type w:val="continuous"/>
          <w:pgSz w:w="11909" w:h="16834"/>
          <w:pgMar w:top="1080" w:right="720" w:bottom="1080" w:left="720" w:header="720" w:footer="720" w:gutter="0"/>
          <w:cols w:space="720"/>
        </w:sectPr>
      </w:pPr>
    </w:p>
    <w:p w:rsidR="00F37002" w:rsidRDefault="00F37002">
      <w:pPr>
        <w:ind w:left="567" w:right="454"/>
        <w:rPr>
          <w:rFonts w:ascii="Arial" w:hAnsi="Arial"/>
          <w:b/>
          <w:noProof w:val="0"/>
          <w:sz w:val="24"/>
          <w:lang w:val="de-DE"/>
        </w:rPr>
      </w:pPr>
    </w:p>
    <w:p w:rsidR="00F37002" w:rsidRDefault="00F37002">
      <w:pPr>
        <w:ind w:left="567" w:right="454"/>
        <w:rPr>
          <w:rFonts w:ascii="Arial" w:hAnsi="Arial"/>
          <w:noProof w:val="0"/>
          <w:sz w:val="24"/>
          <w:lang w:val="de-DE"/>
        </w:rPr>
      </w:pPr>
      <w:r>
        <w:rPr>
          <w:rFonts w:ascii="Arial" w:hAnsi="Arial"/>
          <w:b/>
          <w:noProof w:val="0"/>
          <w:sz w:val="24"/>
          <w:lang w:val="de-DE"/>
        </w:rPr>
        <w:t>Büroräume in Mühledorf</w:t>
      </w:r>
      <w:r>
        <w:rPr>
          <w:rFonts w:ascii="Arial" w:hAnsi="Arial"/>
          <w:noProof w:val="0"/>
          <w:sz w:val="24"/>
          <w:lang w:val="de-DE"/>
        </w:rPr>
        <w:t xml:space="preserve"> </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lastRenderedPageBreak/>
        <w:t>Die Einrichtung von zeitgemäss ausgerüsteten Büroräumlichkeiten sowie die Einrichtung eines Archivs in Mühledorf ist Sache der Einwohnergemeinde Mühledorf. Anschaffungen dürfen nur nach vorheriger Kostengutsprache durch den Gemeinderat getätigt werden.</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b/>
          <w:noProof w:val="0"/>
          <w:sz w:val="24"/>
          <w:lang w:val="de-DE"/>
        </w:rPr>
        <w:t>Amtsgeheimnis, Datenschutz</w:t>
      </w:r>
      <w:r>
        <w:rPr>
          <w:rFonts w:ascii="Arial" w:hAnsi="Arial"/>
          <w:noProof w:val="0"/>
          <w:sz w:val="22"/>
          <w:lang w:val="de-DE"/>
        </w:rPr>
        <w:t xml:space="preserve"> </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Alle, im Zusammenhang mit der Amtsführung zur Kenntnis gebrachten Informationen und Daten sind als vertraulich zu behandeln.</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b/>
          <w:noProof w:val="0"/>
          <w:sz w:val="24"/>
          <w:lang w:val="de-DE"/>
        </w:rPr>
        <w:t>Inkraftsetzung</w:t>
      </w:r>
      <w:r>
        <w:rPr>
          <w:rFonts w:ascii="Arial" w:hAnsi="Arial"/>
          <w:noProof w:val="0"/>
          <w:sz w:val="22"/>
          <w:lang w:val="de-DE"/>
        </w:rPr>
        <w:t xml:space="preserve"> </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r>
        <w:rPr>
          <w:rFonts w:ascii="Arial" w:hAnsi="Arial"/>
          <w:noProof w:val="0"/>
          <w:sz w:val="22"/>
          <w:lang w:val="de-DE"/>
        </w:rPr>
        <w:t>Dieser Vertrag tritt rückwirkend auf den 15.10.1998 in Kraft.</w:t>
      </w:r>
    </w:p>
    <w:p w:rsidR="00F37002" w:rsidRDefault="00F37002">
      <w:pPr>
        <w:ind w:left="567" w:right="454"/>
        <w:rPr>
          <w:rFonts w:ascii="Arial" w:hAnsi="Arial"/>
          <w:noProof w:val="0"/>
          <w:sz w:val="22"/>
          <w:lang w:val="de-DE"/>
        </w:rPr>
      </w:pPr>
    </w:p>
    <w:p w:rsidR="00F37002" w:rsidRDefault="00F37002">
      <w:pPr>
        <w:ind w:left="567" w:right="454"/>
        <w:rPr>
          <w:rFonts w:ascii="Arial" w:hAnsi="Arial"/>
          <w:noProof w:val="0"/>
          <w:sz w:val="22"/>
          <w:lang w:val="de-DE"/>
        </w:rPr>
      </w:pPr>
    </w:p>
    <w:p w:rsidR="00F37002" w:rsidRDefault="00F37002">
      <w:pPr>
        <w:tabs>
          <w:tab w:val="right" w:pos="9590"/>
        </w:tabs>
        <w:ind w:left="567" w:right="454"/>
        <w:rPr>
          <w:rFonts w:ascii="Arial" w:hAnsi="Arial"/>
          <w:noProof w:val="0"/>
          <w:sz w:val="22"/>
          <w:lang w:val="de-DE"/>
        </w:rPr>
      </w:pPr>
      <w:r>
        <w:rPr>
          <w:rFonts w:ascii="Arial" w:hAnsi="Arial"/>
          <w:noProof w:val="0"/>
          <w:sz w:val="22"/>
          <w:lang w:val="de-DE"/>
        </w:rPr>
        <w:t>Mühledorf/Thierachern, 16. April 1999</w:t>
      </w:r>
    </w:p>
    <w:p w:rsidR="00F37002" w:rsidRDefault="00F37002">
      <w:pPr>
        <w:tabs>
          <w:tab w:val="right" w:pos="9590"/>
        </w:tabs>
        <w:ind w:left="567" w:right="454"/>
        <w:rPr>
          <w:rFonts w:ascii="Arial" w:hAnsi="Arial"/>
          <w:noProof w:val="0"/>
          <w:sz w:val="22"/>
          <w:lang w:val="de-DE"/>
        </w:rPr>
      </w:pPr>
    </w:p>
    <w:p w:rsidR="00F37002" w:rsidRDefault="00F37002">
      <w:pPr>
        <w:tabs>
          <w:tab w:val="right" w:pos="9590"/>
        </w:tabs>
        <w:ind w:left="567" w:right="454"/>
        <w:rPr>
          <w:rFonts w:ascii="Arial" w:hAnsi="Arial"/>
          <w:noProof w:val="0"/>
          <w:sz w:val="22"/>
          <w:lang w:val="de-DE"/>
        </w:rPr>
      </w:pPr>
    </w:p>
    <w:p w:rsidR="00F37002" w:rsidRDefault="00F37002">
      <w:pPr>
        <w:tabs>
          <w:tab w:val="right" w:pos="9590"/>
        </w:tabs>
        <w:ind w:left="567" w:right="454"/>
        <w:rPr>
          <w:rFonts w:ascii="Arial" w:hAnsi="Arial"/>
          <w:noProof w:val="0"/>
          <w:sz w:val="22"/>
          <w:lang w:val="de-DE"/>
        </w:rPr>
      </w:pPr>
    </w:p>
    <w:p w:rsidR="00F37002" w:rsidRDefault="00F37002">
      <w:pPr>
        <w:tabs>
          <w:tab w:val="right" w:pos="9590"/>
        </w:tabs>
        <w:ind w:left="567" w:right="454"/>
        <w:rPr>
          <w:rFonts w:ascii="Arial" w:hAnsi="Arial"/>
          <w:noProof w:val="0"/>
          <w:sz w:val="22"/>
          <w:lang w:val="de-DE"/>
        </w:rPr>
      </w:pPr>
    </w:p>
    <w:p w:rsidR="00F37002" w:rsidRDefault="00F37002">
      <w:pPr>
        <w:tabs>
          <w:tab w:val="left" w:pos="5355"/>
          <w:tab w:val="right" w:pos="9590"/>
        </w:tabs>
        <w:ind w:left="567" w:right="454"/>
        <w:rPr>
          <w:rFonts w:ascii="Arial" w:hAnsi="Arial"/>
          <w:noProof w:val="0"/>
          <w:sz w:val="22"/>
          <w:lang w:val="de-DE"/>
        </w:rPr>
      </w:pPr>
      <w:r>
        <w:rPr>
          <w:rFonts w:ascii="Arial" w:hAnsi="Arial"/>
          <w:b/>
          <w:noProof w:val="0"/>
          <w:sz w:val="22"/>
          <w:lang w:val="de-DE"/>
        </w:rPr>
        <w:t>EINWOHNERGEMEINDE MÜHLEDORF</w:t>
      </w:r>
      <w:r>
        <w:rPr>
          <w:rFonts w:ascii="Arial" w:hAnsi="Arial"/>
          <w:noProof w:val="0"/>
          <w:sz w:val="22"/>
          <w:lang w:val="de-DE"/>
        </w:rPr>
        <w:tab/>
      </w:r>
      <w:r>
        <w:rPr>
          <w:rFonts w:ascii="Arial" w:hAnsi="Arial"/>
          <w:b/>
          <w:noProof w:val="0"/>
          <w:sz w:val="22"/>
          <w:lang w:val="de-DE"/>
        </w:rPr>
        <w:t>DuMo Gemeindeberatungen</w:t>
      </w:r>
    </w:p>
    <w:p w:rsidR="00F37002" w:rsidRDefault="00F37002">
      <w:pPr>
        <w:tabs>
          <w:tab w:val="left" w:pos="5355"/>
          <w:tab w:val="right" w:pos="9590"/>
        </w:tabs>
        <w:ind w:left="567" w:right="454"/>
        <w:rPr>
          <w:rFonts w:ascii="Arial" w:hAnsi="Arial"/>
          <w:noProof w:val="0"/>
          <w:sz w:val="22"/>
          <w:lang w:val="de-DE"/>
        </w:rPr>
      </w:pPr>
      <w:r>
        <w:rPr>
          <w:rFonts w:ascii="Arial" w:hAnsi="Arial"/>
          <w:b/>
          <w:noProof w:val="0"/>
          <w:sz w:val="22"/>
          <w:lang w:val="de-DE"/>
        </w:rPr>
        <w:t>Namens des Gemeinderates</w:t>
      </w:r>
    </w:p>
    <w:p w:rsidR="00F37002" w:rsidRDefault="00F37002">
      <w:pPr>
        <w:tabs>
          <w:tab w:val="left" w:pos="5355"/>
          <w:tab w:val="right" w:pos="9590"/>
        </w:tabs>
        <w:ind w:left="567" w:right="454"/>
        <w:rPr>
          <w:rFonts w:ascii="Arial" w:hAnsi="Arial"/>
          <w:noProof w:val="0"/>
          <w:sz w:val="22"/>
          <w:lang w:val="de-DE"/>
        </w:rPr>
      </w:pPr>
      <w:r>
        <w:rPr>
          <w:rFonts w:ascii="Arial" w:hAnsi="Arial"/>
          <w:noProof w:val="0"/>
          <w:sz w:val="22"/>
          <w:lang w:val="de-DE"/>
        </w:rPr>
        <w:t>Die Gemeindepräsidentin:</w:t>
      </w:r>
    </w:p>
    <w:p w:rsidR="00F37002" w:rsidRDefault="00F37002">
      <w:pPr>
        <w:tabs>
          <w:tab w:val="left" w:pos="5355"/>
          <w:tab w:val="right" w:pos="9590"/>
        </w:tabs>
        <w:ind w:left="567" w:right="454"/>
        <w:rPr>
          <w:rFonts w:ascii="Arial" w:hAnsi="Arial"/>
          <w:noProof w:val="0"/>
          <w:sz w:val="22"/>
          <w:lang w:val="de-DE"/>
        </w:rPr>
      </w:pPr>
    </w:p>
    <w:p w:rsidR="00F37002" w:rsidRDefault="00F37002">
      <w:pPr>
        <w:tabs>
          <w:tab w:val="left" w:pos="5355"/>
          <w:tab w:val="right" w:pos="9590"/>
        </w:tabs>
        <w:ind w:left="567" w:right="454"/>
        <w:rPr>
          <w:rFonts w:ascii="Arial" w:hAnsi="Arial"/>
          <w:noProof w:val="0"/>
          <w:sz w:val="22"/>
          <w:lang w:val="de-DE"/>
        </w:rPr>
      </w:pPr>
    </w:p>
    <w:p w:rsidR="00F37002" w:rsidRDefault="00F37002">
      <w:pPr>
        <w:tabs>
          <w:tab w:val="left" w:pos="5355"/>
          <w:tab w:val="right" w:pos="9590"/>
        </w:tabs>
        <w:ind w:left="567" w:right="454"/>
        <w:rPr>
          <w:rFonts w:ascii="Arial" w:hAnsi="Arial"/>
          <w:noProof w:val="0"/>
          <w:sz w:val="22"/>
          <w:lang w:val="de-DE"/>
        </w:rPr>
      </w:pPr>
    </w:p>
    <w:p w:rsidR="00F37002" w:rsidRDefault="00F37002">
      <w:pPr>
        <w:tabs>
          <w:tab w:val="left" w:pos="5355"/>
          <w:tab w:val="right" w:pos="9590"/>
        </w:tabs>
        <w:ind w:left="567" w:right="454"/>
        <w:rPr>
          <w:rFonts w:ascii="Arial" w:hAnsi="Arial"/>
          <w:noProof w:val="0"/>
          <w:sz w:val="22"/>
          <w:lang w:val="de-DE"/>
        </w:rPr>
      </w:pPr>
    </w:p>
    <w:p w:rsidR="00F37002" w:rsidRDefault="00F37002">
      <w:pPr>
        <w:tabs>
          <w:tab w:val="left" w:pos="5355"/>
          <w:tab w:val="right" w:pos="9590"/>
        </w:tabs>
        <w:ind w:left="567" w:right="454"/>
        <w:rPr>
          <w:rFonts w:ascii="Arial" w:hAnsi="Arial"/>
          <w:noProof w:val="0"/>
          <w:sz w:val="22"/>
          <w:lang w:val="de-DE"/>
        </w:rPr>
      </w:pPr>
      <w:r>
        <w:rPr>
          <w:rFonts w:ascii="Arial" w:hAnsi="Arial"/>
          <w:noProof w:val="0"/>
          <w:sz w:val="22"/>
          <w:lang w:val="de-DE"/>
        </w:rPr>
        <w:t xml:space="preserve">Der </w:t>
      </w:r>
      <w:proofErr w:type="spellStart"/>
      <w:r>
        <w:rPr>
          <w:rFonts w:ascii="Arial" w:hAnsi="Arial"/>
          <w:noProof w:val="0"/>
          <w:sz w:val="22"/>
          <w:lang w:val="de-DE"/>
        </w:rPr>
        <w:t>Gemeindevicepräsident</w:t>
      </w:r>
      <w:proofErr w:type="spellEnd"/>
      <w:r>
        <w:rPr>
          <w:rFonts w:ascii="Arial" w:hAnsi="Arial"/>
          <w:noProof w:val="0"/>
          <w:sz w:val="22"/>
          <w:lang w:val="de-DE"/>
        </w:rPr>
        <w:t>:</w:t>
      </w:r>
    </w:p>
    <w:p w:rsidR="00F37002" w:rsidRDefault="00F37002">
      <w:pPr>
        <w:tabs>
          <w:tab w:val="left" w:pos="5355"/>
          <w:tab w:val="right" w:pos="9590"/>
        </w:tabs>
        <w:ind w:left="567" w:right="454"/>
        <w:rPr>
          <w:rFonts w:ascii="Arial" w:hAnsi="Arial"/>
          <w:noProof w:val="0"/>
          <w:sz w:val="22"/>
          <w:lang w:val="de-DE"/>
        </w:rPr>
      </w:pPr>
    </w:p>
    <w:p w:rsidR="00F37002" w:rsidRDefault="00F37002">
      <w:pPr>
        <w:tabs>
          <w:tab w:val="left" w:pos="5355"/>
          <w:tab w:val="right" w:pos="9590"/>
        </w:tabs>
        <w:ind w:left="567" w:right="454"/>
        <w:rPr>
          <w:rFonts w:ascii="Arial" w:hAnsi="Arial"/>
          <w:noProof w:val="0"/>
          <w:sz w:val="22"/>
          <w:lang w:val="de-DE"/>
        </w:rPr>
      </w:pPr>
    </w:p>
    <w:p w:rsidR="00F37002" w:rsidRDefault="00F37002">
      <w:pPr>
        <w:tabs>
          <w:tab w:val="left" w:pos="5355"/>
          <w:tab w:val="right" w:pos="9590"/>
        </w:tabs>
        <w:ind w:left="567" w:right="454"/>
        <w:rPr>
          <w:rFonts w:ascii="Arial" w:hAnsi="Arial"/>
          <w:noProof w:val="0"/>
          <w:sz w:val="22"/>
          <w:lang w:val="de-DE"/>
        </w:rPr>
      </w:pPr>
    </w:p>
    <w:sectPr w:rsidR="00F37002">
      <w:type w:val="continuous"/>
      <w:pgSz w:w="11909" w:h="16834"/>
      <w:pgMar w:top="1080" w:right="720" w:bottom="10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Reseau_Netzplan_1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02"/>
    <w:rsid w:val="0054218B"/>
    <w:rsid w:val="00A609B7"/>
    <w:rsid w:val="00F37002"/>
    <w:rsid w:val="00F91A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17101-C874-4A7E-BC9F-DB867AE2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imes New Roman" w:hAnsi="Bookman Old Style"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noProof/>
    </w:rPr>
  </w:style>
  <w:style w:type="paragraph" w:styleId="berschrift1">
    <w:name w:val="heading 1"/>
    <w:next w:val="Standard"/>
    <w:qFormat/>
    <w:pPr>
      <w:overflowPunct w:val="0"/>
      <w:autoSpaceDE w:val="0"/>
      <w:autoSpaceDN w:val="0"/>
      <w:adjustRightInd w:val="0"/>
      <w:textAlignment w:val="baseline"/>
      <w:outlineLvl w:val="0"/>
    </w:pPr>
    <w:rPr>
      <w:noProof/>
    </w:rPr>
  </w:style>
  <w:style w:type="paragraph" w:styleId="berschrift2">
    <w:name w:val="heading 2"/>
    <w:next w:val="Standard"/>
    <w:qFormat/>
    <w:pPr>
      <w:overflowPunct w:val="0"/>
      <w:autoSpaceDE w:val="0"/>
      <w:autoSpaceDN w:val="0"/>
      <w:adjustRightInd w:val="0"/>
      <w:textAlignment w:val="baseline"/>
      <w:outlineLvl w:val="1"/>
    </w:pPr>
    <w:rPr>
      <w:noProof/>
    </w:rPr>
  </w:style>
  <w:style w:type="paragraph" w:styleId="berschrift3">
    <w:name w:val="heading 3"/>
    <w:next w:val="Standard"/>
    <w:qFormat/>
    <w:pPr>
      <w:overflowPunct w:val="0"/>
      <w:autoSpaceDE w:val="0"/>
      <w:autoSpaceDN w:val="0"/>
      <w:adjustRightInd w:val="0"/>
      <w:textAlignment w:val="baseline"/>
      <w:outlineLvl w:val="2"/>
    </w:pPr>
    <w:rPr>
      <w:noProof/>
    </w:rPr>
  </w:style>
  <w:style w:type="paragraph" w:styleId="berschrift4">
    <w:name w:val="heading 4"/>
    <w:next w:val="Standard"/>
    <w:qFormat/>
    <w:pPr>
      <w:overflowPunct w:val="0"/>
      <w:autoSpaceDE w:val="0"/>
      <w:autoSpaceDN w:val="0"/>
      <w:adjustRightInd w:val="0"/>
      <w:textAlignment w:val="baseline"/>
      <w:outlineLvl w:val="3"/>
    </w:pPr>
    <w:rPr>
      <w:noProof/>
    </w:rPr>
  </w:style>
  <w:style w:type="paragraph" w:styleId="berschrift5">
    <w:name w:val="heading 5"/>
    <w:next w:val="Standard"/>
    <w:qFormat/>
    <w:pPr>
      <w:overflowPunct w:val="0"/>
      <w:autoSpaceDE w:val="0"/>
      <w:autoSpaceDN w:val="0"/>
      <w:adjustRightInd w:val="0"/>
      <w:textAlignment w:val="baseline"/>
      <w:outlineLvl w:val="4"/>
    </w:pPr>
    <w:rPr>
      <w:noProof/>
    </w:rPr>
  </w:style>
  <w:style w:type="paragraph" w:styleId="berschrift6">
    <w:name w:val="heading 6"/>
    <w:next w:val="Standard"/>
    <w:qFormat/>
    <w:pPr>
      <w:overflowPunct w:val="0"/>
      <w:autoSpaceDE w:val="0"/>
      <w:autoSpaceDN w:val="0"/>
      <w:adjustRightInd w:val="0"/>
      <w:textAlignment w:val="baseline"/>
      <w:outlineLvl w:val="5"/>
    </w:pPr>
    <w:rPr>
      <w:noProof/>
    </w:rPr>
  </w:style>
  <w:style w:type="paragraph" w:styleId="berschrift7">
    <w:name w:val="heading 7"/>
    <w:next w:val="Standard"/>
    <w:qFormat/>
    <w:pPr>
      <w:overflowPunct w:val="0"/>
      <w:autoSpaceDE w:val="0"/>
      <w:autoSpaceDN w:val="0"/>
      <w:adjustRightInd w:val="0"/>
      <w:textAlignment w:val="baseline"/>
      <w:outlineLvl w:val="6"/>
    </w:pPr>
    <w:rPr>
      <w:noProof/>
    </w:rPr>
  </w:style>
  <w:style w:type="paragraph" w:styleId="berschrift8">
    <w:name w:val="heading 8"/>
    <w:next w:val="Standard"/>
    <w:qFormat/>
    <w:pPr>
      <w:overflowPunct w:val="0"/>
      <w:autoSpaceDE w:val="0"/>
      <w:autoSpaceDN w:val="0"/>
      <w:adjustRightInd w:val="0"/>
      <w:textAlignment w:val="baseline"/>
      <w:outlineLvl w:val="7"/>
    </w:pPr>
    <w:rPr>
      <w:noProof/>
    </w:rPr>
  </w:style>
  <w:style w:type="paragraph" w:styleId="berschrift9">
    <w:name w:val="heading 9"/>
    <w:next w:val="Standard"/>
    <w:qFormat/>
    <w:pPr>
      <w:overflowPunct w:val="0"/>
      <w:autoSpaceDE w:val="0"/>
      <w:autoSpaceDN w:val="0"/>
      <w:adjustRightInd w:val="0"/>
      <w:textAlignment w:val="baseline"/>
      <w:outlineLvl w:val="8"/>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3946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Vertrag zwischen Einwohnergemeinde Mühledorf und Firma DuMo Gemeindebratungen - Übertragung Führung Gemeindeverwaltung an Dritte</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zwischen Einwohnergemeinde Mühledorf und Firma DuMo Gemeindebratungen - Übertragung Führung Gemeindeverwaltung an Dritte</dc:title>
  <dc:subject/>
  <dc:creator/>
  <cp:keywords/>
  <dc:description/>
  <cp:lastModifiedBy>Zurbuchen Kathrin, DIJ-AGR-GeM</cp:lastModifiedBy>
  <cp:revision>3</cp:revision>
  <cp:lastPrinted>2000-06-20T06:22:00Z</cp:lastPrinted>
  <dcterms:created xsi:type="dcterms:W3CDTF">2022-11-04T12:39:00Z</dcterms:created>
  <dcterms:modified xsi:type="dcterms:W3CDTF">2022-12-16T10:51:00Z</dcterms:modified>
</cp:coreProperties>
</file>