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522" w:rsidRPr="00336989" w:rsidRDefault="00550E56" w:rsidP="005D05F7">
      <w:pPr>
        <w:pStyle w:val="Titel"/>
        <w:spacing w:before="40"/>
      </w:pPr>
      <w:sdt>
        <w:sdtPr>
          <w:id w:val="-2064866644"/>
          <w:placeholder>
            <w:docPart w:val="D469D2F4D6544916BD294BD412BFF998"/>
          </w:placeholder>
          <w:text w:multiLine="1"/>
        </w:sdtPr>
        <w:sdtContent>
          <w:r w:rsidRPr="00550E56">
            <w:t>Anleitung Anlagespiegel</w:t>
          </w:r>
        </w:sdtContent>
      </w:sdt>
    </w:p>
    <w:p w:rsidR="00A11C6F" w:rsidRDefault="00A11C6F" w:rsidP="008C1FDF">
      <w:pPr>
        <w:rPr>
          <w:rFonts w:ascii="Arial" w:hAnsi="Arial" w:cs="Arial"/>
          <w:sz w:val="18"/>
        </w:rPr>
      </w:pPr>
    </w:p>
    <w:p w:rsidR="00550E56" w:rsidRDefault="00550E56" w:rsidP="008C1FDF">
      <w:pPr>
        <w:rPr>
          <w:rFonts w:ascii="Arial" w:hAnsi="Arial" w:cs="Arial"/>
          <w:sz w:val="18"/>
        </w:rPr>
      </w:pPr>
      <w:r w:rsidRPr="004C31C4">
        <w:rPr>
          <w:rFonts w:ascii="Arial" w:hAnsi="Arial" w:cs="Arial"/>
          <w:sz w:val="18"/>
        </w:rPr>
        <w:t>18.09.2015</w:t>
      </w:r>
    </w:p>
    <w:p w:rsidR="00A11C6F" w:rsidRDefault="00A11C6F" w:rsidP="008C1FDF">
      <w:pPr>
        <w:rPr>
          <w:rFonts w:ascii="Arial" w:hAnsi="Arial" w:cs="Arial"/>
          <w:sz w:val="18"/>
        </w:rPr>
      </w:pPr>
      <w:r>
        <w:rPr>
          <w:rFonts w:ascii="Arial" w:hAnsi="Arial" w:cs="Arial"/>
          <w:sz w:val="18"/>
        </w:rPr>
        <w:t>270 12 39</w:t>
      </w:r>
    </w:p>
    <w:p w:rsidR="00550E56" w:rsidRDefault="00550E56">
      <w:pPr>
        <w:spacing w:after="200" w:line="24" w:lineRule="auto"/>
        <w:rPr>
          <w:rFonts w:ascii="Arial" w:hAnsi="Arial" w:cs="Arial"/>
          <w:sz w:val="18"/>
        </w:rPr>
      </w:pPr>
      <w:r>
        <w:rPr>
          <w:rFonts w:ascii="Arial" w:hAnsi="Arial" w:cs="Arial"/>
          <w:sz w:val="18"/>
        </w:rPr>
        <w:br w:type="page"/>
      </w:r>
    </w:p>
    <w:p w:rsidR="00550E56" w:rsidRPr="00DA26F8" w:rsidRDefault="00550E56" w:rsidP="00550E56">
      <w:pPr>
        <w:pStyle w:val="berschrift1"/>
        <w:numPr>
          <w:ilvl w:val="0"/>
          <w:numId w:val="29"/>
        </w:numPr>
        <w:spacing w:before="120" w:after="120" w:line="276" w:lineRule="auto"/>
        <w:ind w:left="425" w:hanging="425"/>
      </w:pPr>
      <w:r w:rsidRPr="00DA26F8">
        <w:lastRenderedPageBreak/>
        <w:t xml:space="preserve">Zweck des Anlagespiegels </w:t>
      </w:r>
    </w:p>
    <w:p w:rsidR="00550E56" w:rsidRPr="00DA26F8" w:rsidRDefault="00550E56" w:rsidP="00A11C6F">
      <w:pPr>
        <w:spacing w:line="269" w:lineRule="exact"/>
        <w:rPr>
          <w:rFonts w:ascii="Arial" w:hAnsi="Arial" w:cs="Arial"/>
        </w:rPr>
      </w:pPr>
      <w:r w:rsidRPr="00DA26F8">
        <w:rPr>
          <w:rFonts w:ascii="Arial" w:hAnsi="Arial" w:cs="Arial"/>
        </w:rPr>
        <w:t>Der Anlagespiegel soll ein möglichst vollständiges und transparentes Bild über die Anlagegüter liefern.</w:t>
      </w:r>
      <w:r>
        <w:rPr>
          <w:rFonts w:ascii="Arial" w:hAnsi="Arial" w:cs="Arial"/>
        </w:rPr>
        <w:t xml:space="preserve"> Der Anlagespiegel</w:t>
      </w:r>
      <w:r w:rsidRPr="00DA26F8">
        <w:rPr>
          <w:rFonts w:ascii="Arial" w:hAnsi="Arial" w:cs="Arial"/>
        </w:rPr>
        <w:t xml:space="preserve"> dokumentiert nicht nur den kumulierten Wert der Anlagen zu Beginn und Ende der Periode</w:t>
      </w:r>
      <w:r>
        <w:rPr>
          <w:rFonts w:ascii="Arial" w:hAnsi="Arial" w:cs="Arial"/>
        </w:rPr>
        <w:t>,</w:t>
      </w:r>
      <w:r w:rsidRPr="00DA26F8">
        <w:rPr>
          <w:rFonts w:ascii="Arial" w:hAnsi="Arial" w:cs="Arial"/>
        </w:rPr>
        <w:t xml:space="preserve"> sondern zeigt auch die Entwicklung respektive die Veränderung der Anlagewerte unter dem Jahr und gibt klare Auskunft über die Art oder Ursache der Veränderung (beispielsweise Kauf einer Anlage oder Wertverlust durch einen Schaden).</w:t>
      </w:r>
    </w:p>
    <w:p w:rsidR="00550E56" w:rsidRPr="00DA26F8" w:rsidRDefault="00550E56" w:rsidP="00A11C6F">
      <w:pPr>
        <w:spacing w:line="269" w:lineRule="exact"/>
        <w:rPr>
          <w:rFonts w:ascii="Arial" w:hAnsi="Arial" w:cs="Arial"/>
        </w:rPr>
      </w:pPr>
      <w:r w:rsidRPr="00DA26F8">
        <w:rPr>
          <w:rFonts w:ascii="Arial" w:hAnsi="Arial" w:cs="Arial"/>
        </w:rPr>
        <w:t xml:space="preserve">Der Anlagespiegel ist Bestandteil des Anhangs zur Jahresrechnung und ist ein Zusammenzug aus der Anlagebuchhaltung (Art. 80e und 80f GV). </w:t>
      </w:r>
    </w:p>
    <w:p w:rsidR="00550E56" w:rsidRPr="00DA26F8" w:rsidRDefault="00550E56" w:rsidP="00A11C6F">
      <w:pPr>
        <w:spacing w:line="269" w:lineRule="exact"/>
        <w:rPr>
          <w:rFonts w:ascii="Arial" w:hAnsi="Arial" w:cs="Arial"/>
        </w:rPr>
      </w:pPr>
      <w:r w:rsidRPr="00DA26F8">
        <w:rPr>
          <w:rFonts w:ascii="Arial" w:hAnsi="Arial" w:cs="Arial"/>
        </w:rPr>
        <w:t>In der Anlagenbuchhaltung werden die Vermögenswerte (inklusive Darlehen und Beteiligungen) erfasst, die über mehrere Jahre genutzt werden (Anlagegüter).</w:t>
      </w:r>
    </w:p>
    <w:p w:rsidR="00550E56" w:rsidRPr="00DA26F8" w:rsidRDefault="00550E56" w:rsidP="00A11C6F">
      <w:pPr>
        <w:spacing w:line="269" w:lineRule="exact"/>
        <w:rPr>
          <w:rFonts w:ascii="Arial" w:hAnsi="Arial" w:cs="Arial"/>
        </w:rPr>
      </w:pPr>
      <w:r w:rsidRPr="00DA26F8">
        <w:rPr>
          <w:rFonts w:ascii="Arial" w:hAnsi="Arial" w:cs="Arial"/>
        </w:rPr>
        <w:t xml:space="preserve">Die Anlagegüter sind in Anlagekategorien zu unterteilen. Es sind folgende grundsätzliche Anlagekategorien zu verwenden: </w:t>
      </w:r>
    </w:p>
    <w:p w:rsidR="00550E56" w:rsidRPr="00DA26F8" w:rsidRDefault="00550E56" w:rsidP="00A11C6F">
      <w:pPr>
        <w:pStyle w:val="Listenabsatz"/>
        <w:numPr>
          <w:ilvl w:val="0"/>
          <w:numId w:val="27"/>
        </w:numPr>
        <w:spacing w:after="200" w:line="269" w:lineRule="exact"/>
        <w:ind w:left="426" w:hanging="426"/>
        <w:rPr>
          <w:rFonts w:ascii="Arial" w:hAnsi="Arial" w:cs="Arial"/>
        </w:rPr>
      </w:pPr>
      <w:r w:rsidRPr="00DA26F8">
        <w:rPr>
          <w:rFonts w:ascii="Arial" w:hAnsi="Arial" w:cs="Arial"/>
        </w:rPr>
        <w:t>Grundstücke</w:t>
      </w:r>
    </w:p>
    <w:p w:rsidR="00550E56" w:rsidRPr="00DA26F8" w:rsidRDefault="00550E56" w:rsidP="00A11C6F">
      <w:pPr>
        <w:pStyle w:val="Listenabsatz"/>
        <w:numPr>
          <w:ilvl w:val="0"/>
          <w:numId w:val="27"/>
        </w:numPr>
        <w:spacing w:after="200" w:line="269" w:lineRule="exact"/>
        <w:ind w:left="426" w:hanging="426"/>
        <w:rPr>
          <w:rFonts w:ascii="Arial" w:hAnsi="Arial" w:cs="Arial"/>
        </w:rPr>
      </w:pPr>
      <w:r w:rsidRPr="00DA26F8">
        <w:rPr>
          <w:rFonts w:ascii="Arial" w:hAnsi="Arial" w:cs="Arial"/>
        </w:rPr>
        <w:t>Gebäude, Hochbauten</w:t>
      </w:r>
    </w:p>
    <w:p w:rsidR="00550E56" w:rsidRPr="00DA26F8" w:rsidRDefault="00550E56" w:rsidP="00A11C6F">
      <w:pPr>
        <w:pStyle w:val="Listenabsatz"/>
        <w:numPr>
          <w:ilvl w:val="0"/>
          <w:numId w:val="27"/>
        </w:numPr>
        <w:spacing w:after="200" w:line="269" w:lineRule="exact"/>
        <w:ind w:left="426" w:hanging="426"/>
        <w:rPr>
          <w:rFonts w:ascii="Arial" w:hAnsi="Arial" w:cs="Arial"/>
        </w:rPr>
      </w:pPr>
      <w:r w:rsidRPr="00DA26F8">
        <w:rPr>
          <w:rFonts w:ascii="Arial" w:hAnsi="Arial" w:cs="Arial"/>
        </w:rPr>
        <w:t>Tiefbauten</w:t>
      </w:r>
    </w:p>
    <w:p w:rsidR="00550E56" w:rsidRPr="00DA26F8" w:rsidRDefault="00550E56" w:rsidP="00A11C6F">
      <w:pPr>
        <w:pStyle w:val="Listenabsatz"/>
        <w:numPr>
          <w:ilvl w:val="0"/>
          <w:numId w:val="27"/>
        </w:numPr>
        <w:spacing w:after="200" w:line="269" w:lineRule="exact"/>
        <w:ind w:left="426" w:hanging="426"/>
        <w:rPr>
          <w:rFonts w:ascii="Arial" w:hAnsi="Arial" w:cs="Arial"/>
        </w:rPr>
      </w:pPr>
      <w:r w:rsidRPr="00DA26F8">
        <w:rPr>
          <w:rFonts w:ascii="Arial" w:hAnsi="Arial" w:cs="Arial"/>
        </w:rPr>
        <w:t>Abwasseranlagen, Abfallanlagen</w:t>
      </w:r>
    </w:p>
    <w:p w:rsidR="00550E56" w:rsidRPr="00DA26F8" w:rsidRDefault="00550E56" w:rsidP="00A11C6F">
      <w:pPr>
        <w:pStyle w:val="Listenabsatz"/>
        <w:numPr>
          <w:ilvl w:val="0"/>
          <w:numId w:val="27"/>
        </w:numPr>
        <w:spacing w:after="200" w:line="269" w:lineRule="exact"/>
        <w:ind w:left="426" w:hanging="426"/>
        <w:rPr>
          <w:rFonts w:ascii="Arial" w:hAnsi="Arial" w:cs="Arial"/>
        </w:rPr>
      </w:pPr>
      <w:r w:rsidRPr="00DA26F8">
        <w:rPr>
          <w:rFonts w:ascii="Arial" w:hAnsi="Arial" w:cs="Arial"/>
        </w:rPr>
        <w:t>Mobilien, Fahrzeuge, Maschinen</w:t>
      </w:r>
    </w:p>
    <w:p w:rsidR="00550E56" w:rsidRPr="00DA26F8" w:rsidRDefault="00550E56" w:rsidP="00A11C6F">
      <w:pPr>
        <w:pStyle w:val="Listenabsatz"/>
        <w:numPr>
          <w:ilvl w:val="0"/>
          <w:numId w:val="27"/>
        </w:numPr>
        <w:spacing w:after="200" w:line="269" w:lineRule="exact"/>
        <w:ind w:left="426" w:hanging="426"/>
        <w:rPr>
          <w:rFonts w:ascii="Arial" w:hAnsi="Arial" w:cs="Arial"/>
        </w:rPr>
      </w:pPr>
      <w:r w:rsidRPr="00DA26F8">
        <w:rPr>
          <w:rFonts w:ascii="Arial" w:hAnsi="Arial" w:cs="Arial"/>
        </w:rPr>
        <w:t>Immaterielle Anlagen</w:t>
      </w:r>
    </w:p>
    <w:p w:rsidR="00550E56" w:rsidRPr="00DA26F8" w:rsidRDefault="00550E56" w:rsidP="00A11C6F">
      <w:pPr>
        <w:pStyle w:val="Listenabsatz"/>
        <w:numPr>
          <w:ilvl w:val="0"/>
          <w:numId w:val="27"/>
        </w:numPr>
        <w:spacing w:after="200" w:line="269" w:lineRule="exact"/>
        <w:ind w:left="426" w:hanging="426"/>
        <w:rPr>
          <w:rFonts w:ascii="Arial" w:hAnsi="Arial" w:cs="Arial"/>
        </w:rPr>
      </w:pPr>
      <w:r w:rsidRPr="00DA26F8">
        <w:rPr>
          <w:rFonts w:ascii="Arial" w:hAnsi="Arial" w:cs="Arial"/>
        </w:rPr>
        <w:t>Informatik</w:t>
      </w:r>
    </w:p>
    <w:p w:rsidR="00550E56" w:rsidRPr="00DA26F8" w:rsidRDefault="00550E56" w:rsidP="00A11C6F">
      <w:pPr>
        <w:pStyle w:val="Listenabsatz"/>
        <w:numPr>
          <w:ilvl w:val="0"/>
          <w:numId w:val="27"/>
        </w:numPr>
        <w:spacing w:after="200" w:line="269" w:lineRule="exact"/>
        <w:ind w:left="426" w:hanging="426"/>
        <w:rPr>
          <w:rFonts w:ascii="Arial" w:hAnsi="Arial" w:cs="Arial"/>
        </w:rPr>
      </w:pPr>
      <w:r w:rsidRPr="00DA26F8">
        <w:rPr>
          <w:rFonts w:ascii="Arial" w:hAnsi="Arial" w:cs="Arial"/>
        </w:rPr>
        <w:t>Investitionsbeiträge</w:t>
      </w:r>
    </w:p>
    <w:p w:rsidR="00550E56" w:rsidRPr="00DA26F8" w:rsidRDefault="00550E56" w:rsidP="00A11C6F">
      <w:pPr>
        <w:pStyle w:val="Listenabsatz"/>
        <w:numPr>
          <w:ilvl w:val="0"/>
          <w:numId w:val="27"/>
        </w:numPr>
        <w:spacing w:after="200" w:line="269" w:lineRule="exact"/>
        <w:ind w:left="426" w:hanging="426"/>
        <w:rPr>
          <w:rFonts w:ascii="Arial" w:hAnsi="Arial" w:cs="Arial"/>
        </w:rPr>
      </w:pPr>
      <w:r w:rsidRPr="00DA26F8">
        <w:rPr>
          <w:rFonts w:ascii="Arial" w:hAnsi="Arial" w:cs="Arial"/>
        </w:rPr>
        <w:t>Darlehen</w:t>
      </w:r>
    </w:p>
    <w:p w:rsidR="00550E56" w:rsidRPr="00DA26F8" w:rsidRDefault="00550E56" w:rsidP="00A11C6F">
      <w:pPr>
        <w:pStyle w:val="Listenabsatz"/>
        <w:numPr>
          <w:ilvl w:val="0"/>
          <w:numId w:val="27"/>
        </w:numPr>
        <w:spacing w:after="200" w:line="269" w:lineRule="exact"/>
        <w:ind w:left="426" w:hanging="426"/>
        <w:rPr>
          <w:rFonts w:ascii="Arial" w:hAnsi="Arial" w:cs="Arial"/>
        </w:rPr>
      </w:pPr>
      <w:r w:rsidRPr="00DA26F8">
        <w:rPr>
          <w:rFonts w:ascii="Arial" w:hAnsi="Arial" w:cs="Arial"/>
        </w:rPr>
        <w:t>Beteiligungen, Grundkapitalien</w:t>
      </w:r>
    </w:p>
    <w:p w:rsidR="00550E56" w:rsidRDefault="00550E56" w:rsidP="00A11C6F">
      <w:pPr>
        <w:spacing w:line="269" w:lineRule="exact"/>
        <w:rPr>
          <w:rFonts w:ascii="Arial" w:hAnsi="Arial" w:cs="Arial"/>
        </w:rPr>
      </w:pPr>
      <w:r w:rsidRPr="00DA26F8">
        <w:rPr>
          <w:rFonts w:ascii="Arial" w:hAnsi="Arial" w:cs="Arial"/>
        </w:rPr>
        <w:t>Vorräte sind keine Anlagen, dafür ist ein Lagerbestand zu führen im Sinne einer Inventarliste.</w:t>
      </w:r>
    </w:p>
    <w:p w:rsidR="00550E56" w:rsidRPr="00DA26F8" w:rsidRDefault="00550E56" w:rsidP="00A11C6F">
      <w:pPr>
        <w:pStyle w:val="berschrift1"/>
        <w:numPr>
          <w:ilvl w:val="0"/>
          <w:numId w:val="29"/>
        </w:numPr>
        <w:spacing w:before="120" w:after="120" w:line="269" w:lineRule="exact"/>
        <w:ind w:left="425" w:hanging="425"/>
      </w:pPr>
      <w:r w:rsidRPr="00DA26F8">
        <w:t xml:space="preserve">Aufbau der Anlagespiegel </w:t>
      </w:r>
    </w:p>
    <w:p w:rsidR="00550E56" w:rsidRPr="00DA26F8" w:rsidRDefault="00550E56" w:rsidP="00A11C6F">
      <w:pPr>
        <w:spacing w:line="269" w:lineRule="exact"/>
        <w:rPr>
          <w:rFonts w:ascii="Arial" w:hAnsi="Arial" w:cs="Arial"/>
        </w:rPr>
      </w:pPr>
      <w:r w:rsidRPr="00DA26F8">
        <w:rPr>
          <w:rFonts w:ascii="Arial" w:hAnsi="Arial" w:cs="Arial"/>
        </w:rPr>
        <w:t xml:space="preserve">Auf Gemeindeebene im Kanton Bern werden 3 Spiegel geführt, unterteilt in folgende Bereiche: Sachanlagen Finanzvermögen (FV), Sachanlagen Verwaltungsvermögen (VV) und übriges VV. Für jeden Bereich gibt es ein separates Excel-Arbeitsblatt. </w:t>
      </w:r>
    </w:p>
    <w:p w:rsidR="00550E56" w:rsidRPr="00DA26F8" w:rsidRDefault="00550E56" w:rsidP="00A11C6F">
      <w:pPr>
        <w:spacing w:line="269" w:lineRule="exact"/>
        <w:rPr>
          <w:rFonts w:ascii="Arial" w:hAnsi="Arial" w:cs="Arial"/>
        </w:rPr>
      </w:pPr>
      <w:r w:rsidRPr="00DA26F8">
        <w:rPr>
          <w:rFonts w:ascii="Arial" w:hAnsi="Arial" w:cs="Arial"/>
        </w:rPr>
        <w:t>Speziell zu beachten ist, dass der Spiegel „Sachanlagen VV“ die Werte des Gesamthaushalts darstellt.</w:t>
      </w:r>
    </w:p>
    <w:p w:rsidR="00550E56" w:rsidRPr="00DA26F8" w:rsidRDefault="00550E56" w:rsidP="00A11C6F">
      <w:pPr>
        <w:spacing w:line="269" w:lineRule="exact"/>
        <w:rPr>
          <w:rFonts w:ascii="Arial" w:hAnsi="Arial" w:cs="Arial"/>
        </w:rPr>
      </w:pPr>
      <w:r w:rsidRPr="00DA26F8">
        <w:rPr>
          <w:rFonts w:ascii="Arial" w:hAnsi="Arial" w:cs="Arial"/>
        </w:rPr>
        <w:t>Der Anlagespiegel zeigt die Brutto-Wertentwicklung der Anlagegüter auf der horizontalen Achse (Zeilen). In den Spalten sind die Anlagekategorien dargestellt.</w:t>
      </w:r>
    </w:p>
    <w:p w:rsidR="00550E56" w:rsidRPr="00DA26F8" w:rsidRDefault="00550E56" w:rsidP="00A11C6F">
      <w:pPr>
        <w:spacing w:line="269" w:lineRule="exact"/>
        <w:rPr>
          <w:rFonts w:ascii="Arial" w:hAnsi="Arial" w:cs="Arial"/>
        </w:rPr>
      </w:pPr>
      <w:r w:rsidRPr="00DA26F8">
        <w:rPr>
          <w:rFonts w:ascii="Arial" w:hAnsi="Arial" w:cs="Arial"/>
        </w:rPr>
        <w:t>Die Brutto-Wertentwicklung ist in drei Blöcke unterteilt, welche auch farblich unterschieden werden. Die drei Blöcke sind: (1, in grün) Anschaffungskosten, (2, in rot) kumulierte ordentliche Abschreibungen beim VV resp. kumulierte Wertberichtigungen beim FV sowie (3, in blau) Buchwerte. Der zweite Block ist für das FV und das VV zu unterscheiden, weil diesbezüglich andere Bewertungs- und Abschreibungsregeln gelten. In diesem Block wird die Entwicklung der Abschreibungen und Wertberichtigungen offengelegt.</w:t>
      </w:r>
    </w:p>
    <w:p w:rsidR="00550E56" w:rsidRPr="00DA26F8" w:rsidRDefault="00550E56" w:rsidP="00A11C6F">
      <w:pPr>
        <w:spacing w:line="269" w:lineRule="exact"/>
        <w:rPr>
          <w:rFonts w:ascii="Arial" w:hAnsi="Arial" w:cs="Arial"/>
        </w:rPr>
      </w:pPr>
      <w:r w:rsidRPr="00DA26F8">
        <w:rPr>
          <w:rFonts w:ascii="Arial" w:hAnsi="Arial" w:cs="Arial"/>
        </w:rPr>
        <w:t>Jeder Spiegel führt die seinem Bereich zugehörigen Anlagekategorien in Spalten auf, welche im Detail mit Kontonummer und Bezeichnung (Bsp. 1400 Grundstücke unbebaut) oder zusammengefasst mit Kontengruppe und Bezeichnung (Bsp. 1460-1469 Investitionen) abgebildet sind.</w:t>
      </w:r>
    </w:p>
    <w:p w:rsidR="00550E56" w:rsidRPr="00DA26F8" w:rsidRDefault="00550E56" w:rsidP="00A11C6F">
      <w:pPr>
        <w:pStyle w:val="berschrift2"/>
        <w:spacing w:line="269" w:lineRule="exact"/>
      </w:pPr>
      <w:r w:rsidRPr="00DA26F8">
        <w:t>Brutto-Wertentwicklung der Anlagegüter im FV und im VV</w:t>
      </w:r>
    </w:p>
    <w:p w:rsidR="00550E56" w:rsidRPr="00DA26F8" w:rsidRDefault="00550E56" w:rsidP="00A11C6F">
      <w:pPr>
        <w:spacing w:line="269" w:lineRule="exact"/>
        <w:rPr>
          <w:rFonts w:ascii="Arial" w:hAnsi="Arial" w:cs="Arial"/>
        </w:rPr>
      </w:pPr>
      <w:r w:rsidRPr="00DA26F8">
        <w:rPr>
          <w:rFonts w:ascii="Arial" w:hAnsi="Arial" w:cs="Arial"/>
        </w:rPr>
        <w:t xml:space="preserve">Der Anlagespiegel zeigt für die einzelnen Anlagekategorien die Brutto-Wertentwicklung während eines Rechnungsjahres (01.01. -31.12.) auf. Im Gemeinwesen unterscheidet sich das FV vom VV in seiner Bedeutung für die Gemeinde, aber auch in den Bewertungs- und Abschreibungsregeln. Das VV wird linear nach Nutzungsdauer abgeschrieben während das FV nicht abgeschrieben </w:t>
      </w:r>
      <w:r w:rsidRPr="00DA26F8">
        <w:rPr>
          <w:rFonts w:ascii="Arial" w:hAnsi="Arial" w:cs="Arial"/>
        </w:rPr>
        <w:lastRenderedPageBreak/>
        <w:t>wird. Nach HRM2 wird das FV periodisch neu bewertet und bei Bedarf wertberichtigt. Daraus ergibt sich eine unterschiedliche Wertentwicklung der beiden Vermögenswerte.</w:t>
      </w:r>
      <w:r w:rsidRPr="00DA26F8">
        <w:rPr>
          <w:rStyle w:val="Funotenzeichen"/>
          <w:rFonts w:ascii="Arial" w:hAnsi="Arial" w:cs="Arial"/>
        </w:rPr>
        <w:footnoteReference w:id="1"/>
      </w:r>
    </w:p>
    <w:p w:rsidR="00550E56" w:rsidRPr="00DA26F8" w:rsidRDefault="00550E56" w:rsidP="00A11C6F">
      <w:pPr>
        <w:spacing w:line="269" w:lineRule="exact"/>
        <w:rPr>
          <w:rFonts w:ascii="Arial" w:hAnsi="Arial" w:cs="Arial"/>
        </w:rPr>
      </w:pPr>
      <w:r w:rsidRPr="00DA26F8">
        <w:rPr>
          <w:rFonts w:ascii="Arial" w:hAnsi="Arial" w:cs="Arial"/>
        </w:rPr>
        <w:t xml:space="preserve">Im Folgenden werden die einzelnen Positionen der Brutto-Wertentwicklung des VV und des FV erläutert. Aus Komplexitätsgründen wird zuerst das VV behandelt und darauffolgend das FV. </w:t>
      </w:r>
    </w:p>
    <w:p w:rsidR="00550E56" w:rsidRPr="0004464E" w:rsidRDefault="00550E56" w:rsidP="00A11C6F">
      <w:pPr>
        <w:pStyle w:val="berschrift2"/>
        <w:spacing w:line="269" w:lineRule="exact"/>
      </w:pPr>
      <w:r w:rsidRPr="0004464E">
        <w:t>Brutto-Wertentwicklung des Verwaltungsvermögens:</w:t>
      </w:r>
    </w:p>
    <w:p w:rsidR="00550E56" w:rsidRPr="00DA26F8" w:rsidRDefault="00550E56" w:rsidP="00A11C6F">
      <w:pPr>
        <w:spacing w:line="269" w:lineRule="exact"/>
        <w:rPr>
          <w:rFonts w:ascii="Arial" w:hAnsi="Arial" w:cs="Arial"/>
        </w:rPr>
      </w:pPr>
      <w:r w:rsidRPr="00DA26F8">
        <w:rPr>
          <w:rFonts w:ascii="Arial" w:hAnsi="Arial" w:cs="Arial"/>
        </w:rPr>
        <w:t>Anlagegüter des VV sind Sachanlagen, immaterielle Anlagen, Darlehen, Beteiligungen</w:t>
      </w:r>
      <w:r w:rsidRPr="00DA26F8">
        <w:rPr>
          <w:rStyle w:val="Funotenzeichen"/>
          <w:rFonts w:ascii="Arial" w:hAnsi="Arial" w:cs="Arial"/>
        </w:rPr>
        <w:footnoteReference w:id="2"/>
      </w:r>
      <w:r w:rsidRPr="00DA26F8">
        <w:rPr>
          <w:rFonts w:ascii="Arial" w:hAnsi="Arial" w:cs="Arial"/>
        </w:rPr>
        <w:t xml:space="preserve"> und Investitionsbeiträge.</w:t>
      </w:r>
    </w:p>
    <w:p w:rsidR="00550E56" w:rsidRPr="00DA26F8" w:rsidRDefault="00550E56" w:rsidP="00A11C6F">
      <w:pPr>
        <w:pStyle w:val="Listenabsatz"/>
        <w:numPr>
          <w:ilvl w:val="0"/>
          <w:numId w:val="27"/>
        </w:numPr>
        <w:spacing w:after="200" w:line="269" w:lineRule="exact"/>
        <w:ind w:left="426" w:hanging="426"/>
        <w:rPr>
          <w:rFonts w:ascii="Arial" w:hAnsi="Arial" w:cs="Arial"/>
        </w:rPr>
      </w:pPr>
      <w:r w:rsidRPr="00DA26F8">
        <w:rPr>
          <w:rFonts w:ascii="Arial" w:hAnsi="Arial" w:cs="Arial"/>
        </w:rPr>
        <w:t>Anschaffungskosten</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Anlagewert zu Beginn der Periode (Anfangswert = Schlusswert des Vorjahres)</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Zuwachs/Zugänge: Investitionen</w:t>
      </w:r>
      <w:r w:rsidRPr="00DA26F8">
        <w:rPr>
          <w:rStyle w:val="Funotenzeichen"/>
          <w:rFonts w:ascii="Arial" w:hAnsi="Arial" w:cs="Arial"/>
        </w:rPr>
        <w:footnoteReference w:id="3"/>
      </w:r>
      <w:r w:rsidRPr="00DA26F8">
        <w:rPr>
          <w:rFonts w:ascii="Arial" w:hAnsi="Arial" w:cs="Arial"/>
        </w:rPr>
        <w:t xml:space="preserve"> über der Aktivierungsgrenze</w:t>
      </w:r>
      <w:r w:rsidRPr="00DA26F8">
        <w:rPr>
          <w:rStyle w:val="Funotenzeichen"/>
          <w:rFonts w:ascii="Arial" w:hAnsi="Arial" w:cs="Arial"/>
        </w:rPr>
        <w:footnoteReference w:id="4"/>
      </w:r>
      <w:r w:rsidRPr="00DA26F8">
        <w:rPr>
          <w:rFonts w:ascii="Arial" w:hAnsi="Arial" w:cs="Arial"/>
        </w:rPr>
        <w:t xml:space="preserve"> in das vorhandene Anlagevermögen sowie Erwerb neuer Vermögenswerte (z.B. Erweiterungsbau Schulhaus oder Bau einer neuen Mehrzweckhalle). Neues VV wird zum Anschaffungs- oder Herstellungswert bilanziert (Art. 82 GV).</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 xml:space="preserve">Abgänge: Abgänge von Vermögenswerten </w:t>
      </w:r>
      <w:r>
        <w:rPr>
          <w:rFonts w:ascii="Arial" w:hAnsi="Arial" w:cs="Arial"/>
        </w:rPr>
        <w:t xml:space="preserve">oder Wertberichtigungen im Zusammenhang mit Abgängen </w:t>
      </w:r>
      <w:r w:rsidRPr="00DA26F8">
        <w:rPr>
          <w:rFonts w:ascii="Arial" w:hAnsi="Arial" w:cs="Arial"/>
        </w:rPr>
        <w:t>oder bei Übertragung des VV an eine selbständige Trägerschaft</w:t>
      </w:r>
    </w:p>
    <w:p w:rsidR="00550E56" w:rsidRPr="00DA26F8" w:rsidRDefault="00550E56" w:rsidP="00A11C6F">
      <w:pPr>
        <w:pStyle w:val="Listenabsatz"/>
        <w:numPr>
          <w:ilvl w:val="1"/>
          <w:numId w:val="27"/>
        </w:numPr>
        <w:spacing w:after="200" w:line="269" w:lineRule="exact"/>
        <w:ind w:left="851" w:hanging="425"/>
        <w:rPr>
          <w:rFonts w:ascii="Arial" w:hAnsi="Arial" w:cs="Arial"/>
        </w:rPr>
      </w:pPr>
      <w:proofErr w:type="spellStart"/>
      <w:r w:rsidRPr="00DA26F8">
        <w:rPr>
          <w:rFonts w:ascii="Arial" w:hAnsi="Arial" w:cs="Arial"/>
        </w:rPr>
        <w:t>Umgliederungen</w:t>
      </w:r>
      <w:proofErr w:type="spellEnd"/>
      <w:r w:rsidRPr="00DA26F8">
        <w:rPr>
          <w:rFonts w:ascii="Arial" w:hAnsi="Arial" w:cs="Arial"/>
        </w:rPr>
        <w:t xml:space="preserve"> zwischen den Kategorien wie Umbuchungen von Anlagen in Bau zu Hochbauten oder </w:t>
      </w:r>
      <w:proofErr w:type="spellStart"/>
      <w:r w:rsidRPr="00DA26F8">
        <w:rPr>
          <w:rFonts w:ascii="Arial" w:hAnsi="Arial" w:cs="Arial"/>
        </w:rPr>
        <w:t>Umgliederungen</w:t>
      </w:r>
      <w:proofErr w:type="spellEnd"/>
      <w:r w:rsidRPr="00DA26F8">
        <w:rPr>
          <w:rFonts w:ascii="Arial" w:hAnsi="Arial" w:cs="Arial"/>
        </w:rPr>
        <w:t xml:space="preserve"> zwischen VV und FV</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Anlagewert am Ende der Periode (Schlusswert) ist das Resultat aus den obigen Positionen</w:t>
      </w:r>
    </w:p>
    <w:p w:rsidR="00550E56" w:rsidRPr="00DA26F8" w:rsidRDefault="00550E56" w:rsidP="00A11C6F">
      <w:pPr>
        <w:pStyle w:val="Listenabsatz"/>
        <w:numPr>
          <w:ilvl w:val="0"/>
          <w:numId w:val="27"/>
        </w:numPr>
        <w:spacing w:after="200" w:line="269" w:lineRule="exact"/>
        <w:ind w:left="426" w:hanging="426"/>
        <w:rPr>
          <w:rFonts w:ascii="Arial" w:hAnsi="Arial" w:cs="Arial"/>
        </w:rPr>
      </w:pPr>
      <w:r w:rsidRPr="00DA26F8">
        <w:rPr>
          <w:rFonts w:ascii="Arial" w:hAnsi="Arial" w:cs="Arial"/>
        </w:rPr>
        <w:t>Kumulierte ordentliche Abschreibungen VV (Art. 83 GV)</w:t>
      </w:r>
      <w:r w:rsidRPr="00DA26F8">
        <w:rPr>
          <w:rStyle w:val="Funotenzeichen"/>
          <w:rFonts w:ascii="Arial" w:hAnsi="Arial" w:cs="Arial"/>
        </w:rPr>
        <w:footnoteReference w:id="5"/>
      </w:r>
      <w:r w:rsidRPr="00DA26F8">
        <w:rPr>
          <w:rFonts w:ascii="Arial" w:hAnsi="Arial" w:cs="Arial"/>
        </w:rPr>
        <w:t>,</w:t>
      </w:r>
      <w:r w:rsidRPr="00DA26F8">
        <w:rPr>
          <w:rStyle w:val="Funotenzeichen"/>
          <w:rFonts w:ascii="Arial" w:hAnsi="Arial" w:cs="Arial"/>
        </w:rPr>
        <w:footnoteReference w:id="6"/>
      </w:r>
    </w:p>
    <w:p w:rsidR="00550E56" w:rsidRPr="004C31C4"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Stand per Anfang der Periode: Beträge der kumulierten Abschreibungen zu Beginn der Periode (bisher getätigte Abschreibungen</w:t>
      </w:r>
      <w:r w:rsidRPr="004C31C4">
        <w:rPr>
          <w:rFonts w:ascii="Arial" w:hAnsi="Arial" w:cs="Arial"/>
        </w:rPr>
        <w:t>), entspricht dem Saldo des Wertberichtigungskontos der jeweiligen Anlagekategorie</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 xml:space="preserve">Planmässige Abschreibungen gem. Anhang 2 der Gemeindeverordnung (linear über die Nutzungsdauer) mit Ausnahme von Darlehen und Beteiligungen, welche nicht planmässig abgeschrieben </w:t>
      </w:r>
      <w:r>
        <w:rPr>
          <w:rFonts w:ascii="Arial" w:hAnsi="Arial" w:cs="Arial"/>
        </w:rPr>
        <w:t>werden</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 xml:space="preserve">Ausserplanmässige Abschreibungen durch verkürzte Nutzungsdauer oder eine dauerhafte Wertminderung oder durch Verlust </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 xml:space="preserve">Wertkorrekturen: Dies ist ein Sammelbegriff für alle anderen wertmässigen Korrekturen wie a) </w:t>
      </w:r>
      <w:r>
        <w:rPr>
          <w:rFonts w:ascii="Arial" w:hAnsi="Arial" w:cs="Arial"/>
        </w:rPr>
        <w:t>Wertberichtigungen</w:t>
      </w:r>
      <w:r>
        <w:rPr>
          <w:rStyle w:val="Funotenzeichen"/>
          <w:rFonts w:ascii="Arial" w:hAnsi="Arial" w:cs="Arial"/>
        </w:rPr>
        <w:footnoteReference w:id="7"/>
      </w:r>
      <w:r w:rsidRPr="00DA26F8">
        <w:rPr>
          <w:rFonts w:ascii="Arial" w:hAnsi="Arial" w:cs="Arial"/>
        </w:rPr>
        <w:t xml:space="preserve"> </w:t>
      </w:r>
      <w:r>
        <w:rPr>
          <w:rFonts w:ascii="Arial" w:hAnsi="Arial" w:cs="Arial"/>
        </w:rPr>
        <w:t>respektive</w:t>
      </w:r>
      <w:r w:rsidRPr="00DA26F8">
        <w:rPr>
          <w:rFonts w:ascii="Arial" w:hAnsi="Arial" w:cs="Arial"/>
        </w:rPr>
        <w:t xml:space="preserve"> Wertaufholungen</w:t>
      </w:r>
      <w:r w:rsidRPr="00DA26F8">
        <w:rPr>
          <w:rStyle w:val="Funotenzeichen"/>
          <w:rFonts w:ascii="Arial" w:hAnsi="Arial" w:cs="Arial"/>
        </w:rPr>
        <w:footnoteReference w:id="8"/>
      </w:r>
      <w:r w:rsidRPr="00DA26F8">
        <w:rPr>
          <w:rFonts w:ascii="Arial" w:hAnsi="Arial" w:cs="Arial"/>
        </w:rPr>
        <w:t xml:space="preserve"> bei Darlehen und Beteiligungen oder b) Aufwertungen im Zusammenhang mit einer Übertragung von VV in eine selbständige Trägerschaft oder c) Berichtigungen durch </w:t>
      </w:r>
      <w:proofErr w:type="spellStart"/>
      <w:r w:rsidRPr="00DA26F8">
        <w:rPr>
          <w:rFonts w:ascii="Arial" w:hAnsi="Arial" w:cs="Arial"/>
        </w:rPr>
        <w:t>Umgliederungen</w:t>
      </w:r>
      <w:proofErr w:type="spellEnd"/>
      <w:r w:rsidRPr="00DA26F8">
        <w:rPr>
          <w:rFonts w:ascii="Arial" w:hAnsi="Arial" w:cs="Arial"/>
        </w:rPr>
        <w:t xml:space="preserve"> oder d) Abschreibung</w:t>
      </w:r>
      <w:r>
        <w:rPr>
          <w:rFonts w:ascii="Arial" w:hAnsi="Arial" w:cs="Arial"/>
        </w:rPr>
        <w:t xml:space="preserve">sberichtigungen im Zusammenhang mit </w:t>
      </w:r>
      <w:r w:rsidRPr="00DA26F8">
        <w:rPr>
          <w:rFonts w:ascii="Arial" w:hAnsi="Arial" w:cs="Arial"/>
        </w:rPr>
        <w:t xml:space="preserve"> Abgängen. Im Falle von </w:t>
      </w:r>
      <w:proofErr w:type="spellStart"/>
      <w:r w:rsidRPr="00DA26F8">
        <w:rPr>
          <w:rFonts w:ascii="Arial" w:hAnsi="Arial" w:cs="Arial"/>
        </w:rPr>
        <w:t>Umgliederungen</w:t>
      </w:r>
      <w:proofErr w:type="spellEnd"/>
      <w:r w:rsidRPr="00DA26F8">
        <w:rPr>
          <w:rFonts w:ascii="Arial" w:hAnsi="Arial" w:cs="Arial"/>
        </w:rPr>
        <w:t xml:space="preserve"> zwischen den Anlagekategorien</w:t>
      </w:r>
      <w:r w:rsidRPr="00DA26F8">
        <w:rPr>
          <w:rStyle w:val="Funotenzeichen"/>
          <w:rFonts w:ascii="Arial" w:hAnsi="Arial" w:cs="Arial"/>
        </w:rPr>
        <w:footnoteReference w:id="9"/>
      </w:r>
      <w:r w:rsidRPr="00DA26F8">
        <w:rPr>
          <w:rFonts w:ascii="Arial" w:hAnsi="Arial" w:cs="Arial"/>
        </w:rPr>
        <w:t xml:space="preserve"> werden die getätigten Abschreibungen auch auf die neue Anlagekategorie übertragen.</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 xml:space="preserve">Beträge der kumulierten Abschreibungen am Ende der Periode </w:t>
      </w:r>
    </w:p>
    <w:p w:rsidR="00550E56" w:rsidRPr="00DA26F8" w:rsidRDefault="00550E56" w:rsidP="00A11C6F">
      <w:pPr>
        <w:pStyle w:val="Listenabsatz"/>
        <w:numPr>
          <w:ilvl w:val="0"/>
          <w:numId w:val="27"/>
        </w:numPr>
        <w:spacing w:after="200" w:line="269" w:lineRule="exact"/>
        <w:ind w:left="426" w:hanging="426"/>
        <w:rPr>
          <w:rFonts w:ascii="Arial" w:hAnsi="Arial" w:cs="Arial"/>
        </w:rPr>
      </w:pPr>
      <w:r w:rsidRPr="00DA26F8">
        <w:rPr>
          <w:rFonts w:ascii="Arial" w:hAnsi="Arial" w:cs="Arial"/>
        </w:rPr>
        <w:t>Buchwerte</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lastRenderedPageBreak/>
        <w:t xml:space="preserve">Buchwert netto per Ende des Jahres = Resultat aus Anlagewert per 31.12. und den kumulierten ordentlichen Abschreibungen VV per 31.12. </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Separat ausgewiesen werden die Anlagen in Leasing</w:t>
      </w:r>
      <w:r>
        <w:rPr>
          <w:rFonts w:ascii="Arial" w:hAnsi="Arial" w:cs="Arial"/>
        </w:rPr>
        <w:t xml:space="preserve"> (siehe Abschnitt Leasing)</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Ebenfalls separat ausgewiesen werden allfällige Versicherungswerte für gewisse Anlagekategorien</w:t>
      </w:r>
    </w:p>
    <w:p w:rsidR="00550E56" w:rsidRPr="00DA26F8" w:rsidRDefault="00550E56" w:rsidP="00A11C6F">
      <w:pPr>
        <w:spacing w:line="269" w:lineRule="exact"/>
        <w:rPr>
          <w:rFonts w:ascii="Arial" w:hAnsi="Arial" w:cs="Arial"/>
        </w:rPr>
      </w:pPr>
      <w:r w:rsidRPr="00DA26F8">
        <w:rPr>
          <w:rFonts w:ascii="Arial" w:hAnsi="Arial" w:cs="Arial"/>
        </w:rPr>
        <w:t>Es gibt auch Investitionen mit gemischter Nutzung (Beispiel: Erweiterungsbau Schulhaus mit Grundstück, Gebäude, Mobilien und Informatik). Es ergeben sich dadurch unterschiedliche Nutzungsdauern. In solchen Fällen ist das Anlagegut aufzuteilen und gesondert nach den vorgegebenen Nutzungsdauern zu erfassen.</w:t>
      </w:r>
    </w:p>
    <w:p w:rsidR="00550E56" w:rsidRDefault="00550E56" w:rsidP="00A11C6F">
      <w:pPr>
        <w:spacing w:line="269" w:lineRule="exact"/>
        <w:rPr>
          <w:rFonts w:ascii="Arial" w:hAnsi="Arial" w:cs="Arial"/>
        </w:rPr>
      </w:pPr>
      <w:r w:rsidRPr="00FC1021">
        <w:rPr>
          <w:rFonts w:ascii="Arial" w:hAnsi="Arial" w:cs="Arial"/>
        </w:rPr>
        <w:t>Das Verwaltungsvermögen wird komplett abgeschrieben und muss nicht mit einem Promemoria-Franken bilanziert werden. In der Bilanz erscheint die Anlage mit Anschaffungswert und die Abschreibung wird als Wertberichtigung in einem Minus-Aktivkonto geführt. Am Ende der Lebensdauer wird die Anlage in der Bilanz ausgebucht. Wird sie weiterverwendet, bleibt sie in der Anlagenbuchhaltung sichtbar</w:t>
      </w:r>
      <w:r w:rsidRPr="004C31C4">
        <w:rPr>
          <w:rFonts w:ascii="Arial" w:hAnsi="Arial" w:cs="Arial"/>
        </w:rPr>
        <w:t>. Die komplett abgeschriebene Anlage kann aus dem Spiegel entfernt werden.</w:t>
      </w:r>
    </w:p>
    <w:p w:rsidR="00550E56" w:rsidRDefault="00550E56" w:rsidP="00A11C6F">
      <w:pPr>
        <w:spacing w:line="269" w:lineRule="exact"/>
        <w:rPr>
          <w:rFonts w:ascii="Arial" w:hAnsi="Arial" w:cs="Arial"/>
        </w:rPr>
      </w:pPr>
      <w:r w:rsidRPr="00DA26F8">
        <w:rPr>
          <w:rFonts w:ascii="Arial" w:hAnsi="Arial" w:cs="Arial"/>
        </w:rPr>
        <w:t>Die Abschreibungsfrist beginnt bei Inbetriebnahme einer Anlage</w:t>
      </w:r>
      <w:r>
        <w:rPr>
          <w:rFonts w:ascii="Arial" w:hAnsi="Arial" w:cs="Arial"/>
        </w:rPr>
        <w:t>. Das AGR empfiehlt, im Jahr der Inbetriebnahme mit einer vollen Jahrestranche zu beginnen</w:t>
      </w:r>
      <w:r w:rsidRPr="00DA26F8">
        <w:rPr>
          <w:rFonts w:ascii="Arial" w:hAnsi="Arial" w:cs="Arial"/>
        </w:rPr>
        <w:t xml:space="preserve">. </w:t>
      </w:r>
      <w:r>
        <w:rPr>
          <w:rFonts w:ascii="Arial" w:hAnsi="Arial" w:cs="Arial"/>
        </w:rPr>
        <w:t xml:space="preserve">Wird beispielsweise die Anlage im Mai in Betrieb genommen (8 Monate Nutzung der Anlage im ersten Jahr), werden auf der Anlage dennoch Abschreibungen für 12 Monate gebucht. </w:t>
      </w:r>
      <w:r>
        <w:rPr>
          <w:rFonts w:ascii="Arial" w:hAnsi="Arial" w:cs="Arial"/>
        </w:rPr>
        <w:br w:type="textWrapping" w:clear="all"/>
      </w:r>
      <w:r w:rsidRPr="00DA26F8">
        <w:rPr>
          <w:rFonts w:ascii="Arial" w:hAnsi="Arial" w:cs="Arial"/>
        </w:rPr>
        <w:t>Die Gemeinde ist jedoch frei, unterjährig abzuschreiben</w:t>
      </w:r>
      <w:r>
        <w:rPr>
          <w:rFonts w:ascii="Arial" w:hAnsi="Arial" w:cs="Arial"/>
        </w:rPr>
        <w:t xml:space="preserve">, d.h. bei einer Inbetriebnahme im Mai auch lediglich 8 Monate auf der Anlage abzuschreiben. </w:t>
      </w:r>
      <w:r>
        <w:rPr>
          <w:rFonts w:ascii="Arial" w:hAnsi="Arial" w:cs="Arial"/>
        </w:rPr>
        <w:br w:type="textWrapping" w:clear="all"/>
        <w:t>Es</w:t>
      </w:r>
      <w:r w:rsidRPr="00DA26F8">
        <w:rPr>
          <w:rFonts w:ascii="Arial" w:hAnsi="Arial" w:cs="Arial"/>
        </w:rPr>
        <w:t xml:space="preserve"> ist eine konstante Praxis zu verfolgen und falls unterjährig abgeschrieben wird, muss dies aus der Anlagebuchhaltung ersichtlich sein.</w:t>
      </w:r>
    </w:p>
    <w:p w:rsidR="00550E56" w:rsidRPr="007038AA" w:rsidRDefault="00550E56" w:rsidP="00A11C6F">
      <w:pPr>
        <w:spacing w:line="269" w:lineRule="exact"/>
      </w:pPr>
      <w:r w:rsidRPr="007038AA">
        <w:rPr>
          <w:rFonts w:ascii="Arial" w:hAnsi="Arial" w:cs="Arial"/>
        </w:rPr>
        <w:t>Bei grösseren Anlagen werden vor Fertigstellung der Gesamtanlage bereits Teile der Anlage in Betrieb genommen (Teilinbetriebnahme). In einem solchen Fall beginnt auch die Abschreibung gestaffelt über die in Betrieb genommenen Teile der Anlage.</w:t>
      </w:r>
    </w:p>
    <w:p w:rsidR="00550E56" w:rsidRPr="0004464E" w:rsidRDefault="00550E56" w:rsidP="00A11C6F">
      <w:pPr>
        <w:pStyle w:val="berschrift2"/>
        <w:spacing w:line="269" w:lineRule="exact"/>
      </w:pPr>
      <w:r w:rsidRPr="0004464E">
        <w:t>Brutto-Wertentwicklung des Finanzvermögens:</w:t>
      </w:r>
    </w:p>
    <w:p w:rsidR="00550E56" w:rsidRPr="00DA26F8" w:rsidRDefault="00550E56" w:rsidP="00A11C6F">
      <w:pPr>
        <w:spacing w:line="269" w:lineRule="exact"/>
        <w:rPr>
          <w:rFonts w:ascii="Arial" w:hAnsi="Arial" w:cs="Arial"/>
        </w:rPr>
      </w:pPr>
      <w:r w:rsidRPr="00DA26F8">
        <w:rPr>
          <w:rFonts w:ascii="Arial" w:hAnsi="Arial" w:cs="Arial"/>
        </w:rPr>
        <w:t xml:space="preserve">Analog zur Entwicklung des VV gestalten sich die Anschaffungskosten und Buchwerte des FV. </w:t>
      </w:r>
    </w:p>
    <w:p w:rsidR="00550E56" w:rsidRPr="00DA26F8" w:rsidRDefault="00550E56" w:rsidP="00A11C6F">
      <w:pPr>
        <w:pStyle w:val="Listenabsatz"/>
        <w:numPr>
          <w:ilvl w:val="0"/>
          <w:numId w:val="27"/>
        </w:numPr>
        <w:spacing w:after="200" w:line="269" w:lineRule="exact"/>
        <w:ind w:left="426" w:hanging="426"/>
        <w:rPr>
          <w:rFonts w:ascii="Arial" w:hAnsi="Arial" w:cs="Arial"/>
        </w:rPr>
      </w:pPr>
      <w:r w:rsidRPr="00DA26F8">
        <w:rPr>
          <w:rFonts w:ascii="Arial" w:hAnsi="Arial" w:cs="Arial"/>
        </w:rPr>
        <w:t>Anschaffungskosten (Art. 81 GV)</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 xml:space="preserve">Anlagewert zu Beginn der Periode </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 xml:space="preserve">Zuwachs/Zugänge </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 xml:space="preserve">Abgänge von Vermögenswerten oder </w:t>
      </w:r>
      <w:r>
        <w:rPr>
          <w:rFonts w:ascii="Arial" w:hAnsi="Arial" w:cs="Arial"/>
        </w:rPr>
        <w:t>Wertberichtigungen im Zusammenhang mit Abgängen</w:t>
      </w:r>
      <w:r>
        <w:rPr>
          <w:rStyle w:val="Funotenzeichen"/>
          <w:rFonts w:ascii="Arial" w:hAnsi="Arial" w:cs="Arial"/>
        </w:rPr>
        <w:footnoteReference w:id="10"/>
      </w:r>
    </w:p>
    <w:p w:rsidR="00550E56" w:rsidRPr="00DA26F8" w:rsidRDefault="00550E56" w:rsidP="00A11C6F">
      <w:pPr>
        <w:pStyle w:val="Listenabsatz"/>
        <w:numPr>
          <w:ilvl w:val="1"/>
          <w:numId w:val="27"/>
        </w:numPr>
        <w:spacing w:after="200" w:line="269" w:lineRule="exact"/>
        <w:ind w:left="851" w:hanging="425"/>
        <w:rPr>
          <w:rFonts w:ascii="Arial" w:hAnsi="Arial" w:cs="Arial"/>
        </w:rPr>
      </w:pPr>
      <w:proofErr w:type="spellStart"/>
      <w:r w:rsidRPr="00DA26F8">
        <w:rPr>
          <w:rFonts w:ascii="Arial" w:hAnsi="Arial" w:cs="Arial"/>
        </w:rPr>
        <w:t>Umgliederungen</w:t>
      </w:r>
      <w:proofErr w:type="spellEnd"/>
      <w:r w:rsidRPr="00DA26F8">
        <w:rPr>
          <w:rFonts w:ascii="Arial" w:hAnsi="Arial" w:cs="Arial"/>
        </w:rPr>
        <w:t xml:space="preserve"> zwischen den Kategorien</w:t>
      </w:r>
      <w:r>
        <w:rPr>
          <w:rStyle w:val="Funotenzeichen"/>
          <w:rFonts w:ascii="Arial" w:hAnsi="Arial" w:cs="Arial"/>
        </w:rPr>
        <w:footnoteReference w:id="11"/>
      </w:r>
      <w:r w:rsidRPr="00DA26F8">
        <w:rPr>
          <w:rFonts w:ascii="Arial" w:hAnsi="Arial" w:cs="Arial"/>
        </w:rPr>
        <w:t xml:space="preserve"> </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Anlagewert am Ende der Periode (Schlusswert)</w:t>
      </w:r>
    </w:p>
    <w:p w:rsidR="00550E56" w:rsidRPr="00DA26F8" w:rsidRDefault="00550E56" w:rsidP="00A11C6F">
      <w:pPr>
        <w:pStyle w:val="Listenabsatz"/>
        <w:numPr>
          <w:ilvl w:val="0"/>
          <w:numId w:val="27"/>
        </w:numPr>
        <w:spacing w:after="200" w:line="269" w:lineRule="exact"/>
        <w:ind w:left="426" w:hanging="426"/>
        <w:rPr>
          <w:rFonts w:ascii="Arial" w:hAnsi="Arial" w:cs="Arial"/>
        </w:rPr>
      </w:pPr>
      <w:r w:rsidRPr="00DA26F8">
        <w:rPr>
          <w:rFonts w:ascii="Arial" w:hAnsi="Arial" w:cs="Arial"/>
        </w:rPr>
        <w:t>Buchwerte</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 xml:space="preserve">Buchwert netto per Ende des Jahres = Resultat aus Anlagewert per 31.12. und den kumulierten Wertberichtigungen FV per 31.12. </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 xml:space="preserve">Separat ausgewiesen werden die Anlagen in Leasing </w:t>
      </w:r>
      <w:r>
        <w:rPr>
          <w:rFonts w:ascii="Arial" w:hAnsi="Arial" w:cs="Arial"/>
        </w:rPr>
        <w:t>(siehe Abschnitt Leasing)</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 xml:space="preserve">Ebenfalls separat ausgewiesen werden allfällige Versicherungswerte für gewisse Anlagekategorien  </w:t>
      </w:r>
    </w:p>
    <w:p w:rsidR="00550E56" w:rsidRPr="00DA26F8" w:rsidRDefault="00550E56" w:rsidP="00A11C6F">
      <w:pPr>
        <w:spacing w:line="269" w:lineRule="exact"/>
        <w:rPr>
          <w:rFonts w:ascii="Arial" w:hAnsi="Arial" w:cs="Arial"/>
        </w:rPr>
      </w:pPr>
      <w:r w:rsidRPr="00DA26F8">
        <w:rPr>
          <w:rFonts w:ascii="Arial" w:hAnsi="Arial" w:cs="Arial"/>
        </w:rPr>
        <w:t>Anders ist es bei den Wertberichtigungen. Dieser Block ist gegenüber dem VV anders. Das FV wird periodisch neu bewertet (Anhang 1 GV sowie GV Übergangsbestimmungen Ziff. 3). Es finden keine Abschreibungen statt.</w:t>
      </w:r>
    </w:p>
    <w:p w:rsidR="00550E56" w:rsidRPr="00DA26F8" w:rsidRDefault="00550E56" w:rsidP="00A11C6F">
      <w:pPr>
        <w:pStyle w:val="Listenabsatz"/>
        <w:numPr>
          <w:ilvl w:val="0"/>
          <w:numId w:val="27"/>
        </w:numPr>
        <w:spacing w:after="200" w:line="269" w:lineRule="exact"/>
        <w:ind w:left="426" w:hanging="426"/>
        <w:rPr>
          <w:rFonts w:ascii="Arial" w:hAnsi="Arial" w:cs="Arial"/>
        </w:rPr>
      </w:pPr>
      <w:r w:rsidRPr="00DA26F8">
        <w:rPr>
          <w:rFonts w:ascii="Arial" w:hAnsi="Arial" w:cs="Arial"/>
        </w:rPr>
        <w:lastRenderedPageBreak/>
        <w:t xml:space="preserve">Kumulierte Wertberichtigungen FV (sogenannte </w:t>
      </w:r>
      <w:r>
        <w:rPr>
          <w:rFonts w:ascii="Arial" w:hAnsi="Arial" w:cs="Arial"/>
        </w:rPr>
        <w:t>„</w:t>
      </w:r>
      <w:proofErr w:type="spellStart"/>
      <w:r w:rsidRPr="00DA26F8">
        <w:rPr>
          <w:rFonts w:ascii="Arial" w:hAnsi="Arial" w:cs="Arial"/>
        </w:rPr>
        <w:t>Impairments</w:t>
      </w:r>
      <w:proofErr w:type="spellEnd"/>
      <w:r>
        <w:rPr>
          <w:rFonts w:ascii="Arial" w:hAnsi="Arial" w:cs="Arial"/>
        </w:rPr>
        <w:t>“</w:t>
      </w:r>
      <w:r w:rsidRPr="00DA26F8">
        <w:rPr>
          <w:rFonts w:ascii="Arial" w:hAnsi="Arial" w:cs="Arial"/>
        </w:rPr>
        <w:t>)</w:t>
      </w:r>
    </w:p>
    <w:p w:rsidR="00550E56" w:rsidRPr="004C31C4"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Beträge der kumulierten Wertberichtigung zu Beginn der Periode</w:t>
      </w:r>
      <w:r>
        <w:rPr>
          <w:rFonts w:ascii="Arial" w:hAnsi="Arial" w:cs="Arial"/>
        </w:rPr>
        <w:t xml:space="preserve">. </w:t>
      </w:r>
      <w:r w:rsidRPr="004C31C4">
        <w:rPr>
          <w:rFonts w:ascii="Arial" w:hAnsi="Arial" w:cs="Arial"/>
        </w:rPr>
        <w:t>Diese Wertberichtigungen aus Vorperioden sind in der Finanzbuchhaltung (FIBU) nicht ersichtlich, wenn kein Wertberichtigungskonto geführt wird. Sie sind nur in der Anlagebuchhaltung ersichtlich.</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Pr>
          <w:rFonts w:ascii="Arial" w:hAnsi="Arial" w:cs="Arial"/>
        </w:rPr>
        <w:t>Wertminderungen: Wertminderungen infolge einer Neubewertung des FVs oder Wertberichtigungen bei eingetretener d</w:t>
      </w:r>
      <w:r w:rsidRPr="00DA26F8">
        <w:rPr>
          <w:rFonts w:ascii="Arial" w:hAnsi="Arial" w:cs="Arial"/>
        </w:rPr>
        <w:t>auernde</w:t>
      </w:r>
      <w:r>
        <w:rPr>
          <w:rFonts w:ascii="Arial" w:hAnsi="Arial" w:cs="Arial"/>
        </w:rPr>
        <w:t>r</w:t>
      </w:r>
      <w:r w:rsidRPr="00DA26F8">
        <w:rPr>
          <w:rFonts w:ascii="Arial" w:hAnsi="Arial" w:cs="Arial"/>
        </w:rPr>
        <w:t xml:space="preserve"> Wertminderung </w:t>
      </w:r>
      <w:r>
        <w:rPr>
          <w:rFonts w:ascii="Arial" w:hAnsi="Arial" w:cs="Arial"/>
        </w:rPr>
        <w:t>oder Verlust</w:t>
      </w:r>
    </w:p>
    <w:p w:rsidR="00550E56" w:rsidRPr="00DA26F8"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Aufwertungen während der Periode, die sich aus einer Neubewertung ergeben</w:t>
      </w:r>
    </w:p>
    <w:p w:rsidR="00550E56" w:rsidRPr="00DA26F8" w:rsidRDefault="00550E56" w:rsidP="00A11C6F">
      <w:pPr>
        <w:pStyle w:val="Listenabsatz"/>
        <w:numPr>
          <w:ilvl w:val="1"/>
          <w:numId w:val="27"/>
        </w:numPr>
        <w:spacing w:after="200" w:line="269" w:lineRule="exact"/>
        <w:ind w:left="851" w:hanging="425"/>
        <w:rPr>
          <w:rFonts w:ascii="Arial" w:hAnsi="Arial" w:cs="Arial"/>
        </w:rPr>
      </w:pPr>
      <w:proofErr w:type="spellStart"/>
      <w:r w:rsidRPr="00DA26F8">
        <w:rPr>
          <w:rFonts w:ascii="Arial" w:hAnsi="Arial" w:cs="Arial"/>
        </w:rPr>
        <w:t>Umgliederungen</w:t>
      </w:r>
      <w:proofErr w:type="spellEnd"/>
      <w:r w:rsidRPr="00DA26F8">
        <w:rPr>
          <w:rFonts w:ascii="Arial" w:hAnsi="Arial" w:cs="Arial"/>
        </w:rPr>
        <w:t xml:space="preserve">: Im Falle von </w:t>
      </w:r>
      <w:proofErr w:type="spellStart"/>
      <w:r w:rsidRPr="00DA26F8">
        <w:rPr>
          <w:rFonts w:ascii="Arial" w:hAnsi="Arial" w:cs="Arial"/>
        </w:rPr>
        <w:t>Umgliederungen</w:t>
      </w:r>
      <w:proofErr w:type="spellEnd"/>
      <w:r w:rsidRPr="00DA26F8">
        <w:rPr>
          <w:rFonts w:ascii="Arial" w:hAnsi="Arial" w:cs="Arial"/>
        </w:rPr>
        <w:t xml:space="preserve"> zwischen den Anlagekategorien werden die Wertberichtigungen auch auf die neue Anlagekategorie übertragen.</w:t>
      </w:r>
    </w:p>
    <w:p w:rsidR="00550E56" w:rsidRPr="004C31C4" w:rsidRDefault="00550E56" w:rsidP="00A11C6F">
      <w:pPr>
        <w:pStyle w:val="Listenabsatz"/>
        <w:numPr>
          <w:ilvl w:val="1"/>
          <w:numId w:val="27"/>
        </w:numPr>
        <w:spacing w:after="200" w:line="269" w:lineRule="exact"/>
        <w:ind w:left="851" w:hanging="425"/>
        <w:rPr>
          <w:rFonts w:ascii="Arial" w:hAnsi="Arial" w:cs="Arial"/>
        </w:rPr>
      </w:pPr>
      <w:r w:rsidRPr="00DA26F8">
        <w:rPr>
          <w:rFonts w:ascii="Arial" w:hAnsi="Arial" w:cs="Arial"/>
        </w:rPr>
        <w:t>Beträge der kumulierten Wertberichtigung am Ende der Periode</w:t>
      </w:r>
      <w:r>
        <w:rPr>
          <w:rFonts w:ascii="Arial" w:hAnsi="Arial" w:cs="Arial"/>
        </w:rPr>
        <w:t xml:space="preserve">. </w:t>
      </w:r>
      <w:r w:rsidRPr="004C31C4">
        <w:rPr>
          <w:rFonts w:ascii="Arial" w:hAnsi="Arial" w:cs="Arial"/>
        </w:rPr>
        <w:t>Der Betrag der kumulierten Wertberichtigungen per Ende der Periode enthält auch alle Wertberichtigungen aus den Vorjahren. Dieser Betrag im Anlagespiegel entspricht deshalb nicht der in der FIBU ersichtlichen Wertveränderung aus der laufenden Periode.</w:t>
      </w:r>
    </w:p>
    <w:p w:rsidR="00550E56" w:rsidRPr="004C31C4" w:rsidRDefault="00550E56" w:rsidP="00A11C6F">
      <w:r w:rsidRPr="004C31C4">
        <w:t xml:space="preserve">Es soll an dieser Stelle nochmals explizit erwähnt sein, dass die Wertentwicklung im Anlagespiegel des AGR brutto dargestellt wird – auch für das FV. Da in der FIBU beim FV kein Wertberichtigungskonto geführt wird, werden sämtliche Bewegungen direkt auf das entsprechende Konto gebucht und beim Jahresabschluss der Saldo ins neue Jahr übernommen. Man spricht von einer Netto-Buchung. </w:t>
      </w:r>
    </w:p>
    <w:p w:rsidR="00550E56" w:rsidRDefault="00550E56" w:rsidP="00A11C6F">
      <w:r w:rsidRPr="004C31C4">
        <w:t>Dies ist nicht kongruent mit dem Brutto-Ausweis über die Wertentwicklung. Im Anlagespiegel werden die Anschaffungskosten und die Wertberichtigungen per Jahresende nicht verrechnet, wie in der FIBU. Sie werden konsequent über die Jahre gesondert ausgewiesen. Das gibt bedeutend mehr Informationsgehalt.</w:t>
      </w:r>
      <w:r>
        <w:t xml:space="preserve"> </w:t>
      </w:r>
    </w:p>
    <w:p w:rsidR="00550E56" w:rsidRPr="004C31C4" w:rsidRDefault="00550E56" w:rsidP="00A11C6F">
      <w:r w:rsidRPr="004C31C4">
        <w:t xml:space="preserve">Im Idealfall wird der Anlagespiegel durch die Informatiksoftware automatisiert befüllt, weil es mit zunehmender Anzahl Anlagen und Jahren recht komplex werden kann. </w:t>
      </w:r>
    </w:p>
    <w:p w:rsidR="00550E56" w:rsidRPr="001122D3" w:rsidRDefault="00550E56" w:rsidP="00A11C6F">
      <w:r w:rsidRPr="004C31C4">
        <w:t xml:space="preserve">Es steht der Gemeinde frei, auf den Sachgruppen 107 und 108 ein Wertberichtigungskonto zu führen (analog dem Verwaltungsvermögen). </w:t>
      </w:r>
      <w:r w:rsidRPr="004C31C4">
        <w:rPr>
          <w:rStyle w:val="Funotenzeichen"/>
        </w:rPr>
        <w:footnoteReference w:id="12"/>
      </w:r>
    </w:p>
    <w:p w:rsidR="00550E56" w:rsidRDefault="00550E56" w:rsidP="00A11C6F">
      <w:pPr>
        <w:pStyle w:val="berschrift2"/>
        <w:spacing w:before="240" w:line="269" w:lineRule="exact"/>
      </w:pPr>
      <w:r w:rsidRPr="00194FB6">
        <w:t>Leasing</w:t>
      </w:r>
    </w:p>
    <w:p w:rsidR="00550E56" w:rsidRDefault="00550E56" w:rsidP="00A11C6F">
      <w:pPr>
        <w:spacing w:line="269" w:lineRule="exact"/>
        <w:rPr>
          <w:rFonts w:ascii="Arial" w:hAnsi="Arial" w:cs="Arial"/>
        </w:rPr>
      </w:pPr>
      <w:r>
        <w:rPr>
          <w:rFonts w:ascii="Arial" w:hAnsi="Arial" w:cs="Arial"/>
        </w:rPr>
        <w:t xml:space="preserve">Ein Leasing ist eine Vereinbarung, bei der der Leasinggeber dem Leasingnehmer gegen Zahlung das Recht auf Nutzung eines Vermögenswertes für einen vereinbarten Zeitraum überträgt. In den meisten Fällen sind dies Sachanlagen, selten auch immaterielle Anlagen. </w:t>
      </w:r>
    </w:p>
    <w:p w:rsidR="00550E56" w:rsidRDefault="00550E56" w:rsidP="00A11C6F">
      <w:pPr>
        <w:spacing w:line="269" w:lineRule="exact"/>
        <w:rPr>
          <w:rFonts w:ascii="Arial" w:hAnsi="Arial" w:cs="Arial"/>
        </w:rPr>
      </w:pPr>
      <w:r>
        <w:rPr>
          <w:rFonts w:ascii="Arial" w:hAnsi="Arial" w:cs="Arial"/>
        </w:rPr>
        <w:t xml:space="preserve">Leasinggeschäfte werden zu Bilanzierungs- und </w:t>
      </w:r>
      <w:proofErr w:type="spellStart"/>
      <w:r>
        <w:rPr>
          <w:rFonts w:ascii="Arial" w:hAnsi="Arial" w:cs="Arial"/>
        </w:rPr>
        <w:t>Reportingzwecken</w:t>
      </w:r>
      <w:proofErr w:type="spellEnd"/>
      <w:r>
        <w:rPr>
          <w:rFonts w:ascii="Arial" w:hAnsi="Arial" w:cs="Arial"/>
        </w:rPr>
        <w:t xml:space="preserve"> in operatives Leasing oder Finanzierungsleasing unterteilt. Die Abgrenzung erfolgt nach wirtschaftlichen Kriterien, nicht nach juristischen, denn das rechtliche Eigentum wird beim Leasingvertrag nicht übertragen. Befindet sich der Leasingnehmer jedoch in einer eigentümerähnlichen Situation und übernimmt die mit dem Leasingvertrag verbundenen Chancen und Risiken, handelt es sich um ein Finanzierungsleasing. Alle anderen Leasinggeschäfte, die nicht als Finanzierungsleasing beurteilt werden können, gelten als operatives Leasing.</w:t>
      </w:r>
    </w:p>
    <w:p w:rsidR="00550E56" w:rsidRDefault="00550E56" w:rsidP="00A11C6F">
      <w:pPr>
        <w:spacing w:line="269" w:lineRule="exact"/>
        <w:rPr>
          <w:rFonts w:ascii="Arial" w:hAnsi="Arial" w:cs="Arial"/>
        </w:rPr>
      </w:pPr>
      <w:r>
        <w:rPr>
          <w:rFonts w:ascii="Arial" w:hAnsi="Arial" w:cs="Arial"/>
        </w:rPr>
        <w:t xml:space="preserve">Ein operatives Leasing </w:t>
      </w:r>
      <w:r w:rsidRPr="004C31C4">
        <w:rPr>
          <w:rFonts w:ascii="Arial" w:hAnsi="Arial" w:cs="Arial"/>
        </w:rPr>
        <w:t>(z.B. für Druckergeräte) ist</w:t>
      </w:r>
      <w:r>
        <w:rPr>
          <w:rFonts w:ascii="Arial" w:hAnsi="Arial" w:cs="Arial"/>
        </w:rPr>
        <w:t xml:space="preserve"> vergleichbar mit einem gewöhnlichen Mietvertrag und wird nicht bilanziert</w:t>
      </w:r>
      <w:r>
        <w:rPr>
          <w:rStyle w:val="Funotenzeichen"/>
          <w:rFonts w:ascii="Arial" w:hAnsi="Arial" w:cs="Arial"/>
        </w:rPr>
        <w:footnoteReference w:id="13"/>
      </w:r>
      <w:r>
        <w:rPr>
          <w:rFonts w:ascii="Arial" w:hAnsi="Arial" w:cs="Arial"/>
        </w:rPr>
        <w:t>. Die Verbuchung der Leasingrate erfolgt über die Erfolgsrechnung. Das Leasinggut verbleibt in der Bilanz des Leasinggebers.</w:t>
      </w:r>
      <w:r>
        <w:rPr>
          <w:rFonts w:ascii="Arial" w:hAnsi="Arial" w:cs="Arial"/>
        </w:rPr>
        <w:br w:type="textWrapping" w:clear="all"/>
        <w:t>Ein Finanzierungsleasing wird buchhalterisch als Vermögen dargestellt</w:t>
      </w:r>
      <w:r>
        <w:rPr>
          <w:rStyle w:val="Funotenzeichen"/>
          <w:rFonts w:ascii="Arial" w:hAnsi="Arial" w:cs="Arial"/>
        </w:rPr>
        <w:footnoteReference w:id="14"/>
      </w:r>
      <w:r>
        <w:rPr>
          <w:rFonts w:ascii="Arial" w:hAnsi="Arial" w:cs="Arial"/>
        </w:rPr>
        <w:t xml:space="preserve"> und wird beim Leasingnehmer in derselben Anlagekategorie aktiviert, wie wenn die Anlage gekauft worden wäre.</w:t>
      </w:r>
    </w:p>
    <w:p w:rsidR="00550E56" w:rsidRDefault="00550E56" w:rsidP="00A11C6F">
      <w:pPr>
        <w:spacing w:line="269" w:lineRule="exact"/>
        <w:rPr>
          <w:rFonts w:ascii="Arial" w:hAnsi="Arial" w:cs="Arial"/>
        </w:rPr>
      </w:pPr>
      <w:r>
        <w:rPr>
          <w:rFonts w:ascii="Arial" w:hAnsi="Arial" w:cs="Arial"/>
        </w:rPr>
        <w:t>Geleaste Sachanlagen und immaterielle Anlagen müssen in der Anlagenbuchhaltung respektive im Anlagespiegel als Finanzierungsleasing gekennzeichnet sein.</w:t>
      </w:r>
    </w:p>
    <w:p w:rsidR="00550E56" w:rsidRDefault="00550E56" w:rsidP="00A11C6F">
      <w:pPr>
        <w:spacing w:line="269" w:lineRule="exact"/>
        <w:rPr>
          <w:rFonts w:ascii="Arial" w:hAnsi="Arial" w:cs="Arial"/>
        </w:rPr>
      </w:pPr>
      <w:r>
        <w:rPr>
          <w:rFonts w:ascii="Arial" w:hAnsi="Arial" w:cs="Arial"/>
        </w:rPr>
        <w:lastRenderedPageBreak/>
        <w:t xml:space="preserve">Die Abschreibungsdauer des Leasinggegenstandes ist nicht zwingend gleich lang wie die Vertragsdauer des Leasings. Die Abschreibungsdauer der Anlage richtet sich nach den gesetzlichen Bestimmungen gemäss Anhang 2 GV.  </w:t>
      </w:r>
    </w:p>
    <w:p w:rsidR="00A11C6F" w:rsidRDefault="00A11C6F" w:rsidP="00A11C6F">
      <w:pPr>
        <w:spacing w:line="269" w:lineRule="exact"/>
        <w:rPr>
          <w:rFonts w:ascii="Arial" w:hAnsi="Arial" w:cs="Arial"/>
        </w:rPr>
      </w:pPr>
    </w:p>
    <w:p w:rsidR="00550E56" w:rsidRPr="00DA26F8" w:rsidRDefault="00550E56" w:rsidP="00A11C6F">
      <w:pPr>
        <w:pStyle w:val="berschrift1"/>
        <w:numPr>
          <w:ilvl w:val="0"/>
          <w:numId w:val="29"/>
        </w:numPr>
        <w:spacing w:before="120" w:after="120" w:line="269" w:lineRule="exact"/>
        <w:ind w:left="425" w:hanging="425"/>
      </w:pPr>
      <w:r w:rsidRPr="00DA26F8">
        <w:t>Bestehendes Verwaltungsvermögen bei Übergang zu HRM2</w:t>
      </w:r>
    </w:p>
    <w:p w:rsidR="00550E56" w:rsidRPr="00DA26F8" w:rsidRDefault="00550E56" w:rsidP="00A11C6F">
      <w:pPr>
        <w:spacing w:line="269" w:lineRule="exact"/>
        <w:rPr>
          <w:rFonts w:ascii="Arial" w:hAnsi="Arial" w:cs="Arial"/>
        </w:rPr>
      </w:pPr>
      <w:r w:rsidRPr="00DA26F8">
        <w:rPr>
          <w:rFonts w:ascii="Arial" w:hAnsi="Arial" w:cs="Arial"/>
        </w:rPr>
        <w:t>Bei Übergang zu HRM2 wird das bestehende Verwaltungsvermögen linear über 8-16 Jahre abgeschrieben (ausgenommen den Positionen gemäss Ziffer 4.1.3. der Übergangsbestimmungen der GV). Das bestehende VV wird zu Buchwerten übernommen und in das Sammel</w:t>
      </w:r>
      <w:r>
        <w:rPr>
          <w:rFonts w:ascii="Arial" w:hAnsi="Arial" w:cs="Arial"/>
        </w:rPr>
        <w:t>k</w:t>
      </w:r>
      <w:r w:rsidRPr="00DA26F8">
        <w:rPr>
          <w:rFonts w:ascii="Arial" w:hAnsi="Arial" w:cs="Arial"/>
        </w:rPr>
        <w:t xml:space="preserve">onto 14099 übertragen. </w:t>
      </w:r>
    </w:p>
    <w:p w:rsidR="00550E56" w:rsidRPr="00DA26F8" w:rsidRDefault="00550E56" w:rsidP="00A11C6F">
      <w:pPr>
        <w:spacing w:line="269" w:lineRule="exact"/>
        <w:rPr>
          <w:rFonts w:ascii="Arial" w:hAnsi="Arial" w:cs="Arial"/>
        </w:rPr>
      </w:pPr>
      <w:r w:rsidRPr="00DA26F8">
        <w:rPr>
          <w:rFonts w:ascii="Arial" w:hAnsi="Arial" w:cs="Arial"/>
        </w:rPr>
        <w:t xml:space="preserve">Im Anlagespiegel wird dies im Spiegel „Sachanlagen VV“ unterhalb der Tabelle mit Fussnote ausgewiesen. Dafür sind im Arbeitsblatt vier Zeilen vorgefertigt: Für die Bereiche allgemeiner Haushalt, SF Wasser, SF Abwasser und ev. weitere. Die unter HRM1 verfügten Ausnahmen vom Abschreibungssatz bestehen weiterhin und werden unter „ev. weitere“ geführt. </w:t>
      </w:r>
    </w:p>
    <w:p w:rsidR="00550E56" w:rsidRDefault="00550E56" w:rsidP="00A11C6F">
      <w:pPr>
        <w:spacing w:line="269" w:lineRule="exact"/>
        <w:rPr>
          <w:rFonts w:ascii="Arial" w:hAnsi="Arial" w:cs="Arial"/>
        </w:rPr>
      </w:pPr>
      <w:r w:rsidRPr="00DA26F8">
        <w:rPr>
          <w:rFonts w:ascii="Arial" w:hAnsi="Arial" w:cs="Arial"/>
        </w:rPr>
        <w:t xml:space="preserve">Besteht Bedarf für zusätzliche SF kann die Gemeinde unter „ev. weitere" selbständig beliebig viele Zeilen hinzufügen. </w:t>
      </w:r>
    </w:p>
    <w:p w:rsidR="00550E56" w:rsidRDefault="00550E56" w:rsidP="00A11C6F">
      <w:pPr>
        <w:spacing w:line="269" w:lineRule="exact"/>
        <w:rPr>
          <w:rFonts w:ascii="Arial" w:hAnsi="Arial" w:cs="Arial"/>
        </w:rPr>
      </w:pPr>
      <w:r>
        <w:rPr>
          <w:rFonts w:ascii="Arial" w:hAnsi="Arial" w:cs="Arial"/>
        </w:rPr>
        <w:t>Ausgewiesen werden folgende Werte des bestehenden Verwaltungsvermögens:</w:t>
      </w:r>
    </w:p>
    <w:p w:rsidR="00550E56" w:rsidRDefault="00550E56" w:rsidP="00A11C6F">
      <w:pPr>
        <w:pStyle w:val="Listenabsatz"/>
        <w:numPr>
          <w:ilvl w:val="0"/>
          <w:numId w:val="27"/>
        </w:numPr>
        <w:spacing w:after="200" w:line="269" w:lineRule="exact"/>
        <w:rPr>
          <w:rFonts w:ascii="Arial" w:hAnsi="Arial" w:cs="Arial"/>
        </w:rPr>
      </w:pPr>
      <w:r>
        <w:rPr>
          <w:rFonts w:ascii="Arial" w:hAnsi="Arial" w:cs="Arial"/>
        </w:rPr>
        <w:t xml:space="preserve">Per </w:t>
      </w:r>
      <w:r w:rsidRPr="006B52B5">
        <w:rPr>
          <w:rFonts w:ascii="Arial" w:hAnsi="Arial" w:cs="Arial"/>
        </w:rPr>
        <w:t>Anfang der Periode (01.01.20xx)</w:t>
      </w:r>
      <w:r>
        <w:rPr>
          <w:rFonts w:ascii="Arial" w:hAnsi="Arial" w:cs="Arial"/>
        </w:rPr>
        <w:t xml:space="preserve"> je Bereich (allg. Haushalt, SF) auf 6-stelliger Kontoebene</w:t>
      </w:r>
    </w:p>
    <w:p w:rsidR="00550E56" w:rsidRDefault="00550E56" w:rsidP="00A11C6F">
      <w:pPr>
        <w:pStyle w:val="Listenabsatz"/>
        <w:numPr>
          <w:ilvl w:val="0"/>
          <w:numId w:val="27"/>
        </w:numPr>
        <w:spacing w:after="200" w:line="269" w:lineRule="exact"/>
        <w:rPr>
          <w:rFonts w:ascii="Arial" w:hAnsi="Arial" w:cs="Arial"/>
        </w:rPr>
      </w:pPr>
      <w:r>
        <w:rPr>
          <w:rFonts w:ascii="Arial" w:hAnsi="Arial" w:cs="Arial"/>
        </w:rPr>
        <w:t>Kumulierte Wertberichtigungen je Bereich mit Konto 14099.99 resp. 14099.9x</w:t>
      </w:r>
    </w:p>
    <w:p w:rsidR="00550E56" w:rsidRDefault="00550E56" w:rsidP="00A11C6F">
      <w:pPr>
        <w:pStyle w:val="Listenabsatz"/>
        <w:numPr>
          <w:ilvl w:val="0"/>
          <w:numId w:val="27"/>
        </w:numPr>
        <w:spacing w:after="200" w:line="269" w:lineRule="exact"/>
        <w:rPr>
          <w:rFonts w:ascii="Arial" w:hAnsi="Arial" w:cs="Arial"/>
        </w:rPr>
      </w:pPr>
      <w:r>
        <w:rPr>
          <w:rFonts w:ascii="Arial" w:hAnsi="Arial" w:cs="Arial"/>
        </w:rPr>
        <w:t>Saldo per Ende der Periode (31.12.20xx) je Bereich unter Berücksichtigung der kumulierten Wertberichtigungen</w:t>
      </w:r>
    </w:p>
    <w:p w:rsidR="00550E56" w:rsidRDefault="00550E56" w:rsidP="00A11C6F">
      <w:pPr>
        <w:pStyle w:val="Listenabsatz"/>
        <w:numPr>
          <w:ilvl w:val="0"/>
          <w:numId w:val="27"/>
        </w:numPr>
        <w:spacing w:after="200" w:line="269" w:lineRule="exact"/>
        <w:rPr>
          <w:rFonts w:ascii="Arial" w:hAnsi="Arial" w:cs="Arial"/>
        </w:rPr>
      </w:pPr>
      <w:r>
        <w:rPr>
          <w:rFonts w:ascii="Arial" w:hAnsi="Arial" w:cs="Arial"/>
        </w:rPr>
        <w:t>Totale der obigen Unterteilungen</w:t>
      </w:r>
    </w:p>
    <w:tbl>
      <w:tblPr>
        <w:tblStyle w:val="Tabellenraster"/>
        <w:tblW w:w="0" w:type="auto"/>
        <w:tblLook w:val="04A0" w:firstRow="1" w:lastRow="0" w:firstColumn="1" w:lastColumn="0" w:noHBand="0" w:noVBand="1"/>
      </w:tblPr>
      <w:tblGrid>
        <w:gridCol w:w="3296"/>
        <w:gridCol w:w="1217"/>
        <w:gridCol w:w="1183"/>
        <w:gridCol w:w="1216"/>
        <w:gridCol w:w="1216"/>
        <w:gridCol w:w="1216"/>
      </w:tblGrid>
      <w:tr w:rsidR="00550E56" w:rsidRPr="00B10030" w:rsidTr="00550E56">
        <w:trPr>
          <w:trHeight w:val="300"/>
        </w:trPr>
        <w:tc>
          <w:tcPr>
            <w:tcW w:w="3369" w:type="dxa"/>
            <w:noWrap/>
            <w:hideMark/>
          </w:tcPr>
          <w:p w:rsidR="00550E56" w:rsidRPr="006B52B5" w:rsidRDefault="00550E56" w:rsidP="00A11C6F">
            <w:pPr>
              <w:spacing w:after="200" w:line="269" w:lineRule="exact"/>
              <w:rPr>
                <w:rFonts w:ascii="Arial" w:hAnsi="Arial" w:cs="Arial"/>
                <w:sz w:val="18"/>
                <w:szCs w:val="18"/>
              </w:rPr>
            </w:pPr>
          </w:p>
        </w:tc>
        <w:tc>
          <w:tcPr>
            <w:tcW w:w="2446" w:type="dxa"/>
            <w:gridSpan w:val="2"/>
            <w:noWrap/>
            <w:hideMark/>
          </w:tcPr>
          <w:p w:rsidR="00550E56" w:rsidRPr="006B52B5" w:rsidRDefault="00550E56" w:rsidP="00A11C6F">
            <w:pPr>
              <w:spacing w:after="200" w:line="269" w:lineRule="exact"/>
              <w:jc w:val="center"/>
              <w:rPr>
                <w:rFonts w:ascii="Arial" w:hAnsi="Arial" w:cs="Arial"/>
                <w:sz w:val="18"/>
                <w:szCs w:val="18"/>
              </w:rPr>
            </w:pPr>
            <w:r w:rsidRPr="006B52B5">
              <w:rPr>
                <w:rFonts w:ascii="Arial" w:hAnsi="Arial" w:cs="Arial"/>
                <w:sz w:val="18"/>
                <w:szCs w:val="18"/>
              </w:rPr>
              <w:t>01.01.20xx</w:t>
            </w:r>
          </w:p>
        </w:tc>
        <w:tc>
          <w:tcPr>
            <w:tcW w:w="2478" w:type="dxa"/>
            <w:gridSpan w:val="2"/>
            <w:noWrap/>
            <w:hideMark/>
          </w:tcPr>
          <w:p w:rsidR="00550E56" w:rsidRPr="006B52B5" w:rsidRDefault="00550E56" w:rsidP="00A11C6F">
            <w:pPr>
              <w:spacing w:after="200" w:line="269" w:lineRule="exact"/>
              <w:jc w:val="center"/>
              <w:rPr>
                <w:rFonts w:ascii="Arial" w:hAnsi="Arial" w:cs="Arial"/>
                <w:sz w:val="18"/>
                <w:szCs w:val="18"/>
              </w:rPr>
            </w:pPr>
            <w:r>
              <w:rPr>
                <w:rFonts w:ascii="Arial" w:hAnsi="Arial" w:cs="Arial"/>
                <w:sz w:val="18"/>
                <w:szCs w:val="18"/>
              </w:rPr>
              <w:t xml:space="preserve">Kumulierte </w:t>
            </w:r>
            <w:proofErr w:type="spellStart"/>
            <w:r w:rsidRPr="006B52B5">
              <w:rPr>
                <w:rFonts w:ascii="Arial" w:hAnsi="Arial" w:cs="Arial"/>
                <w:sz w:val="18"/>
                <w:szCs w:val="18"/>
              </w:rPr>
              <w:t>W</w:t>
            </w:r>
            <w:r>
              <w:rPr>
                <w:rFonts w:ascii="Arial" w:hAnsi="Arial" w:cs="Arial"/>
                <w:sz w:val="18"/>
                <w:szCs w:val="18"/>
              </w:rPr>
              <w:t>ertberichtigunen</w:t>
            </w:r>
            <w:proofErr w:type="spellEnd"/>
          </w:p>
        </w:tc>
        <w:tc>
          <w:tcPr>
            <w:tcW w:w="1239" w:type="dxa"/>
            <w:tcBorders>
              <w:left w:val="nil"/>
            </w:tcBorders>
            <w:noWrap/>
            <w:hideMark/>
          </w:tcPr>
          <w:p w:rsidR="00550E56" w:rsidRPr="006B52B5" w:rsidRDefault="00550E56" w:rsidP="00A11C6F">
            <w:pPr>
              <w:spacing w:after="200" w:line="269" w:lineRule="exact"/>
              <w:rPr>
                <w:rFonts w:ascii="Arial" w:hAnsi="Arial" w:cs="Arial"/>
                <w:sz w:val="18"/>
                <w:szCs w:val="18"/>
              </w:rPr>
            </w:pPr>
            <w:r>
              <w:rPr>
                <w:rFonts w:ascii="Arial" w:hAnsi="Arial" w:cs="Arial"/>
                <w:sz w:val="18"/>
                <w:szCs w:val="18"/>
              </w:rPr>
              <w:t xml:space="preserve">Saldo per </w:t>
            </w:r>
            <w:r w:rsidRPr="006B52B5">
              <w:rPr>
                <w:rFonts w:ascii="Arial" w:hAnsi="Arial" w:cs="Arial"/>
                <w:sz w:val="18"/>
                <w:szCs w:val="18"/>
              </w:rPr>
              <w:t>31.12.20xx</w:t>
            </w:r>
          </w:p>
        </w:tc>
      </w:tr>
      <w:tr w:rsidR="00550E56" w:rsidRPr="00B10030" w:rsidTr="00550E56">
        <w:trPr>
          <w:trHeight w:val="300"/>
        </w:trPr>
        <w:tc>
          <w:tcPr>
            <w:tcW w:w="3369" w:type="dxa"/>
            <w:noWrap/>
            <w:hideMark/>
          </w:tcPr>
          <w:p w:rsidR="00550E56" w:rsidRPr="006B52B5" w:rsidRDefault="00550E56" w:rsidP="00A11C6F">
            <w:pPr>
              <w:spacing w:after="200" w:line="269" w:lineRule="exact"/>
              <w:rPr>
                <w:rFonts w:ascii="Arial" w:hAnsi="Arial" w:cs="Arial"/>
                <w:sz w:val="18"/>
                <w:szCs w:val="18"/>
              </w:rPr>
            </w:pPr>
            <w:r w:rsidRPr="006B52B5">
              <w:rPr>
                <w:rFonts w:ascii="Arial" w:hAnsi="Arial" w:cs="Arial"/>
                <w:sz w:val="18"/>
                <w:szCs w:val="18"/>
              </w:rPr>
              <w:t>Allgemeiner Haushalt</w:t>
            </w:r>
          </w:p>
        </w:tc>
        <w:tc>
          <w:tcPr>
            <w:tcW w:w="1240" w:type="dxa"/>
            <w:tcBorders>
              <w:right w:val="nil"/>
            </w:tcBorders>
            <w:noWrap/>
            <w:hideMark/>
          </w:tcPr>
          <w:p w:rsidR="00550E56" w:rsidRPr="006B52B5" w:rsidRDefault="00550E56" w:rsidP="00A11C6F">
            <w:pPr>
              <w:spacing w:after="200" w:line="269" w:lineRule="exact"/>
              <w:rPr>
                <w:rFonts w:ascii="Arial" w:hAnsi="Arial" w:cs="Arial"/>
                <w:sz w:val="18"/>
                <w:szCs w:val="18"/>
              </w:rPr>
            </w:pPr>
            <w:r w:rsidRPr="006B52B5">
              <w:rPr>
                <w:rFonts w:ascii="Arial" w:hAnsi="Arial" w:cs="Arial"/>
                <w:sz w:val="18"/>
                <w:szCs w:val="18"/>
              </w:rPr>
              <w:t>14099.0x</w:t>
            </w:r>
          </w:p>
        </w:tc>
        <w:tc>
          <w:tcPr>
            <w:tcW w:w="1206" w:type="dxa"/>
            <w:tcBorders>
              <w:left w:val="nil"/>
            </w:tcBorders>
            <w:noWrap/>
            <w:hideMark/>
          </w:tcPr>
          <w:p w:rsidR="00550E56" w:rsidRPr="006B52B5" w:rsidRDefault="00550E56" w:rsidP="00A11C6F">
            <w:pPr>
              <w:spacing w:after="200" w:line="269" w:lineRule="exact"/>
              <w:rPr>
                <w:rFonts w:ascii="Arial" w:hAnsi="Arial" w:cs="Arial"/>
                <w:sz w:val="18"/>
                <w:szCs w:val="18"/>
              </w:rPr>
            </w:pPr>
            <w:r w:rsidRPr="006B52B5">
              <w:rPr>
                <w:rFonts w:ascii="Arial" w:hAnsi="Arial" w:cs="Arial"/>
                <w:sz w:val="18"/>
                <w:szCs w:val="18"/>
              </w:rPr>
              <w:t xml:space="preserve"> CHF …</w:t>
            </w:r>
          </w:p>
        </w:tc>
        <w:tc>
          <w:tcPr>
            <w:tcW w:w="1239" w:type="dxa"/>
            <w:tcBorders>
              <w:right w:val="nil"/>
            </w:tcBorders>
            <w:noWrap/>
            <w:hideMark/>
          </w:tcPr>
          <w:p w:rsidR="00550E56" w:rsidRPr="006B52B5" w:rsidRDefault="00550E56" w:rsidP="00A11C6F">
            <w:pPr>
              <w:spacing w:after="200" w:line="269" w:lineRule="exact"/>
              <w:rPr>
                <w:rFonts w:ascii="Arial" w:hAnsi="Arial" w:cs="Arial"/>
                <w:sz w:val="18"/>
                <w:szCs w:val="18"/>
              </w:rPr>
            </w:pPr>
            <w:r w:rsidRPr="006B52B5">
              <w:rPr>
                <w:rFonts w:ascii="Arial" w:hAnsi="Arial" w:cs="Arial"/>
                <w:sz w:val="18"/>
                <w:szCs w:val="18"/>
              </w:rPr>
              <w:t>14099.99</w:t>
            </w:r>
          </w:p>
        </w:tc>
        <w:tc>
          <w:tcPr>
            <w:tcW w:w="1239" w:type="dxa"/>
            <w:tcBorders>
              <w:left w:val="nil"/>
            </w:tcBorders>
            <w:noWrap/>
            <w:hideMark/>
          </w:tcPr>
          <w:p w:rsidR="00550E56" w:rsidRPr="006B52B5" w:rsidRDefault="00550E56" w:rsidP="00A11C6F">
            <w:pPr>
              <w:spacing w:after="200" w:line="269" w:lineRule="exact"/>
              <w:rPr>
                <w:rFonts w:ascii="Arial" w:hAnsi="Arial" w:cs="Arial"/>
                <w:sz w:val="18"/>
                <w:szCs w:val="18"/>
              </w:rPr>
            </w:pPr>
            <w:r w:rsidRPr="006B52B5">
              <w:rPr>
                <w:rFonts w:ascii="Arial" w:hAnsi="Arial" w:cs="Arial"/>
                <w:sz w:val="18"/>
                <w:szCs w:val="18"/>
              </w:rPr>
              <w:t xml:space="preserve"> CHF …</w:t>
            </w:r>
          </w:p>
        </w:tc>
        <w:tc>
          <w:tcPr>
            <w:tcW w:w="1239" w:type="dxa"/>
            <w:tcBorders>
              <w:left w:val="nil"/>
            </w:tcBorders>
            <w:noWrap/>
            <w:hideMark/>
          </w:tcPr>
          <w:p w:rsidR="00550E56" w:rsidRPr="006B52B5" w:rsidRDefault="00550E56" w:rsidP="00A11C6F">
            <w:pPr>
              <w:spacing w:after="200" w:line="269" w:lineRule="exact"/>
              <w:rPr>
                <w:rFonts w:ascii="Arial" w:hAnsi="Arial" w:cs="Arial"/>
                <w:sz w:val="18"/>
                <w:szCs w:val="18"/>
              </w:rPr>
            </w:pPr>
            <w:r w:rsidRPr="006B52B5">
              <w:rPr>
                <w:rFonts w:ascii="Arial" w:hAnsi="Arial" w:cs="Arial"/>
                <w:sz w:val="18"/>
                <w:szCs w:val="18"/>
              </w:rPr>
              <w:t xml:space="preserve"> CHF …</w:t>
            </w:r>
          </w:p>
        </w:tc>
      </w:tr>
      <w:tr w:rsidR="00550E56" w:rsidRPr="00B10030" w:rsidTr="00550E56">
        <w:trPr>
          <w:trHeight w:val="300"/>
        </w:trPr>
        <w:tc>
          <w:tcPr>
            <w:tcW w:w="3369" w:type="dxa"/>
            <w:noWrap/>
            <w:hideMark/>
          </w:tcPr>
          <w:p w:rsidR="00550E56" w:rsidRPr="006B52B5" w:rsidRDefault="00550E56" w:rsidP="00A11C6F">
            <w:pPr>
              <w:spacing w:after="200" w:line="269" w:lineRule="exact"/>
              <w:rPr>
                <w:rFonts w:ascii="Arial" w:hAnsi="Arial" w:cs="Arial"/>
                <w:sz w:val="18"/>
                <w:szCs w:val="18"/>
              </w:rPr>
            </w:pPr>
            <w:r w:rsidRPr="006B52B5">
              <w:rPr>
                <w:rFonts w:ascii="Arial" w:hAnsi="Arial" w:cs="Arial"/>
                <w:sz w:val="18"/>
                <w:szCs w:val="18"/>
              </w:rPr>
              <w:t>Wasserversorgung</w:t>
            </w:r>
          </w:p>
        </w:tc>
        <w:tc>
          <w:tcPr>
            <w:tcW w:w="1240" w:type="dxa"/>
            <w:tcBorders>
              <w:right w:val="nil"/>
            </w:tcBorders>
            <w:noWrap/>
            <w:hideMark/>
          </w:tcPr>
          <w:p w:rsidR="00550E56" w:rsidRPr="006B52B5" w:rsidRDefault="00550E56" w:rsidP="00A11C6F">
            <w:pPr>
              <w:spacing w:after="200" w:line="269" w:lineRule="exact"/>
              <w:rPr>
                <w:rFonts w:ascii="Arial" w:hAnsi="Arial" w:cs="Arial"/>
                <w:sz w:val="18"/>
                <w:szCs w:val="18"/>
              </w:rPr>
            </w:pPr>
            <w:r w:rsidRPr="006B52B5">
              <w:rPr>
                <w:rFonts w:ascii="Arial" w:hAnsi="Arial" w:cs="Arial"/>
                <w:sz w:val="18"/>
                <w:szCs w:val="18"/>
              </w:rPr>
              <w:t>14099.1x</w:t>
            </w:r>
          </w:p>
        </w:tc>
        <w:tc>
          <w:tcPr>
            <w:tcW w:w="1206" w:type="dxa"/>
            <w:tcBorders>
              <w:left w:val="nil"/>
            </w:tcBorders>
            <w:noWrap/>
            <w:hideMark/>
          </w:tcPr>
          <w:p w:rsidR="00550E56" w:rsidRPr="006B52B5" w:rsidRDefault="00550E56" w:rsidP="00A11C6F">
            <w:pPr>
              <w:spacing w:after="200" w:line="269" w:lineRule="exact"/>
              <w:rPr>
                <w:rFonts w:ascii="Arial" w:hAnsi="Arial" w:cs="Arial"/>
                <w:sz w:val="18"/>
                <w:szCs w:val="18"/>
              </w:rPr>
            </w:pPr>
            <w:r w:rsidRPr="006B52B5">
              <w:rPr>
                <w:rFonts w:ascii="Arial" w:hAnsi="Arial" w:cs="Arial"/>
                <w:sz w:val="18"/>
                <w:szCs w:val="18"/>
              </w:rPr>
              <w:t xml:space="preserve"> CHF …</w:t>
            </w:r>
          </w:p>
        </w:tc>
        <w:tc>
          <w:tcPr>
            <w:tcW w:w="1239" w:type="dxa"/>
            <w:tcBorders>
              <w:right w:val="nil"/>
            </w:tcBorders>
            <w:noWrap/>
            <w:hideMark/>
          </w:tcPr>
          <w:p w:rsidR="00550E56" w:rsidRPr="006B52B5" w:rsidRDefault="00550E56" w:rsidP="00A11C6F">
            <w:pPr>
              <w:spacing w:after="200" w:line="269" w:lineRule="exact"/>
              <w:rPr>
                <w:rFonts w:ascii="Arial" w:hAnsi="Arial" w:cs="Arial"/>
                <w:sz w:val="18"/>
                <w:szCs w:val="18"/>
              </w:rPr>
            </w:pPr>
            <w:r w:rsidRPr="006B52B5">
              <w:rPr>
                <w:rFonts w:ascii="Arial" w:hAnsi="Arial" w:cs="Arial"/>
                <w:sz w:val="18"/>
                <w:szCs w:val="18"/>
              </w:rPr>
              <w:t>14099.9</w:t>
            </w:r>
            <w:r>
              <w:rPr>
                <w:rFonts w:ascii="Arial" w:hAnsi="Arial" w:cs="Arial"/>
                <w:sz w:val="18"/>
                <w:szCs w:val="18"/>
              </w:rPr>
              <w:t>1</w:t>
            </w:r>
          </w:p>
        </w:tc>
        <w:tc>
          <w:tcPr>
            <w:tcW w:w="1239" w:type="dxa"/>
            <w:tcBorders>
              <w:left w:val="nil"/>
            </w:tcBorders>
            <w:noWrap/>
            <w:hideMark/>
          </w:tcPr>
          <w:p w:rsidR="00550E56" w:rsidRPr="006B52B5" w:rsidRDefault="00550E56" w:rsidP="00A11C6F">
            <w:pPr>
              <w:spacing w:after="200" w:line="269" w:lineRule="exact"/>
              <w:rPr>
                <w:rFonts w:ascii="Arial" w:hAnsi="Arial" w:cs="Arial"/>
                <w:sz w:val="18"/>
                <w:szCs w:val="18"/>
              </w:rPr>
            </w:pPr>
            <w:r w:rsidRPr="006B52B5">
              <w:rPr>
                <w:rFonts w:ascii="Arial" w:hAnsi="Arial" w:cs="Arial"/>
                <w:sz w:val="18"/>
                <w:szCs w:val="18"/>
              </w:rPr>
              <w:t xml:space="preserve"> CHF …</w:t>
            </w:r>
          </w:p>
        </w:tc>
        <w:tc>
          <w:tcPr>
            <w:tcW w:w="1239" w:type="dxa"/>
            <w:tcBorders>
              <w:left w:val="nil"/>
            </w:tcBorders>
            <w:noWrap/>
            <w:hideMark/>
          </w:tcPr>
          <w:p w:rsidR="00550E56" w:rsidRPr="006B52B5" w:rsidRDefault="00550E56" w:rsidP="00A11C6F">
            <w:pPr>
              <w:spacing w:after="200" w:line="269" w:lineRule="exact"/>
              <w:rPr>
                <w:rFonts w:ascii="Arial" w:hAnsi="Arial" w:cs="Arial"/>
                <w:sz w:val="18"/>
                <w:szCs w:val="18"/>
              </w:rPr>
            </w:pPr>
            <w:r w:rsidRPr="006B52B5">
              <w:rPr>
                <w:rFonts w:ascii="Arial" w:hAnsi="Arial" w:cs="Arial"/>
                <w:sz w:val="18"/>
                <w:szCs w:val="18"/>
              </w:rPr>
              <w:t xml:space="preserve"> CHF …</w:t>
            </w:r>
          </w:p>
        </w:tc>
      </w:tr>
      <w:tr w:rsidR="00550E56" w:rsidRPr="00B10030" w:rsidTr="00550E56">
        <w:trPr>
          <w:trHeight w:val="300"/>
        </w:trPr>
        <w:tc>
          <w:tcPr>
            <w:tcW w:w="3369" w:type="dxa"/>
            <w:noWrap/>
            <w:hideMark/>
          </w:tcPr>
          <w:p w:rsidR="00550E56" w:rsidRPr="006B52B5" w:rsidRDefault="00550E56" w:rsidP="00A11C6F">
            <w:pPr>
              <w:spacing w:after="200" w:line="269" w:lineRule="exact"/>
              <w:rPr>
                <w:rFonts w:ascii="Arial" w:hAnsi="Arial" w:cs="Arial"/>
                <w:sz w:val="18"/>
                <w:szCs w:val="18"/>
              </w:rPr>
            </w:pPr>
            <w:r w:rsidRPr="006B52B5">
              <w:rPr>
                <w:rFonts w:ascii="Arial" w:hAnsi="Arial" w:cs="Arial"/>
                <w:sz w:val="18"/>
                <w:szCs w:val="18"/>
              </w:rPr>
              <w:t>Abwasserentsorgung</w:t>
            </w:r>
          </w:p>
        </w:tc>
        <w:tc>
          <w:tcPr>
            <w:tcW w:w="1240" w:type="dxa"/>
            <w:tcBorders>
              <w:right w:val="nil"/>
            </w:tcBorders>
            <w:noWrap/>
            <w:hideMark/>
          </w:tcPr>
          <w:p w:rsidR="00550E56" w:rsidRPr="006B52B5" w:rsidRDefault="00550E56" w:rsidP="00A11C6F">
            <w:pPr>
              <w:spacing w:after="200" w:line="269" w:lineRule="exact"/>
              <w:rPr>
                <w:rFonts w:ascii="Arial" w:hAnsi="Arial" w:cs="Arial"/>
                <w:sz w:val="18"/>
                <w:szCs w:val="18"/>
              </w:rPr>
            </w:pPr>
            <w:r w:rsidRPr="006B52B5">
              <w:rPr>
                <w:rFonts w:ascii="Arial" w:hAnsi="Arial" w:cs="Arial"/>
                <w:sz w:val="18"/>
                <w:szCs w:val="18"/>
              </w:rPr>
              <w:t>14099.2x</w:t>
            </w:r>
          </w:p>
        </w:tc>
        <w:tc>
          <w:tcPr>
            <w:tcW w:w="1206" w:type="dxa"/>
            <w:tcBorders>
              <w:left w:val="nil"/>
            </w:tcBorders>
            <w:noWrap/>
            <w:hideMark/>
          </w:tcPr>
          <w:p w:rsidR="00550E56" w:rsidRPr="006B52B5" w:rsidRDefault="00550E56" w:rsidP="00A11C6F">
            <w:pPr>
              <w:spacing w:after="200" w:line="269" w:lineRule="exact"/>
              <w:rPr>
                <w:rFonts w:ascii="Arial" w:hAnsi="Arial" w:cs="Arial"/>
                <w:sz w:val="18"/>
                <w:szCs w:val="18"/>
              </w:rPr>
            </w:pPr>
            <w:r w:rsidRPr="006B52B5">
              <w:rPr>
                <w:rFonts w:ascii="Arial" w:hAnsi="Arial" w:cs="Arial"/>
                <w:sz w:val="18"/>
                <w:szCs w:val="18"/>
              </w:rPr>
              <w:t xml:space="preserve"> CHF …</w:t>
            </w:r>
          </w:p>
        </w:tc>
        <w:tc>
          <w:tcPr>
            <w:tcW w:w="1239" w:type="dxa"/>
            <w:tcBorders>
              <w:right w:val="nil"/>
            </w:tcBorders>
            <w:noWrap/>
            <w:hideMark/>
          </w:tcPr>
          <w:p w:rsidR="00550E56" w:rsidRPr="006B52B5" w:rsidRDefault="00550E56" w:rsidP="00A11C6F">
            <w:pPr>
              <w:spacing w:after="200" w:line="269" w:lineRule="exact"/>
              <w:rPr>
                <w:rFonts w:ascii="Arial" w:hAnsi="Arial" w:cs="Arial"/>
                <w:sz w:val="18"/>
                <w:szCs w:val="18"/>
              </w:rPr>
            </w:pPr>
            <w:r w:rsidRPr="007A3D86">
              <w:rPr>
                <w:rFonts w:ascii="Arial" w:hAnsi="Arial" w:cs="Arial"/>
                <w:sz w:val="18"/>
                <w:szCs w:val="18"/>
              </w:rPr>
              <w:t>14099.9</w:t>
            </w:r>
            <w:r>
              <w:rPr>
                <w:rFonts w:ascii="Arial" w:hAnsi="Arial" w:cs="Arial"/>
                <w:sz w:val="18"/>
                <w:szCs w:val="18"/>
              </w:rPr>
              <w:t>2</w:t>
            </w:r>
          </w:p>
        </w:tc>
        <w:tc>
          <w:tcPr>
            <w:tcW w:w="1239" w:type="dxa"/>
            <w:tcBorders>
              <w:left w:val="nil"/>
            </w:tcBorders>
            <w:noWrap/>
            <w:hideMark/>
          </w:tcPr>
          <w:p w:rsidR="00550E56" w:rsidRPr="006B52B5" w:rsidRDefault="00550E56" w:rsidP="00A11C6F">
            <w:pPr>
              <w:spacing w:after="200" w:line="269" w:lineRule="exact"/>
              <w:rPr>
                <w:rFonts w:ascii="Arial" w:hAnsi="Arial" w:cs="Arial"/>
                <w:sz w:val="18"/>
                <w:szCs w:val="18"/>
              </w:rPr>
            </w:pPr>
            <w:r w:rsidRPr="006B52B5">
              <w:rPr>
                <w:rFonts w:ascii="Arial" w:hAnsi="Arial" w:cs="Arial"/>
                <w:sz w:val="18"/>
                <w:szCs w:val="18"/>
              </w:rPr>
              <w:t xml:space="preserve"> CHF …</w:t>
            </w:r>
          </w:p>
        </w:tc>
        <w:tc>
          <w:tcPr>
            <w:tcW w:w="1239" w:type="dxa"/>
            <w:tcBorders>
              <w:left w:val="nil"/>
            </w:tcBorders>
            <w:noWrap/>
            <w:hideMark/>
          </w:tcPr>
          <w:p w:rsidR="00550E56" w:rsidRPr="006B52B5" w:rsidRDefault="00550E56" w:rsidP="00A11C6F">
            <w:pPr>
              <w:spacing w:after="200" w:line="269" w:lineRule="exact"/>
              <w:rPr>
                <w:rFonts w:ascii="Arial" w:hAnsi="Arial" w:cs="Arial"/>
                <w:sz w:val="18"/>
                <w:szCs w:val="18"/>
              </w:rPr>
            </w:pPr>
            <w:r w:rsidRPr="006B52B5">
              <w:rPr>
                <w:rFonts w:ascii="Arial" w:hAnsi="Arial" w:cs="Arial"/>
                <w:sz w:val="18"/>
                <w:szCs w:val="18"/>
              </w:rPr>
              <w:t xml:space="preserve"> CHF …</w:t>
            </w:r>
          </w:p>
        </w:tc>
      </w:tr>
      <w:tr w:rsidR="00550E56" w:rsidRPr="00B10030" w:rsidTr="00550E56">
        <w:trPr>
          <w:trHeight w:val="300"/>
        </w:trPr>
        <w:tc>
          <w:tcPr>
            <w:tcW w:w="3369" w:type="dxa"/>
            <w:noWrap/>
          </w:tcPr>
          <w:p w:rsidR="00550E56" w:rsidRPr="006009BC" w:rsidRDefault="00550E56" w:rsidP="00A11C6F">
            <w:pPr>
              <w:spacing w:line="269" w:lineRule="exact"/>
              <w:rPr>
                <w:rFonts w:ascii="Arial" w:hAnsi="Arial" w:cs="Arial"/>
                <w:sz w:val="18"/>
                <w:szCs w:val="18"/>
              </w:rPr>
            </w:pPr>
            <w:r w:rsidRPr="00994D00">
              <w:rPr>
                <w:rFonts w:ascii="Arial" w:hAnsi="Arial" w:cs="Arial"/>
                <w:sz w:val="18"/>
                <w:szCs w:val="18"/>
              </w:rPr>
              <w:t>ev. weitere (verfügte Ausnahmen, SF)</w:t>
            </w:r>
          </w:p>
        </w:tc>
        <w:tc>
          <w:tcPr>
            <w:tcW w:w="1240" w:type="dxa"/>
            <w:tcBorders>
              <w:right w:val="nil"/>
            </w:tcBorders>
            <w:noWrap/>
          </w:tcPr>
          <w:p w:rsidR="00550E56" w:rsidRPr="006009BC" w:rsidRDefault="00550E56" w:rsidP="00A11C6F">
            <w:pPr>
              <w:spacing w:line="269" w:lineRule="exact"/>
              <w:rPr>
                <w:rFonts w:ascii="Arial" w:hAnsi="Arial" w:cs="Arial"/>
                <w:sz w:val="18"/>
                <w:szCs w:val="18"/>
              </w:rPr>
            </w:pPr>
          </w:p>
        </w:tc>
        <w:tc>
          <w:tcPr>
            <w:tcW w:w="1206" w:type="dxa"/>
            <w:tcBorders>
              <w:left w:val="nil"/>
            </w:tcBorders>
            <w:noWrap/>
          </w:tcPr>
          <w:p w:rsidR="00550E56" w:rsidRPr="002E3D74" w:rsidRDefault="00550E56" w:rsidP="00A11C6F">
            <w:pPr>
              <w:spacing w:line="269" w:lineRule="exact"/>
              <w:rPr>
                <w:rFonts w:ascii="Arial" w:hAnsi="Arial" w:cs="Arial"/>
                <w:sz w:val="18"/>
                <w:szCs w:val="18"/>
              </w:rPr>
            </w:pPr>
          </w:p>
        </w:tc>
        <w:tc>
          <w:tcPr>
            <w:tcW w:w="1239" w:type="dxa"/>
            <w:tcBorders>
              <w:right w:val="nil"/>
            </w:tcBorders>
            <w:noWrap/>
          </w:tcPr>
          <w:p w:rsidR="00550E56" w:rsidRPr="00B10030" w:rsidRDefault="00550E56" w:rsidP="00A11C6F">
            <w:pPr>
              <w:spacing w:after="200" w:line="269" w:lineRule="exact"/>
              <w:rPr>
                <w:rFonts w:ascii="Arial" w:hAnsi="Arial" w:cs="Arial"/>
                <w:sz w:val="18"/>
                <w:szCs w:val="18"/>
              </w:rPr>
            </w:pPr>
          </w:p>
        </w:tc>
        <w:tc>
          <w:tcPr>
            <w:tcW w:w="1239" w:type="dxa"/>
            <w:tcBorders>
              <w:left w:val="nil"/>
            </w:tcBorders>
            <w:noWrap/>
          </w:tcPr>
          <w:p w:rsidR="00550E56" w:rsidRPr="00B10030" w:rsidRDefault="00550E56" w:rsidP="00A11C6F">
            <w:pPr>
              <w:spacing w:after="200" w:line="269" w:lineRule="exact"/>
              <w:rPr>
                <w:rFonts w:ascii="Arial" w:hAnsi="Arial" w:cs="Arial"/>
                <w:sz w:val="18"/>
                <w:szCs w:val="18"/>
              </w:rPr>
            </w:pPr>
          </w:p>
        </w:tc>
        <w:tc>
          <w:tcPr>
            <w:tcW w:w="1239" w:type="dxa"/>
            <w:tcBorders>
              <w:left w:val="nil"/>
            </w:tcBorders>
            <w:noWrap/>
          </w:tcPr>
          <w:p w:rsidR="00550E56" w:rsidRPr="00B10030" w:rsidRDefault="00550E56" w:rsidP="00A11C6F">
            <w:pPr>
              <w:spacing w:after="200" w:line="269" w:lineRule="exact"/>
              <w:rPr>
                <w:rFonts w:ascii="Arial" w:hAnsi="Arial" w:cs="Arial"/>
                <w:sz w:val="18"/>
                <w:szCs w:val="18"/>
              </w:rPr>
            </w:pPr>
          </w:p>
        </w:tc>
      </w:tr>
      <w:tr w:rsidR="00550E56" w:rsidRPr="00B10030" w:rsidTr="00550E56">
        <w:trPr>
          <w:trHeight w:val="315"/>
        </w:trPr>
        <w:tc>
          <w:tcPr>
            <w:tcW w:w="3369" w:type="dxa"/>
            <w:noWrap/>
            <w:hideMark/>
          </w:tcPr>
          <w:p w:rsidR="00550E56" w:rsidRPr="006B52B5" w:rsidRDefault="00550E56" w:rsidP="00A11C6F">
            <w:pPr>
              <w:spacing w:after="200" w:line="269" w:lineRule="exact"/>
              <w:rPr>
                <w:rFonts w:ascii="Arial" w:hAnsi="Arial" w:cs="Arial"/>
                <w:b/>
                <w:bCs w:val="0"/>
                <w:sz w:val="18"/>
                <w:szCs w:val="18"/>
              </w:rPr>
            </w:pPr>
            <w:r w:rsidRPr="006B52B5">
              <w:rPr>
                <w:rFonts w:ascii="Arial" w:hAnsi="Arial" w:cs="Arial"/>
                <w:b/>
                <w:sz w:val="18"/>
                <w:szCs w:val="18"/>
              </w:rPr>
              <w:t>Total</w:t>
            </w:r>
          </w:p>
        </w:tc>
        <w:tc>
          <w:tcPr>
            <w:tcW w:w="1240" w:type="dxa"/>
            <w:tcBorders>
              <w:right w:val="nil"/>
            </w:tcBorders>
            <w:noWrap/>
            <w:hideMark/>
          </w:tcPr>
          <w:p w:rsidR="00550E56" w:rsidRPr="006B52B5" w:rsidRDefault="00550E56" w:rsidP="00A11C6F">
            <w:pPr>
              <w:spacing w:after="200" w:line="269" w:lineRule="exact"/>
              <w:rPr>
                <w:rFonts w:ascii="Arial" w:hAnsi="Arial" w:cs="Arial"/>
                <w:b/>
                <w:bCs w:val="0"/>
                <w:sz w:val="18"/>
                <w:szCs w:val="18"/>
              </w:rPr>
            </w:pPr>
          </w:p>
        </w:tc>
        <w:tc>
          <w:tcPr>
            <w:tcW w:w="1206" w:type="dxa"/>
            <w:tcBorders>
              <w:left w:val="nil"/>
            </w:tcBorders>
            <w:noWrap/>
            <w:hideMark/>
          </w:tcPr>
          <w:p w:rsidR="00550E56" w:rsidRPr="006B52B5" w:rsidRDefault="00550E56" w:rsidP="00A11C6F">
            <w:pPr>
              <w:spacing w:after="200" w:line="269" w:lineRule="exact"/>
              <w:rPr>
                <w:rFonts w:ascii="Arial" w:hAnsi="Arial" w:cs="Arial"/>
                <w:b/>
                <w:bCs w:val="0"/>
                <w:sz w:val="18"/>
                <w:szCs w:val="18"/>
              </w:rPr>
            </w:pPr>
            <w:r w:rsidRPr="006B52B5">
              <w:rPr>
                <w:rFonts w:ascii="Arial" w:hAnsi="Arial" w:cs="Arial"/>
                <w:b/>
                <w:sz w:val="18"/>
                <w:szCs w:val="18"/>
              </w:rPr>
              <w:t>CHF ...</w:t>
            </w:r>
          </w:p>
        </w:tc>
        <w:tc>
          <w:tcPr>
            <w:tcW w:w="1239" w:type="dxa"/>
            <w:tcBorders>
              <w:right w:val="nil"/>
            </w:tcBorders>
            <w:noWrap/>
            <w:hideMark/>
          </w:tcPr>
          <w:p w:rsidR="00550E56" w:rsidRPr="006B52B5" w:rsidRDefault="00550E56" w:rsidP="00A11C6F">
            <w:pPr>
              <w:spacing w:after="200" w:line="269" w:lineRule="exact"/>
              <w:rPr>
                <w:rFonts w:ascii="Arial" w:hAnsi="Arial" w:cs="Arial"/>
                <w:b/>
                <w:bCs w:val="0"/>
                <w:sz w:val="18"/>
                <w:szCs w:val="18"/>
              </w:rPr>
            </w:pPr>
          </w:p>
        </w:tc>
        <w:tc>
          <w:tcPr>
            <w:tcW w:w="1239" w:type="dxa"/>
            <w:tcBorders>
              <w:left w:val="nil"/>
            </w:tcBorders>
            <w:noWrap/>
            <w:hideMark/>
          </w:tcPr>
          <w:p w:rsidR="00550E56" w:rsidRPr="006B52B5" w:rsidRDefault="00550E56" w:rsidP="00A11C6F">
            <w:pPr>
              <w:spacing w:after="200" w:line="269" w:lineRule="exact"/>
              <w:rPr>
                <w:rFonts w:ascii="Arial" w:hAnsi="Arial" w:cs="Arial"/>
                <w:b/>
                <w:bCs w:val="0"/>
                <w:sz w:val="18"/>
                <w:szCs w:val="18"/>
              </w:rPr>
            </w:pPr>
            <w:r w:rsidRPr="006B52B5">
              <w:rPr>
                <w:rFonts w:ascii="Arial" w:hAnsi="Arial" w:cs="Arial"/>
                <w:b/>
                <w:sz w:val="18"/>
                <w:szCs w:val="18"/>
              </w:rPr>
              <w:t>CHF ...</w:t>
            </w:r>
          </w:p>
        </w:tc>
        <w:tc>
          <w:tcPr>
            <w:tcW w:w="1239" w:type="dxa"/>
            <w:tcBorders>
              <w:left w:val="nil"/>
            </w:tcBorders>
            <w:noWrap/>
            <w:hideMark/>
          </w:tcPr>
          <w:p w:rsidR="00550E56" w:rsidRPr="006B52B5" w:rsidRDefault="00550E56" w:rsidP="00A11C6F">
            <w:pPr>
              <w:spacing w:after="200" w:line="269" w:lineRule="exact"/>
              <w:rPr>
                <w:rFonts w:ascii="Arial" w:hAnsi="Arial" w:cs="Arial"/>
                <w:b/>
                <w:bCs w:val="0"/>
                <w:sz w:val="18"/>
                <w:szCs w:val="18"/>
              </w:rPr>
            </w:pPr>
            <w:r w:rsidRPr="006B52B5">
              <w:rPr>
                <w:rFonts w:ascii="Arial" w:hAnsi="Arial" w:cs="Arial"/>
                <w:b/>
                <w:sz w:val="18"/>
                <w:szCs w:val="18"/>
              </w:rPr>
              <w:t>CHF ...</w:t>
            </w:r>
          </w:p>
        </w:tc>
      </w:tr>
    </w:tbl>
    <w:p w:rsidR="00550E56" w:rsidRPr="006B52B5" w:rsidRDefault="00550E56" w:rsidP="00A11C6F">
      <w:pPr>
        <w:spacing w:line="269" w:lineRule="exact"/>
        <w:rPr>
          <w:rFonts w:ascii="Arial" w:hAnsi="Arial" w:cs="Arial"/>
        </w:rPr>
      </w:pPr>
    </w:p>
    <w:p w:rsidR="00550E56" w:rsidRPr="00E83EE4" w:rsidRDefault="00550E56" w:rsidP="00A11C6F">
      <w:pPr>
        <w:spacing w:line="269" w:lineRule="exact"/>
        <w:rPr>
          <w:rFonts w:ascii="Arial" w:hAnsi="Arial" w:cs="Arial"/>
        </w:rPr>
      </w:pPr>
      <w:r w:rsidRPr="004C31C4">
        <w:rPr>
          <w:rFonts w:ascii="Arial" w:hAnsi="Arial" w:cs="Arial"/>
        </w:rPr>
        <w:t>Bestehende Darlehen und Beteiligungen des VV erscheinen nicht in obiger Tabelle. Das AGR empfiehlt bestehende Beteiligungen und Darlehen in die Anlagebuchhaltung aufzunehmen und auch im Anlagespiegel beim übrigen Verwaltungsvermögen auszuweisen.</w:t>
      </w:r>
      <w:r>
        <w:rPr>
          <w:rFonts w:ascii="Arial" w:hAnsi="Arial" w:cs="Arial"/>
        </w:rPr>
        <w:t xml:space="preserve"> </w:t>
      </w:r>
      <w:r w:rsidRPr="00E83EE4">
        <w:rPr>
          <w:rFonts w:ascii="Arial" w:hAnsi="Arial" w:cs="Arial"/>
        </w:rPr>
        <w:br w:type="page"/>
      </w:r>
    </w:p>
    <w:p w:rsidR="00550E56" w:rsidRDefault="00550E56" w:rsidP="00A11C6F">
      <w:pPr>
        <w:pStyle w:val="berschrift1"/>
        <w:numPr>
          <w:ilvl w:val="0"/>
          <w:numId w:val="29"/>
        </w:numPr>
        <w:spacing w:before="120" w:after="120" w:line="269" w:lineRule="exact"/>
        <w:ind w:left="425" w:hanging="425"/>
      </w:pPr>
      <w:r w:rsidRPr="0004464E">
        <w:lastRenderedPageBreak/>
        <w:t>Beispiele</w:t>
      </w:r>
    </w:p>
    <w:p w:rsidR="00A11C6F" w:rsidRPr="00DA26F8" w:rsidRDefault="00A11C6F" w:rsidP="00A11C6F">
      <w:pPr>
        <w:pStyle w:val="berschrift2"/>
        <w:spacing w:line="269" w:lineRule="exact"/>
      </w:pPr>
      <w:r w:rsidRPr="00DA26F8">
        <w:t xml:space="preserve">A: Die </w:t>
      </w:r>
      <w:r w:rsidRPr="0004464E">
        <w:t>Gemeinde</w:t>
      </w:r>
      <w:r w:rsidRPr="00DA26F8">
        <w:t xml:space="preserve"> verkauft ein Grundstück aus dem FV zum Verkehrswert </w:t>
      </w:r>
      <w:r w:rsidRPr="004C31C4">
        <w:t>von 400</w:t>
      </w:r>
    </w:p>
    <w:p w:rsidR="00A11C6F" w:rsidRPr="00A11C6F" w:rsidRDefault="00A11C6F" w:rsidP="00A11C6F"/>
    <w:bookmarkStart w:id="0" w:name="_MON_1477913976"/>
    <w:bookmarkEnd w:id="0"/>
    <w:p w:rsidR="00A11C6F" w:rsidRPr="00A11C6F" w:rsidRDefault="00A11C6F" w:rsidP="00A11C6F">
      <w:r w:rsidRPr="00DA26F8">
        <w:rPr>
          <w:rFonts w:ascii="Arial" w:hAnsi="Arial" w:cs="Arial"/>
        </w:rPr>
        <w:object w:dxaOrig="9665" w:dyaOrig="7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82.5pt;height:374.5pt" o:ole="">
            <v:imagedata r:id="rId8" o:title=""/>
          </v:shape>
          <o:OLEObject Type="Embed" ProgID="Excel.Sheet.12" ShapeID="_x0000_i1075" DrawAspect="Content" ObjectID="_1688029432" r:id="rId9"/>
        </w:object>
      </w:r>
    </w:p>
    <w:p w:rsidR="00550E56" w:rsidRPr="00DA26F8" w:rsidRDefault="00550E56" w:rsidP="00A11C6F">
      <w:pPr>
        <w:spacing w:line="269" w:lineRule="exact"/>
        <w:rPr>
          <w:rFonts w:ascii="Arial" w:hAnsi="Arial" w:cs="Arial"/>
        </w:rPr>
      </w:pPr>
      <w:bookmarkStart w:id="1" w:name="_MON_1477914387"/>
      <w:bookmarkStart w:id="2" w:name="_MON_1477914406"/>
      <w:bookmarkStart w:id="3" w:name="_MON_1477914420"/>
      <w:bookmarkStart w:id="4" w:name="_MON_1477914451"/>
      <w:bookmarkStart w:id="5" w:name="_MON_1477915370"/>
      <w:bookmarkStart w:id="6" w:name="_MON_1477915425"/>
      <w:bookmarkStart w:id="7" w:name="_MON_1477915463"/>
      <w:bookmarkStart w:id="8" w:name="_MON_1477310623"/>
      <w:bookmarkStart w:id="9" w:name="_MON_1477920697"/>
      <w:bookmarkStart w:id="10" w:name="_MON_1477920773"/>
      <w:bookmarkStart w:id="11" w:name="_MON_1477921768"/>
      <w:bookmarkStart w:id="12" w:name="_MON_1477310658"/>
      <w:bookmarkStart w:id="13" w:name="_MON_1477310669"/>
      <w:bookmarkStart w:id="14" w:name="_MON_1477310829"/>
      <w:bookmarkStart w:id="15" w:name="_MON_1477311028"/>
      <w:bookmarkStart w:id="16" w:name="_MON_1477311037"/>
      <w:bookmarkStart w:id="17" w:name="_MON_1477311080"/>
      <w:bookmarkStart w:id="18" w:name="_MON_1478928271"/>
      <w:bookmarkStart w:id="19" w:name="_MON_1477311093"/>
      <w:bookmarkStart w:id="20" w:name="_MON_1477311101"/>
      <w:bookmarkStart w:id="21" w:name="_MON_1477311116"/>
      <w:bookmarkStart w:id="22" w:name="_MON_1477311135"/>
      <w:bookmarkStart w:id="23" w:name="_MON_1480322697"/>
      <w:bookmarkStart w:id="24" w:name="_MON_1480322797"/>
      <w:bookmarkStart w:id="25" w:name="_MON_1480322804"/>
      <w:bookmarkStart w:id="26" w:name="_MON_1480322993"/>
      <w:bookmarkStart w:id="27" w:name="_MON_1477311151"/>
      <w:bookmarkStart w:id="28" w:name="_MON_1477311656"/>
      <w:bookmarkStart w:id="29" w:name="_MON_1477311762"/>
      <w:bookmarkStart w:id="30" w:name="_MON_1477311874"/>
      <w:bookmarkStart w:id="31" w:name="_MON_1477312363"/>
      <w:bookmarkStart w:id="32" w:name="_MON_1477312510"/>
      <w:bookmarkStart w:id="33" w:name="_MON_1485784306"/>
      <w:bookmarkStart w:id="34" w:name="_MON_1485784316"/>
      <w:bookmarkStart w:id="35" w:name="_MON_1485784325"/>
      <w:bookmarkStart w:id="36" w:name="_MON_1485784331"/>
      <w:bookmarkStart w:id="37" w:name="_MON_1485784343"/>
      <w:bookmarkStart w:id="38" w:name="_MON_1485784355"/>
      <w:bookmarkStart w:id="39" w:name="_MON_1485784475"/>
      <w:bookmarkStart w:id="40" w:name="_MON_1477312544"/>
      <w:bookmarkStart w:id="41" w:name="_MON_1486292937"/>
      <w:bookmarkStart w:id="42" w:name="_MON_1477312744"/>
      <w:bookmarkStart w:id="43" w:name="_MON_1477312788"/>
      <w:bookmarkStart w:id="44" w:name="_MON_1477312870"/>
      <w:bookmarkStart w:id="45" w:name="_MON_1477314261"/>
      <w:bookmarkStart w:id="46" w:name="_MON_1491745070"/>
      <w:bookmarkStart w:id="47" w:name="_MON_1491745288"/>
      <w:bookmarkStart w:id="48" w:name="_MON_1477310595"/>
      <w:bookmarkStart w:id="49" w:name="_MON_1477912346"/>
      <w:bookmarkStart w:id="50" w:name="_MON_1477912384"/>
      <w:bookmarkStart w:id="51" w:name="_MON_1477912413"/>
      <w:bookmarkStart w:id="52" w:name="_MON_1492955461"/>
      <w:bookmarkStart w:id="53" w:name="_MON_1477913020"/>
      <w:bookmarkStart w:id="54" w:name="_MON_1477913061"/>
      <w:bookmarkStart w:id="55" w:name="_MON_1477913173"/>
      <w:bookmarkStart w:id="56" w:name="_MON_1497875706"/>
      <w:bookmarkStart w:id="57" w:name="_MON_1477913180"/>
      <w:bookmarkStart w:id="58" w:name="_MON_1477913204"/>
      <w:bookmarkStart w:id="59" w:name="_MON_1477913224"/>
      <w:bookmarkStart w:id="60" w:name="_MON_1477913275"/>
      <w:bookmarkStart w:id="61" w:name="_MON_1477913291"/>
      <w:bookmarkStart w:id="62" w:name="_MON_1477913361"/>
      <w:bookmarkStart w:id="63" w:name="_MON_1477913526"/>
      <w:bookmarkStart w:id="64" w:name="_MON_1477913553"/>
      <w:bookmarkStart w:id="65" w:name="_MON_1477913569"/>
      <w:bookmarkStart w:id="66" w:name="_MON_1477913578"/>
      <w:bookmarkStart w:id="67" w:name="_MON_1477913694"/>
      <w:bookmarkStart w:id="68" w:name="_MON_147791397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550E56" w:rsidRDefault="00550E56" w:rsidP="00A11C6F">
      <w:pPr>
        <w:spacing w:line="269" w:lineRule="exact"/>
        <w:rPr>
          <w:rFonts w:ascii="Arial" w:hAnsi="Arial" w:cs="Arial"/>
        </w:rPr>
      </w:pPr>
      <w:r w:rsidRPr="00DA26F8">
        <w:rPr>
          <w:rFonts w:ascii="Arial" w:hAnsi="Arial" w:cs="Arial"/>
        </w:rPr>
        <w:t>Bemerkung: Würde die Gemeinde ein Grundstück aus dem VV verkaufen, so müsst</w:t>
      </w:r>
      <w:r>
        <w:rPr>
          <w:rFonts w:ascii="Arial" w:hAnsi="Arial" w:cs="Arial"/>
        </w:rPr>
        <w:t>e</w:t>
      </w:r>
      <w:r w:rsidRPr="00DA26F8">
        <w:rPr>
          <w:rFonts w:ascii="Arial" w:hAnsi="Arial" w:cs="Arial"/>
        </w:rPr>
        <w:t xml:space="preserve"> sie dieses zuerst vom VV ins FV </w:t>
      </w:r>
      <w:proofErr w:type="spellStart"/>
      <w:r w:rsidRPr="00DA26F8">
        <w:rPr>
          <w:rFonts w:ascii="Arial" w:hAnsi="Arial" w:cs="Arial"/>
        </w:rPr>
        <w:t>umgliedern</w:t>
      </w:r>
      <w:proofErr w:type="spellEnd"/>
      <w:r w:rsidRPr="00DA26F8">
        <w:rPr>
          <w:rFonts w:ascii="Arial" w:hAnsi="Arial" w:cs="Arial"/>
        </w:rPr>
        <w:t>.</w:t>
      </w:r>
    </w:p>
    <w:p w:rsidR="00550E56" w:rsidRDefault="00550E56" w:rsidP="00A11C6F">
      <w:pPr>
        <w:tabs>
          <w:tab w:val="right" w:pos="9611"/>
        </w:tabs>
        <w:spacing w:line="269" w:lineRule="exact"/>
        <w:jc w:val="both"/>
      </w:pPr>
    </w:p>
    <w:p w:rsidR="00550E56" w:rsidRPr="004C31C4" w:rsidRDefault="00550E56" w:rsidP="00A11C6F">
      <w:pPr>
        <w:pBdr>
          <w:top w:val="single" w:sz="4" w:space="1" w:color="auto"/>
          <w:left w:val="single" w:sz="4" w:space="4" w:color="auto"/>
          <w:bottom w:val="single" w:sz="4" w:space="1" w:color="auto"/>
          <w:right w:val="single" w:sz="4" w:space="4" w:color="auto"/>
        </w:pBdr>
        <w:shd w:val="clear" w:color="auto" w:fill="D9D9D9" w:themeFill="background1" w:themeFillShade="D9"/>
        <w:spacing w:line="269" w:lineRule="exact"/>
        <w:ind w:right="78"/>
        <w:jc w:val="center"/>
        <w:rPr>
          <w:rFonts w:ascii="Arial" w:hAnsi="Arial" w:cs="Arial"/>
          <w:b/>
        </w:rPr>
      </w:pPr>
      <w:r w:rsidRPr="004C31C4">
        <w:rPr>
          <w:rFonts w:ascii="Arial" w:hAnsi="Arial" w:cs="Arial"/>
          <w:b/>
        </w:rPr>
        <w:t>Buchungen</w:t>
      </w:r>
    </w:p>
    <w:tbl>
      <w:tblPr>
        <w:tblW w:w="9596" w:type="dxa"/>
        <w:tblLayout w:type="fixed"/>
        <w:tblCellMar>
          <w:left w:w="71" w:type="dxa"/>
          <w:right w:w="71" w:type="dxa"/>
        </w:tblCellMar>
        <w:tblLook w:val="0000" w:firstRow="0" w:lastRow="0" w:firstColumn="0" w:lastColumn="0" w:noHBand="0" w:noVBand="0"/>
      </w:tblPr>
      <w:tblGrid>
        <w:gridCol w:w="497"/>
        <w:gridCol w:w="1701"/>
        <w:gridCol w:w="1701"/>
        <w:gridCol w:w="1559"/>
        <w:gridCol w:w="709"/>
        <w:gridCol w:w="708"/>
        <w:gridCol w:w="162"/>
        <w:gridCol w:w="547"/>
        <w:gridCol w:w="850"/>
        <w:gridCol w:w="851"/>
        <w:gridCol w:w="311"/>
      </w:tblGrid>
      <w:tr w:rsidR="00550E56" w:rsidRPr="004C31C4" w:rsidTr="00550E56">
        <w:tc>
          <w:tcPr>
            <w:tcW w:w="497" w:type="dxa"/>
          </w:tcPr>
          <w:p w:rsidR="00550E56" w:rsidRPr="004C31C4" w:rsidRDefault="00550E56" w:rsidP="00A11C6F">
            <w:pPr>
              <w:overflowPunct w:val="0"/>
              <w:autoSpaceDE w:val="0"/>
              <w:autoSpaceDN w:val="0"/>
              <w:adjustRightInd w:val="0"/>
              <w:spacing w:after="60" w:line="269" w:lineRule="exact"/>
              <w:textAlignment w:val="baseline"/>
              <w:rPr>
                <w:rFonts w:ascii="Arial" w:eastAsia="Times New Roman" w:hAnsi="Arial" w:cs="Arial"/>
                <w:b/>
                <w:szCs w:val="20"/>
                <w:lang w:val="de-DE"/>
              </w:rPr>
            </w:pPr>
            <w:r w:rsidRPr="004C31C4">
              <w:rPr>
                <w:rFonts w:ascii="Arial" w:eastAsia="Times New Roman" w:hAnsi="Arial" w:cs="Arial"/>
                <w:b/>
                <w:szCs w:val="20"/>
                <w:lang w:val="de-DE"/>
              </w:rPr>
              <w:t>Nr.</w:t>
            </w:r>
          </w:p>
        </w:tc>
        <w:tc>
          <w:tcPr>
            <w:tcW w:w="4961" w:type="dxa"/>
            <w:gridSpan w:val="3"/>
          </w:tcPr>
          <w:p w:rsidR="00550E56" w:rsidRPr="004C31C4" w:rsidRDefault="00550E56" w:rsidP="00A11C6F">
            <w:pPr>
              <w:overflowPunct w:val="0"/>
              <w:autoSpaceDE w:val="0"/>
              <w:autoSpaceDN w:val="0"/>
              <w:adjustRightInd w:val="0"/>
              <w:spacing w:after="60" w:line="269" w:lineRule="exact"/>
              <w:textAlignment w:val="baseline"/>
              <w:rPr>
                <w:rFonts w:ascii="Arial" w:eastAsia="Times New Roman" w:hAnsi="Arial" w:cs="Arial"/>
                <w:b/>
                <w:szCs w:val="20"/>
                <w:lang w:val="de-DE"/>
              </w:rPr>
            </w:pPr>
            <w:r w:rsidRPr="004C31C4">
              <w:rPr>
                <w:rFonts w:ascii="Arial" w:eastAsia="Times New Roman" w:hAnsi="Arial" w:cs="Arial"/>
                <w:b/>
                <w:szCs w:val="20"/>
                <w:lang w:val="de-DE"/>
              </w:rPr>
              <w:t>Geschäftsvorfall, Sachverhalt</w:t>
            </w:r>
          </w:p>
        </w:tc>
        <w:tc>
          <w:tcPr>
            <w:tcW w:w="1417" w:type="dxa"/>
            <w:gridSpan w:val="2"/>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Soll</w:t>
            </w:r>
          </w:p>
        </w:tc>
        <w:tc>
          <w:tcPr>
            <w:tcW w:w="162" w:type="dxa"/>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p>
        </w:tc>
        <w:tc>
          <w:tcPr>
            <w:tcW w:w="1397" w:type="dxa"/>
            <w:gridSpan w:val="2"/>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Haben</w:t>
            </w:r>
          </w:p>
        </w:tc>
        <w:tc>
          <w:tcPr>
            <w:tcW w:w="1162" w:type="dxa"/>
            <w:gridSpan w:val="2"/>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Betrag</w:t>
            </w:r>
          </w:p>
        </w:tc>
      </w:tr>
      <w:tr w:rsidR="00550E56" w:rsidRPr="004C31C4" w:rsidTr="00550E56">
        <w:tc>
          <w:tcPr>
            <w:tcW w:w="49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1</w:t>
            </w:r>
          </w:p>
        </w:tc>
        <w:tc>
          <w:tcPr>
            <w:tcW w:w="4961" w:type="dxa"/>
            <w:gridSpan w:val="3"/>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Verbuchung Verkaufserlös</w:t>
            </w:r>
          </w:p>
        </w:tc>
        <w:tc>
          <w:tcPr>
            <w:tcW w:w="1417"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Geldkonto</w:t>
            </w:r>
          </w:p>
        </w:tc>
        <w:tc>
          <w:tcPr>
            <w:tcW w:w="16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397"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1080x.xx</w:t>
            </w:r>
          </w:p>
        </w:tc>
        <w:tc>
          <w:tcPr>
            <w:tcW w:w="1162" w:type="dxa"/>
            <w:gridSpan w:val="2"/>
          </w:tcPr>
          <w:p w:rsidR="00550E56" w:rsidRPr="004C31C4" w:rsidRDefault="00550E56" w:rsidP="00A11C6F">
            <w:pPr>
              <w:tabs>
                <w:tab w:val="right" w:pos="1020"/>
              </w:tabs>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400</w:t>
            </w:r>
          </w:p>
        </w:tc>
      </w:tr>
      <w:tr w:rsidR="00550E56" w:rsidRPr="004C31C4" w:rsidTr="00550E56">
        <w:tblPrEx>
          <w:tblCellMar>
            <w:left w:w="70" w:type="dxa"/>
            <w:right w:w="70" w:type="dxa"/>
          </w:tblCellMar>
        </w:tblPrEx>
        <w:trPr>
          <w:gridBefore w:val="1"/>
          <w:gridAfter w:val="1"/>
          <w:wBefore w:w="497" w:type="dxa"/>
          <w:wAfter w:w="311" w:type="dxa"/>
          <w:cantSplit/>
        </w:trPr>
        <w:tc>
          <w:tcPr>
            <w:tcW w:w="1701"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r w:rsidRPr="004C31C4">
              <w:rPr>
                <w:rFonts w:ascii="Arial" w:eastAsia="Times New Roman" w:hAnsi="Arial" w:cs="Arial"/>
                <w:szCs w:val="20"/>
                <w:lang w:val="de-DE"/>
              </w:rPr>
              <w:br w:type="page"/>
            </w:r>
            <w:r w:rsidRPr="004C31C4">
              <w:rPr>
                <w:rFonts w:ascii="Arial" w:eastAsia="Times New Roman" w:hAnsi="Arial" w:cs="Arial"/>
                <w:szCs w:val="20"/>
                <w:lang w:val="de-DE"/>
              </w:rPr>
              <w:br w:type="page"/>
            </w:r>
          </w:p>
        </w:tc>
        <w:tc>
          <w:tcPr>
            <w:tcW w:w="1701"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p>
        </w:tc>
        <w:tc>
          <w:tcPr>
            <w:tcW w:w="2268"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b/>
                <w:szCs w:val="20"/>
                <w:lang w:val="de-DE"/>
              </w:rPr>
            </w:pP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Bilanz</w:t>
            </w:r>
          </w:p>
        </w:tc>
        <w:tc>
          <w:tcPr>
            <w:tcW w:w="1417" w:type="dxa"/>
            <w:gridSpan w:val="3"/>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p>
        </w:tc>
        <w:tc>
          <w:tcPr>
            <w:tcW w:w="1701"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p>
        </w:tc>
      </w:tr>
      <w:tr w:rsidR="00550E56" w:rsidRPr="004C31C4" w:rsidTr="00550E56">
        <w:tblPrEx>
          <w:tblCellMar>
            <w:left w:w="70" w:type="dxa"/>
            <w:right w:w="70" w:type="dxa"/>
          </w:tblCellMar>
        </w:tblPrEx>
        <w:trPr>
          <w:gridBefore w:val="1"/>
          <w:gridAfter w:val="1"/>
          <w:wBefore w:w="497" w:type="dxa"/>
          <w:wAfter w:w="311" w:type="dxa"/>
          <w:cantSplit/>
        </w:trPr>
        <w:tc>
          <w:tcPr>
            <w:tcW w:w="3402" w:type="dxa"/>
            <w:gridSpan w:val="2"/>
            <w:tcBorders>
              <w:bottom w:val="single" w:sz="6"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en-US"/>
              </w:rPr>
            </w:pP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en-US"/>
              </w:rPr>
            </w:pPr>
            <w:proofErr w:type="spellStart"/>
            <w:r w:rsidRPr="004C31C4">
              <w:rPr>
                <w:rFonts w:ascii="Arial" w:eastAsia="Times New Roman" w:hAnsi="Arial" w:cs="Arial"/>
                <w:szCs w:val="20"/>
                <w:lang w:val="en-US"/>
              </w:rPr>
              <w:t>xxxxx.xx</w:t>
            </w:r>
            <w:proofErr w:type="spellEnd"/>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en-US"/>
              </w:rPr>
            </w:pPr>
            <w:proofErr w:type="spellStart"/>
            <w:r w:rsidRPr="004C31C4">
              <w:rPr>
                <w:rFonts w:ascii="Arial" w:eastAsia="Times New Roman" w:hAnsi="Arial" w:cs="Arial"/>
                <w:szCs w:val="20"/>
                <w:lang w:val="en-US"/>
              </w:rPr>
              <w:t>Geldkonto</w:t>
            </w:r>
            <w:proofErr w:type="spellEnd"/>
          </w:p>
        </w:tc>
        <w:tc>
          <w:tcPr>
            <w:tcW w:w="2268"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en-US"/>
              </w:rPr>
            </w:pPr>
          </w:p>
        </w:tc>
        <w:tc>
          <w:tcPr>
            <w:tcW w:w="3118" w:type="dxa"/>
            <w:gridSpan w:val="5"/>
            <w:tcBorders>
              <w:bottom w:val="single" w:sz="6"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1080x.xx</w:t>
            </w: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r w:rsidRPr="004C31C4">
              <w:rPr>
                <w:rFonts w:ascii="Arial" w:eastAsia="Times New Roman" w:hAnsi="Arial" w:cs="Arial"/>
                <w:szCs w:val="20"/>
              </w:rPr>
              <w:t xml:space="preserve">Grundstücke </w:t>
            </w:r>
            <w:proofErr w:type="spellStart"/>
            <w:r w:rsidRPr="004C31C4">
              <w:rPr>
                <w:rFonts w:ascii="Arial" w:eastAsia="Times New Roman" w:hAnsi="Arial" w:cs="Arial"/>
                <w:szCs w:val="20"/>
              </w:rPr>
              <w:t>unüberbaut</w:t>
            </w:r>
            <w:proofErr w:type="spellEnd"/>
            <w:r w:rsidRPr="004C31C4">
              <w:rPr>
                <w:rFonts w:ascii="Arial" w:eastAsia="Times New Roman" w:hAnsi="Arial" w:cs="Arial"/>
                <w:szCs w:val="20"/>
              </w:rPr>
              <w:t xml:space="preserve"> FV</w:t>
            </w:r>
          </w:p>
        </w:tc>
      </w:tr>
      <w:tr w:rsidR="00550E56" w:rsidRPr="004C31C4" w:rsidTr="00550E56">
        <w:tblPrEx>
          <w:tblCellMar>
            <w:left w:w="70" w:type="dxa"/>
            <w:right w:w="70" w:type="dxa"/>
          </w:tblCellMar>
        </w:tblPrEx>
        <w:trPr>
          <w:gridBefore w:val="1"/>
          <w:gridAfter w:val="1"/>
          <w:wBefore w:w="497" w:type="dxa"/>
          <w:wAfter w:w="311" w:type="dxa"/>
        </w:trPr>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1)</w:t>
            </w:r>
            <w:r w:rsidRPr="004C31C4">
              <w:rPr>
                <w:rFonts w:ascii="Arial" w:eastAsia="Times New Roman" w:hAnsi="Arial" w:cs="Arial"/>
                <w:szCs w:val="20"/>
                <w:vertAlign w:val="superscript"/>
                <w:lang w:val="de-DE"/>
              </w:rPr>
              <w:tab/>
            </w:r>
            <w:r w:rsidRPr="004C31C4">
              <w:rPr>
                <w:rFonts w:ascii="Arial" w:eastAsia="Times New Roman" w:hAnsi="Arial" w:cs="Arial"/>
                <w:szCs w:val="20"/>
                <w:lang w:val="de-DE"/>
              </w:rPr>
              <w:t>400</w:t>
            </w:r>
          </w:p>
        </w:tc>
        <w:tc>
          <w:tcPr>
            <w:tcW w:w="1701" w:type="dxa"/>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2268" w:type="dxa"/>
            <w:gridSpan w:val="2"/>
          </w:tcPr>
          <w:p w:rsidR="00550E56" w:rsidRPr="004C31C4" w:rsidRDefault="00550E56" w:rsidP="00A11C6F">
            <w:pPr>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1417" w:type="dxa"/>
            <w:gridSpan w:val="3"/>
            <w:tcBorders>
              <w:right w:val="single" w:sz="6" w:space="0" w:color="auto"/>
            </w:tcBorders>
          </w:tcPr>
          <w:p w:rsidR="00550E56" w:rsidRPr="004C31C4" w:rsidRDefault="00550E56" w:rsidP="00A11C6F">
            <w:pPr>
              <w:tabs>
                <w:tab w:val="left" w:pos="780"/>
                <w:tab w:val="right" w:pos="1489"/>
              </w:tabs>
              <w:overflowPunct w:val="0"/>
              <w:autoSpaceDE w:val="0"/>
              <w:autoSpaceDN w:val="0"/>
              <w:adjustRightInd w:val="0"/>
              <w:spacing w:before="60" w:line="269" w:lineRule="exact"/>
              <w:ind w:right="57"/>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SV)</w:t>
            </w:r>
            <w:r w:rsidRPr="004C31C4">
              <w:rPr>
                <w:rFonts w:ascii="Arial" w:eastAsia="Times New Roman" w:hAnsi="Arial" w:cs="Arial"/>
                <w:szCs w:val="20"/>
                <w:lang w:val="de-DE"/>
              </w:rPr>
              <w:tab/>
              <w:t>400</w:t>
            </w:r>
          </w:p>
        </w:tc>
        <w:tc>
          <w:tcPr>
            <w:tcW w:w="1701" w:type="dxa"/>
            <w:gridSpan w:val="2"/>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ascii="Arial" w:eastAsia="Times New Roman" w:hAnsi="Arial" w:cs="Arial"/>
                <w:szCs w:val="20"/>
                <w:lang w:val="de-DE"/>
              </w:rPr>
            </w:pPr>
          </w:p>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1)</w:t>
            </w:r>
            <w:r w:rsidRPr="004C31C4">
              <w:rPr>
                <w:rFonts w:ascii="Arial" w:eastAsia="Times New Roman" w:hAnsi="Arial" w:cs="Arial"/>
                <w:szCs w:val="20"/>
                <w:lang w:val="de-DE"/>
              </w:rPr>
              <w:tab/>
              <w:t>400</w:t>
            </w:r>
          </w:p>
        </w:tc>
      </w:tr>
      <w:tr w:rsidR="00550E56" w:rsidRPr="004C31C4" w:rsidTr="00550E56">
        <w:tblPrEx>
          <w:tblCellMar>
            <w:left w:w="70" w:type="dxa"/>
            <w:right w:w="70" w:type="dxa"/>
          </w:tblCellMar>
        </w:tblPrEx>
        <w:trPr>
          <w:gridBefore w:val="1"/>
          <w:gridAfter w:val="1"/>
          <w:wBefore w:w="497" w:type="dxa"/>
          <w:wAfter w:w="311" w:type="dxa"/>
        </w:trPr>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2268" w:type="dxa"/>
            <w:gridSpan w:val="2"/>
          </w:tcPr>
          <w:p w:rsidR="00550E56" w:rsidRPr="004C31C4" w:rsidRDefault="00550E56" w:rsidP="00A11C6F">
            <w:pPr>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1417" w:type="dxa"/>
            <w:gridSpan w:val="3"/>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1701" w:type="dxa"/>
            <w:gridSpan w:val="2"/>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ascii="Arial" w:eastAsia="Times New Roman" w:hAnsi="Arial" w:cs="Arial"/>
                <w:szCs w:val="20"/>
                <w:lang w:val="de-DE"/>
              </w:rPr>
            </w:pPr>
          </w:p>
        </w:tc>
      </w:tr>
    </w:tbl>
    <w:p w:rsidR="00550E56" w:rsidRPr="004C31C4" w:rsidRDefault="00550E56" w:rsidP="00A11C6F">
      <w:pPr>
        <w:tabs>
          <w:tab w:val="left" w:pos="5103"/>
        </w:tabs>
        <w:spacing w:line="269" w:lineRule="exact"/>
        <w:rPr>
          <w:rFonts w:ascii="Arial" w:hAnsi="Arial" w:cs="Arial"/>
        </w:rPr>
      </w:pPr>
      <w:r w:rsidRPr="004C31C4">
        <w:rPr>
          <w:rFonts w:ascii="Arial" w:hAnsi="Arial" w:cs="Arial"/>
        </w:rPr>
        <w:t>Das Beispiel A geht davon aus, dass bezüglich dieser Sachanlage beim Übergang zu HRM2 keine Einlage in die Neubewertungsreserve vorgenommen wurde.</w:t>
      </w:r>
    </w:p>
    <w:p w:rsidR="00550E56" w:rsidRPr="004C31C4" w:rsidRDefault="00550E56" w:rsidP="00A11C6F">
      <w:pPr>
        <w:tabs>
          <w:tab w:val="left" w:pos="5103"/>
        </w:tabs>
        <w:spacing w:line="269" w:lineRule="exact"/>
        <w:rPr>
          <w:rFonts w:ascii="Arial" w:hAnsi="Arial" w:cs="Arial"/>
        </w:rPr>
      </w:pPr>
      <w:r w:rsidRPr="004C31C4">
        <w:rPr>
          <w:rFonts w:ascii="Arial" w:hAnsi="Arial" w:cs="Arial"/>
        </w:rPr>
        <w:lastRenderedPageBreak/>
        <w:t xml:space="preserve">Im obigen Beispiel wird deutlich sichtbar, dass der Anlagespiegel die Wertentwicklung </w:t>
      </w:r>
      <w:r w:rsidRPr="004C31C4">
        <w:rPr>
          <w:rFonts w:ascii="Arial" w:hAnsi="Arial" w:cs="Arial"/>
          <w:b/>
        </w:rPr>
        <w:t>brutto</w:t>
      </w:r>
      <w:r w:rsidRPr="004C31C4">
        <w:rPr>
          <w:rFonts w:ascii="Arial" w:hAnsi="Arial" w:cs="Arial"/>
        </w:rPr>
        <w:t xml:space="preserve"> darstellt. Die historischen Anschaffungskosten von 500 und die kumulierten Wertberichtigungen aus Vorperioden von 100 werden separat ausgewiesen - oft über mehrere Jahre. Die Buchführung des Finanzvermögens erfolgt hingegen </w:t>
      </w:r>
      <w:r w:rsidRPr="004C31C4">
        <w:rPr>
          <w:rFonts w:ascii="Arial" w:hAnsi="Arial" w:cs="Arial"/>
          <w:b/>
        </w:rPr>
        <w:t xml:space="preserve">netto. </w:t>
      </w:r>
      <w:r w:rsidRPr="004C31C4">
        <w:rPr>
          <w:rFonts w:ascii="Arial" w:hAnsi="Arial" w:cs="Arial"/>
        </w:rPr>
        <w:t xml:space="preserve">Der Saldovortrag auf dem Konto 1080x.xx ist 400 wie die Buchwerte netto im Spiegel. </w:t>
      </w:r>
    </w:p>
    <w:p w:rsidR="00550E56" w:rsidRDefault="00550E56" w:rsidP="00A11C6F">
      <w:pPr>
        <w:tabs>
          <w:tab w:val="left" w:pos="5103"/>
        </w:tabs>
        <w:spacing w:line="269" w:lineRule="exact"/>
        <w:rPr>
          <w:rFonts w:ascii="Arial" w:hAnsi="Arial" w:cs="Arial"/>
        </w:rPr>
      </w:pPr>
      <w:r w:rsidRPr="004C31C4">
        <w:rPr>
          <w:rFonts w:ascii="Arial" w:hAnsi="Arial" w:cs="Arial"/>
        </w:rPr>
        <w:t xml:space="preserve">Die Buchung der Wertberichtigung im Vorjahr war: </w:t>
      </w:r>
    </w:p>
    <w:p w:rsidR="00A11C6F" w:rsidRPr="004C31C4" w:rsidRDefault="00A11C6F" w:rsidP="00A11C6F">
      <w:pPr>
        <w:tabs>
          <w:tab w:val="left" w:pos="5103"/>
        </w:tabs>
        <w:spacing w:line="269" w:lineRule="exact"/>
        <w:rPr>
          <w:rFonts w:ascii="Arial" w:hAnsi="Arial" w:cs="Arial"/>
        </w:rPr>
      </w:pPr>
    </w:p>
    <w:tbl>
      <w:tblPr>
        <w:tblW w:w="9596" w:type="dxa"/>
        <w:tblLayout w:type="fixed"/>
        <w:tblCellMar>
          <w:left w:w="71" w:type="dxa"/>
          <w:right w:w="71" w:type="dxa"/>
        </w:tblCellMar>
        <w:tblLook w:val="0000" w:firstRow="0" w:lastRow="0" w:firstColumn="0" w:lastColumn="0" w:noHBand="0" w:noVBand="0"/>
      </w:tblPr>
      <w:tblGrid>
        <w:gridCol w:w="497"/>
        <w:gridCol w:w="1701"/>
        <w:gridCol w:w="1701"/>
        <w:gridCol w:w="1559"/>
        <w:gridCol w:w="709"/>
        <w:gridCol w:w="454"/>
        <w:gridCol w:w="254"/>
        <w:gridCol w:w="162"/>
        <w:gridCol w:w="547"/>
        <w:gridCol w:w="850"/>
        <w:gridCol w:w="851"/>
        <w:gridCol w:w="311"/>
      </w:tblGrid>
      <w:tr w:rsidR="00550E56" w:rsidRPr="004C31C4" w:rsidTr="00550E56">
        <w:tc>
          <w:tcPr>
            <w:tcW w:w="497" w:type="dxa"/>
          </w:tcPr>
          <w:p w:rsidR="00550E56" w:rsidRPr="004C31C4" w:rsidRDefault="00550E56" w:rsidP="00A11C6F">
            <w:pPr>
              <w:overflowPunct w:val="0"/>
              <w:autoSpaceDE w:val="0"/>
              <w:autoSpaceDN w:val="0"/>
              <w:adjustRightInd w:val="0"/>
              <w:spacing w:after="60" w:line="269" w:lineRule="exact"/>
              <w:textAlignment w:val="baseline"/>
              <w:rPr>
                <w:rFonts w:ascii="Arial" w:eastAsia="Times New Roman" w:hAnsi="Arial" w:cs="Arial"/>
                <w:b/>
                <w:szCs w:val="20"/>
                <w:lang w:val="de-DE"/>
              </w:rPr>
            </w:pPr>
            <w:r w:rsidRPr="004C31C4">
              <w:rPr>
                <w:rFonts w:ascii="Arial" w:eastAsia="Times New Roman" w:hAnsi="Arial" w:cs="Arial"/>
                <w:b/>
                <w:szCs w:val="20"/>
                <w:lang w:val="de-DE"/>
              </w:rPr>
              <w:t>Nr.</w:t>
            </w:r>
          </w:p>
        </w:tc>
        <w:tc>
          <w:tcPr>
            <w:tcW w:w="4961" w:type="dxa"/>
            <w:gridSpan w:val="3"/>
          </w:tcPr>
          <w:p w:rsidR="00550E56" w:rsidRPr="004C31C4" w:rsidRDefault="00550E56" w:rsidP="00A11C6F">
            <w:pPr>
              <w:overflowPunct w:val="0"/>
              <w:autoSpaceDE w:val="0"/>
              <w:autoSpaceDN w:val="0"/>
              <w:adjustRightInd w:val="0"/>
              <w:spacing w:after="60" w:line="269" w:lineRule="exact"/>
              <w:textAlignment w:val="baseline"/>
              <w:rPr>
                <w:rFonts w:ascii="Arial" w:eastAsia="Times New Roman" w:hAnsi="Arial" w:cs="Arial"/>
                <w:b/>
                <w:szCs w:val="20"/>
                <w:lang w:val="de-DE"/>
              </w:rPr>
            </w:pPr>
            <w:r w:rsidRPr="004C31C4">
              <w:rPr>
                <w:rFonts w:ascii="Arial" w:eastAsia="Times New Roman" w:hAnsi="Arial" w:cs="Arial"/>
                <w:b/>
                <w:szCs w:val="20"/>
                <w:lang w:val="de-DE"/>
              </w:rPr>
              <w:t>Geschäftsvorfall, Sachverhalt</w:t>
            </w:r>
          </w:p>
        </w:tc>
        <w:tc>
          <w:tcPr>
            <w:tcW w:w="1417" w:type="dxa"/>
            <w:gridSpan w:val="3"/>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Soll</w:t>
            </w:r>
          </w:p>
        </w:tc>
        <w:tc>
          <w:tcPr>
            <w:tcW w:w="162" w:type="dxa"/>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p>
        </w:tc>
        <w:tc>
          <w:tcPr>
            <w:tcW w:w="1397" w:type="dxa"/>
            <w:gridSpan w:val="2"/>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Haben</w:t>
            </w:r>
          </w:p>
        </w:tc>
        <w:tc>
          <w:tcPr>
            <w:tcW w:w="1162" w:type="dxa"/>
            <w:gridSpan w:val="2"/>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Betrag</w:t>
            </w:r>
          </w:p>
        </w:tc>
      </w:tr>
      <w:tr w:rsidR="00550E56" w:rsidRPr="004C31C4" w:rsidTr="00550E56">
        <w:tc>
          <w:tcPr>
            <w:tcW w:w="49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1</w:t>
            </w:r>
          </w:p>
        </w:tc>
        <w:tc>
          <w:tcPr>
            <w:tcW w:w="4961" w:type="dxa"/>
            <w:gridSpan w:val="3"/>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Wertminderung Grundstück (aus Neubewertung)</w:t>
            </w:r>
          </w:p>
        </w:tc>
        <w:tc>
          <w:tcPr>
            <w:tcW w:w="1417" w:type="dxa"/>
            <w:gridSpan w:val="3"/>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9630.3441.xx</w:t>
            </w:r>
          </w:p>
        </w:tc>
        <w:tc>
          <w:tcPr>
            <w:tcW w:w="16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397"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1080x.xx</w:t>
            </w:r>
          </w:p>
        </w:tc>
        <w:tc>
          <w:tcPr>
            <w:tcW w:w="1162" w:type="dxa"/>
            <w:gridSpan w:val="2"/>
          </w:tcPr>
          <w:p w:rsidR="00550E56" w:rsidRPr="004C31C4" w:rsidRDefault="00550E56" w:rsidP="00A11C6F">
            <w:pPr>
              <w:tabs>
                <w:tab w:val="right" w:pos="1020"/>
              </w:tabs>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100</w:t>
            </w:r>
          </w:p>
        </w:tc>
      </w:tr>
      <w:tr w:rsidR="00550E56" w:rsidRPr="004C31C4" w:rsidTr="00550E56">
        <w:tblPrEx>
          <w:tblCellMar>
            <w:left w:w="70" w:type="dxa"/>
            <w:right w:w="70" w:type="dxa"/>
          </w:tblCellMar>
        </w:tblPrEx>
        <w:trPr>
          <w:gridBefore w:val="1"/>
          <w:gridAfter w:val="1"/>
          <w:wBefore w:w="497" w:type="dxa"/>
          <w:wAfter w:w="311" w:type="dxa"/>
          <w:cantSplit/>
        </w:trPr>
        <w:tc>
          <w:tcPr>
            <w:tcW w:w="1701"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r w:rsidRPr="004C31C4">
              <w:rPr>
                <w:rFonts w:ascii="Arial" w:eastAsia="Times New Roman" w:hAnsi="Arial" w:cs="Arial"/>
                <w:szCs w:val="20"/>
                <w:lang w:val="de-DE"/>
              </w:rPr>
              <w:br w:type="page"/>
            </w:r>
            <w:r w:rsidRPr="004C31C4">
              <w:rPr>
                <w:rFonts w:ascii="Arial" w:eastAsia="Times New Roman" w:hAnsi="Arial" w:cs="Arial"/>
                <w:szCs w:val="20"/>
                <w:lang w:val="de-DE"/>
              </w:rPr>
              <w:br w:type="page"/>
            </w:r>
          </w:p>
        </w:tc>
        <w:tc>
          <w:tcPr>
            <w:tcW w:w="1701"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p>
        </w:tc>
        <w:tc>
          <w:tcPr>
            <w:tcW w:w="2268"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b/>
                <w:szCs w:val="20"/>
                <w:lang w:val="de-DE"/>
              </w:rPr>
            </w:pP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Bilanz</w:t>
            </w:r>
          </w:p>
        </w:tc>
        <w:tc>
          <w:tcPr>
            <w:tcW w:w="1417" w:type="dxa"/>
            <w:gridSpan w:val="4"/>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p>
        </w:tc>
        <w:tc>
          <w:tcPr>
            <w:tcW w:w="1701"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p>
        </w:tc>
      </w:tr>
      <w:tr w:rsidR="00550E56" w:rsidRPr="004C31C4" w:rsidTr="00550E56">
        <w:tblPrEx>
          <w:tblCellMar>
            <w:left w:w="70" w:type="dxa"/>
            <w:right w:w="70" w:type="dxa"/>
          </w:tblCellMar>
        </w:tblPrEx>
        <w:trPr>
          <w:gridBefore w:val="1"/>
          <w:gridAfter w:val="7"/>
          <w:wBefore w:w="497" w:type="dxa"/>
          <w:wAfter w:w="3429" w:type="dxa"/>
          <w:cantSplit/>
        </w:trPr>
        <w:tc>
          <w:tcPr>
            <w:tcW w:w="3402" w:type="dxa"/>
            <w:gridSpan w:val="2"/>
            <w:tcBorders>
              <w:bottom w:val="single" w:sz="6"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1080x.xx</w:t>
            </w: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 xml:space="preserve">Grundstücke </w:t>
            </w:r>
            <w:proofErr w:type="spellStart"/>
            <w:r w:rsidRPr="004C31C4">
              <w:rPr>
                <w:rFonts w:ascii="Arial" w:eastAsia="Times New Roman" w:hAnsi="Arial" w:cs="Arial"/>
                <w:szCs w:val="20"/>
              </w:rPr>
              <w:t>unüberbaut</w:t>
            </w:r>
            <w:proofErr w:type="spellEnd"/>
            <w:r w:rsidRPr="004C31C4">
              <w:rPr>
                <w:rFonts w:ascii="Arial" w:eastAsia="Times New Roman" w:hAnsi="Arial" w:cs="Arial"/>
                <w:szCs w:val="20"/>
              </w:rPr>
              <w:t xml:space="preserve"> FV</w:t>
            </w:r>
          </w:p>
        </w:tc>
        <w:tc>
          <w:tcPr>
            <w:tcW w:w="2268"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p>
        </w:tc>
      </w:tr>
      <w:tr w:rsidR="00550E56" w:rsidRPr="004C31C4" w:rsidTr="00550E56">
        <w:tblPrEx>
          <w:tblCellMar>
            <w:left w:w="70" w:type="dxa"/>
            <w:right w:w="70" w:type="dxa"/>
          </w:tblCellMar>
        </w:tblPrEx>
        <w:trPr>
          <w:gridBefore w:val="1"/>
          <w:gridAfter w:val="7"/>
          <w:wBefore w:w="497" w:type="dxa"/>
          <w:wAfter w:w="3429" w:type="dxa"/>
        </w:trPr>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SV)</w:t>
            </w:r>
            <w:r w:rsidRPr="004C31C4">
              <w:rPr>
                <w:rFonts w:ascii="Arial" w:eastAsia="Times New Roman" w:hAnsi="Arial" w:cs="Arial"/>
                <w:szCs w:val="20"/>
                <w:vertAlign w:val="superscript"/>
                <w:lang w:val="de-DE"/>
              </w:rPr>
              <w:tab/>
            </w:r>
            <w:r w:rsidRPr="004C31C4">
              <w:rPr>
                <w:rFonts w:ascii="Arial" w:eastAsia="Times New Roman" w:hAnsi="Arial" w:cs="Arial"/>
                <w:szCs w:val="20"/>
                <w:lang w:val="de-DE"/>
              </w:rPr>
              <w:t>500</w:t>
            </w:r>
          </w:p>
        </w:tc>
        <w:tc>
          <w:tcPr>
            <w:tcW w:w="1701" w:type="dxa"/>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2268" w:type="dxa"/>
            <w:gridSpan w:val="2"/>
          </w:tcPr>
          <w:p w:rsidR="00550E56" w:rsidRPr="004C31C4" w:rsidRDefault="00550E56" w:rsidP="00A11C6F">
            <w:pPr>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r>
      <w:tr w:rsidR="00550E56" w:rsidRPr="004C31C4" w:rsidTr="00550E56">
        <w:tblPrEx>
          <w:tblCellMar>
            <w:left w:w="70" w:type="dxa"/>
            <w:right w:w="70" w:type="dxa"/>
          </w:tblCellMar>
        </w:tblPrEx>
        <w:trPr>
          <w:gridBefore w:val="1"/>
          <w:gridAfter w:val="6"/>
          <w:wBefore w:w="497" w:type="dxa"/>
          <w:wAfter w:w="2975" w:type="dxa"/>
          <w:cantSplit/>
        </w:trPr>
        <w:tc>
          <w:tcPr>
            <w:tcW w:w="3402" w:type="dxa"/>
            <w:gridSpan w:val="2"/>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1)</w:t>
            </w:r>
            <w:r w:rsidRPr="004C31C4">
              <w:rPr>
                <w:rFonts w:ascii="Arial" w:eastAsia="Times New Roman" w:hAnsi="Arial" w:cs="Arial"/>
                <w:szCs w:val="20"/>
                <w:vertAlign w:val="superscript"/>
                <w:lang w:val="de-DE"/>
              </w:rPr>
              <w:tab/>
            </w:r>
            <w:r w:rsidRPr="004C31C4">
              <w:rPr>
                <w:rFonts w:ascii="Arial" w:eastAsia="Times New Roman" w:hAnsi="Arial" w:cs="Arial"/>
                <w:szCs w:val="20"/>
                <w:lang w:val="de-DE"/>
              </w:rPr>
              <w:t>100</w:t>
            </w:r>
          </w:p>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2722" w:type="dxa"/>
            <w:gridSpan w:val="3"/>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b/>
                <w:szCs w:val="20"/>
                <w:lang w:val="de-DE"/>
              </w:rPr>
            </w:pPr>
          </w:p>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b/>
                <w:szCs w:val="20"/>
                <w:lang w:val="de-DE"/>
              </w:rPr>
            </w:pPr>
          </w:p>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lang w:val="de-DE"/>
              </w:rPr>
            </w:pPr>
            <w:r w:rsidRPr="004C31C4">
              <w:rPr>
                <w:rFonts w:ascii="Arial" w:eastAsia="Times New Roman" w:hAnsi="Arial" w:cs="Arial"/>
                <w:b/>
                <w:szCs w:val="20"/>
                <w:lang w:val="de-DE"/>
              </w:rPr>
              <w:t>Erfolgsrechnung</w:t>
            </w:r>
          </w:p>
        </w:tc>
      </w:tr>
      <w:tr w:rsidR="00550E56" w:rsidRPr="004C31C4" w:rsidTr="00550E56">
        <w:tblPrEx>
          <w:tblCellMar>
            <w:left w:w="70" w:type="dxa"/>
            <w:right w:w="70" w:type="dxa"/>
          </w:tblCellMar>
        </w:tblPrEx>
        <w:trPr>
          <w:gridBefore w:val="1"/>
          <w:gridAfter w:val="9"/>
          <w:wBefore w:w="497" w:type="dxa"/>
          <w:wAfter w:w="5697" w:type="dxa"/>
          <w:cantSplit/>
        </w:trPr>
        <w:tc>
          <w:tcPr>
            <w:tcW w:w="3402" w:type="dxa"/>
            <w:gridSpan w:val="2"/>
            <w:tcBorders>
              <w:bottom w:val="single" w:sz="4"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 xml:space="preserve">9630.3441.xx </w:t>
            </w: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Wertberichtigung Sachanlagen FV</w:t>
            </w:r>
          </w:p>
        </w:tc>
      </w:tr>
      <w:tr w:rsidR="00550E56" w:rsidRPr="004C31C4" w:rsidTr="00550E56">
        <w:tblPrEx>
          <w:tblCellMar>
            <w:left w:w="70" w:type="dxa"/>
            <w:right w:w="70" w:type="dxa"/>
          </w:tblCellMar>
        </w:tblPrEx>
        <w:trPr>
          <w:gridBefore w:val="1"/>
          <w:gridAfter w:val="9"/>
          <w:wBefore w:w="497" w:type="dxa"/>
          <w:wAfter w:w="5697" w:type="dxa"/>
        </w:trPr>
        <w:tc>
          <w:tcPr>
            <w:tcW w:w="1701" w:type="dxa"/>
            <w:tcBorders>
              <w:top w:val="single" w:sz="4" w:space="0" w:color="auto"/>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1)</w:t>
            </w:r>
            <w:r w:rsidRPr="004C31C4">
              <w:rPr>
                <w:rFonts w:ascii="Arial" w:eastAsia="Times New Roman" w:hAnsi="Arial" w:cs="Arial"/>
                <w:szCs w:val="20"/>
                <w:vertAlign w:val="superscript"/>
                <w:lang w:val="de-DE"/>
              </w:rPr>
              <w:tab/>
            </w:r>
            <w:r w:rsidRPr="004C31C4">
              <w:rPr>
                <w:rFonts w:ascii="Arial" w:eastAsia="Times New Roman" w:hAnsi="Arial" w:cs="Arial"/>
                <w:szCs w:val="20"/>
                <w:lang w:val="de-DE"/>
              </w:rPr>
              <w:t>100</w:t>
            </w:r>
          </w:p>
        </w:tc>
        <w:tc>
          <w:tcPr>
            <w:tcW w:w="1701" w:type="dxa"/>
            <w:tcBorders>
              <w:top w:val="single" w:sz="4" w:space="0" w:color="auto"/>
              <w:left w:val="single" w:sz="4"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p>
        </w:tc>
      </w:tr>
    </w:tbl>
    <w:p w:rsidR="00550E56" w:rsidRPr="004C31C4" w:rsidRDefault="00550E56" w:rsidP="00A11C6F">
      <w:pPr>
        <w:tabs>
          <w:tab w:val="left" w:pos="5103"/>
        </w:tabs>
        <w:spacing w:line="269" w:lineRule="exact"/>
        <w:rPr>
          <w:rFonts w:ascii="Arial" w:hAnsi="Arial" w:cs="Arial"/>
        </w:rPr>
      </w:pPr>
    </w:p>
    <w:p w:rsidR="00550E56" w:rsidRPr="004C31C4" w:rsidRDefault="00550E56" w:rsidP="00A11C6F">
      <w:pPr>
        <w:tabs>
          <w:tab w:val="left" w:pos="5103"/>
        </w:tabs>
        <w:spacing w:line="269" w:lineRule="exact"/>
        <w:rPr>
          <w:rFonts w:ascii="Arial" w:hAnsi="Arial" w:cs="Arial"/>
        </w:rPr>
      </w:pPr>
    </w:p>
    <w:p w:rsidR="00550E56" w:rsidRDefault="00550E56" w:rsidP="00A11C6F">
      <w:pPr>
        <w:tabs>
          <w:tab w:val="left" w:pos="5103"/>
        </w:tabs>
        <w:spacing w:line="269" w:lineRule="exact"/>
        <w:rPr>
          <w:rFonts w:ascii="Arial" w:hAnsi="Arial" w:cs="Arial"/>
        </w:rPr>
      </w:pPr>
      <w:r w:rsidRPr="004C31C4">
        <w:rPr>
          <w:rFonts w:ascii="Arial" w:hAnsi="Arial" w:cs="Arial"/>
        </w:rPr>
        <w:t>Zusatz: Hätte man das Grundstück im 2017 zu 450 verkauft, wäre die Buchung wie folgt gewesen:</w:t>
      </w:r>
    </w:p>
    <w:p w:rsidR="00A11C6F" w:rsidRPr="004C31C4" w:rsidRDefault="00A11C6F" w:rsidP="00A11C6F">
      <w:pPr>
        <w:tabs>
          <w:tab w:val="left" w:pos="5103"/>
        </w:tabs>
        <w:spacing w:line="269" w:lineRule="exact"/>
        <w:rPr>
          <w:rFonts w:ascii="Arial" w:hAnsi="Arial" w:cs="Arial"/>
        </w:rPr>
      </w:pPr>
    </w:p>
    <w:tbl>
      <w:tblPr>
        <w:tblW w:w="9596" w:type="dxa"/>
        <w:tblLayout w:type="fixed"/>
        <w:tblCellMar>
          <w:left w:w="71" w:type="dxa"/>
          <w:right w:w="71" w:type="dxa"/>
        </w:tblCellMar>
        <w:tblLook w:val="0000" w:firstRow="0" w:lastRow="0" w:firstColumn="0" w:lastColumn="0" w:noHBand="0" w:noVBand="0"/>
      </w:tblPr>
      <w:tblGrid>
        <w:gridCol w:w="497"/>
        <w:gridCol w:w="1701"/>
        <w:gridCol w:w="1701"/>
        <w:gridCol w:w="1559"/>
        <w:gridCol w:w="709"/>
        <w:gridCol w:w="454"/>
        <w:gridCol w:w="254"/>
        <w:gridCol w:w="162"/>
        <w:gridCol w:w="547"/>
        <w:gridCol w:w="850"/>
        <w:gridCol w:w="851"/>
        <w:gridCol w:w="311"/>
      </w:tblGrid>
      <w:tr w:rsidR="00550E56" w:rsidRPr="004C31C4" w:rsidTr="00550E56">
        <w:tc>
          <w:tcPr>
            <w:tcW w:w="497" w:type="dxa"/>
          </w:tcPr>
          <w:p w:rsidR="00550E56" w:rsidRPr="004C31C4" w:rsidRDefault="00550E56" w:rsidP="00A11C6F">
            <w:pPr>
              <w:overflowPunct w:val="0"/>
              <w:autoSpaceDE w:val="0"/>
              <w:autoSpaceDN w:val="0"/>
              <w:adjustRightInd w:val="0"/>
              <w:spacing w:after="60" w:line="269" w:lineRule="exact"/>
              <w:textAlignment w:val="baseline"/>
              <w:rPr>
                <w:rFonts w:ascii="Arial" w:eastAsia="Times New Roman" w:hAnsi="Arial" w:cs="Arial"/>
                <w:b/>
                <w:szCs w:val="20"/>
                <w:lang w:val="de-DE"/>
              </w:rPr>
            </w:pPr>
            <w:r w:rsidRPr="004C31C4">
              <w:rPr>
                <w:rFonts w:ascii="Arial" w:eastAsia="Times New Roman" w:hAnsi="Arial" w:cs="Arial"/>
                <w:b/>
                <w:szCs w:val="20"/>
                <w:lang w:val="de-DE"/>
              </w:rPr>
              <w:t>Nr.</w:t>
            </w:r>
          </w:p>
        </w:tc>
        <w:tc>
          <w:tcPr>
            <w:tcW w:w="4961" w:type="dxa"/>
            <w:gridSpan w:val="3"/>
          </w:tcPr>
          <w:p w:rsidR="00550E56" w:rsidRPr="004C31C4" w:rsidRDefault="00550E56" w:rsidP="00A11C6F">
            <w:pPr>
              <w:overflowPunct w:val="0"/>
              <w:autoSpaceDE w:val="0"/>
              <w:autoSpaceDN w:val="0"/>
              <w:adjustRightInd w:val="0"/>
              <w:spacing w:after="60" w:line="269" w:lineRule="exact"/>
              <w:textAlignment w:val="baseline"/>
              <w:rPr>
                <w:rFonts w:ascii="Arial" w:eastAsia="Times New Roman" w:hAnsi="Arial" w:cs="Arial"/>
                <w:b/>
                <w:szCs w:val="20"/>
                <w:lang w:val="de-DE"/>
              </w:rPr>
            </w:pPr>
            <w:r w:rsidRPr="004C31C4">
              <w:rPr>
                <w:rFonts w:ascii="Arial" w:eastAsia="Times New Roman" w:hAnsi="Arial" w:cs="Arial"/>
                <w:b/>
                <w:szCs w:val="20"/>
                <w:lang w:val="de-DE"/>
              </w:rPr>
              <w:t>Geschäftsvorfall, Sachverhalt</w:t>
            </w:r>
          </w:p>
        </w:tc>
        <w:tc>
          <w:tcPr>
            <w:tcW w:w="1417" w:type="dxa"/>
            <w:gridSpan w:val="3"/>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Soll</w:t>
            </w:r>
          </w:p>
        </w:tc>
        <w:tc>
          <w:tcPr>
            <w:tcW w:w="162" w:type="dxa"/>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p>
        </w:tc>
        <w:tc>
          <w:tcPr>
            <w:tcW w:w="1397" w:type="dxa"/>
            <w:gridSpan w:val="2"/>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Haben</w:t>
            </w:r>
          </w:p>
        </w:tc>
        <w:tc>
          <w:tcPr>
            <w:tcW w:w="1162" w:type="dxa"/>
            <w:gridSpan w:val="2"/>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Betrag</w:t>
            </w:r>
          </w:p>
        </w:tc>
      </w:tr>
      <w:tr w:rsidR="00550E56" w:rsidRPr="004C31C4" w:rsidTr="00550E56">
        <w:tc>
          <w:tcPr>
            <w:tcW w:w="49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1</w:t>
            </w:r>
          </w:p>
        </w:tc>
        <w:tc>
          <w:tcPr>
            <w:tcW w:w="4961" w:type="dxa"/>
            <w:gridSpan w:val="3"/>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Verbuchung realisierter Gewinn</w:t>
            </w:r>
          </w:p>
        </w:tc>
        <w:tc>
          <w:tcPr>
            <w:tcW w:w="1417" w:type="dxa"/>
            <w:gridSpan w:val="3"/>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1080x.xx</w:t>
            </w:r>
          </w:p>
        </w:tc>
        <w:tc>
          <w:tcPr>
            <w:tcW w:w="16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397"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9630.4411.0x</w:t>
            </w:r>
          </w:p>
        </w:tc>
        <w:tc>
          <w:tcPr>
            <w:tcW w:w="1162" w:type="dxa"/>
            <w:gridSpan w:val="2"/>
          </w:tcPr>
          <w:p w:rsidR="00550E56" w:rsidRPr="004C31C4" w:rsidRDefault="00550E56" w:rsidP="00A11C6F">
            <w:pPr>
              <w:tabs>
                <w:tab w:val="right" w:pos="1020"/>
              </w:tabs>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50</w:t>
            </w:r>
          </w:p>
        </w:tc>
      </w:tr>
      <w:tr w:rsidR="00550E56" w:rsidRPr="004C31C4" w:rsidTr="00550E56">
        <w:tc>
          <w:tcPr>
            <w:tcW w:w="49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2</w:t>
            </w:r>
          </w:p>
        </w:tc>
        <w:tc>
          <w:tcPr>
            <w:tcW w:w="4961" w:type="dxa"/>
            <w:gridSpan w:val="3"/>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Verbuchung Verkaufserlös</w:t>
            </w:r>
          </w:p>
        </w:tc>
        <w:tc>
          <w:tcPr>
            <w:tcW w:w="1417" w:type="dxa"/>
            <w:gridSpan w:val="3"/>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Geldkonto</w:t>
            </w:r>
          </w:p>
        </w:tc>
        <w:tc>
          <w:tcPr>
            <w:tcW w:w="16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397"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1080x.xx</w:t>
            </w:r>
          </w:p>
        </w:tc>
        <w:tc>
          <w:tcPr>
            <w:tcW w:w="1162" w:type="dxa"/>
            <w:gridSpan w:val="2"/>
          </w:tcPr>
          <w:p w:rsidR="00550E56" w:rsidRPr="004C31C4" w:rsidRDefault="00550E56" w:rsidP="00A11C6F">
            <w:pPr>
              <w:tabs>
                <w:tab w:val="right" w:pos="1020"/>
              </w:tabs>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450</w:t>
            </w:r>
          </w:p>
        </w:tc>
      </w:tr>
      <w:tr w:rsidR="00550E56" w:rsidRPr="004C31C4" w:rsidTr="00550E56">
        <w:tblPrEx>
          <w:tblCellMar>
            <w:left w:w="70" w:type="dxa"/>
            <w:right w:w="70" w:type="dxa"/>
          </w:tblCellMar>
        </w:tblPrEx>
        <w:trPr>
          <w:gridBefore w:val="1"/>
          <w:gridAfter w:val="1"/>
          <w:wBefore w:w="497" w:type="dxa"/>
          <w:wAfter w:w="311" w:type="dxa"/>
          <w:cantSplit/>
        </w:trPr>
        <w:tc>
          <w:tcPr>
            <w:tcW w:w="1701"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r w:rsidRPr="004C31C4">
              <w:rPr>
                <w:rFonts w:ascii="Arial" w:eastAsia="Times New Roman" w:hAnsi="Arial" w:cs="Arial"/>
                <w:szCs w:val="20"/>
                <w:lang w:val="de-DE"/>
              </w:rPr>
              <w:br w:type="page"/>
            </w:r>
            <w:r w:rsidRPr="004C31C4">
              <w:rPr>
                <w:rFonts w:ascii="Arial" w:eastAsia="Times New Roman" w:hAnsi="Arial" w:cs="Arial"/>
                <w:szCs w:val="20"/>
                <w:lang w:val="de-DE"/>
              </w:rPr>
              <w:br w:type="page"/>
            </w:r>
          </w:p>
        </w:tc>
        <w:tc>
          <w:tcPr>
            <w:tcW w:w="1701"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p>
        </w:tc>
        <w:tc>
          <w:tcPr>
            <w:tcW w:w="2268"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b/>
                <w:szCs w:val="20"/>
                <w:lang w:val="de-DE"/>
              </w:rPr>
            </w:pP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Bilanz</w:t>
            </w:r>
          </w:p>
        </w:tc>
        <w:tc>
          <w:tcPr>
            <w:tcW w:w="1417" w:type="dxa"/>
            <w:gridSpan w:val="4"/>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p>
        </w:tc>
        <w:tc>
          <w:tcPr>
            <w:tcW w:w="1701"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p>
        </w:tc>
      </w:tr>
      <w:tr w:rsidR="00550E56" w:rsidRPr="004C31C4" w:rsidTr="00550E56">
        <w:tblPrEx>
          <w:tblCellMar>
            <w:left w:w="70" w:type="dxa"/>
            <w:right w:w="70" w:type="dxa"/>
          </w:tblCellMar>
        </w:tblPrEx>
        <w:trPr>
          <w:gridBefore w:val="1"/>
          <w:gridAfter w:val="1"/>
          <w:wBefore w:w="497" w:type="dxa"/>
          <w:wAfter w:w="311" w:type="dxa"/>
          <w:cantSplit/>
        </w:trPr>
        <w:tc>
          <w:tcPr>
            <w:tcW w:w="3402" w:type="dxa"/>
            <w:gridSpan w:val="2"/>
            <w:tcBorders>
              <w:bottom w:val="single" w:sz="6"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en-US"/>
              </w:rPr>
            </w:pP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en-US"/>
              </w:rPr>
            </w:pPr>
            <w:proofErr w:type="spellStart"/>
            <w:r w:rsidRPr="004C31C4">
              <w:rPr>
                <w:rFonts w:ascii="Arial" w:eastAsia="Times New Roman" w:hAnsi="Arial" w:cs="Arial"/>
                <w:szCs w:val="20"/>
                <w:lang w:val="en-US"/>
              </w:rPr>
              <w:t>xxxxx.xx</w:t>
            </w:r>
            <w:proofErr w:type="spellEnd"/>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en-US"/>
              </w:rPr>
            </w:pPr>
            <w:proofErr w:type="spellStart"/>
            <w:r w:rsidRPr="004C31C4">
              <w:rPr>
                <w:rFonts w:ascii="Arial" w:eastAsia="Times New Roman" w:hAnsi="Arial" w:cs="Arial"/>
                <w:szCs w:val="20"/>
                <w:lang w:val="en-US"/>
              </w:rPr>
              <w:t>Geldkonto</w:t>
            </w:r>
            <w:proofErr w:type="spellEnd"/>
          </w:p>
        </w:tc>
        <w:tc>
          <w:tcPr>
            <w:tcW w:w="2268"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en-US"/>
              </w:rPr>
            </w:pPr>
          </w:p>
        </w:tc>
        <w:tc>
          <w:tcPr>
            <w:tcW w:w="3118" w:type="dxa"/>
            <w:gridSpan w:val="6"/>
            <w:tcBorders>
              <w:bottom w:val="single" w:sz="6"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1080x.xx</w:t>
            </w: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r w:rsidRPr="004C31C4">
              <w:rPr>
                <w:rFonts w:ascii="Arial" w:eastAsia="Times New Roman" w:hAnsi="Arial" w:cs="Arial"/>
                <w:szCs w:val="20"/>
              </w:rPr>
              <w:t xml:space="preserve">Grundstücke </w:t>
            </w:r>
            <w:proofErr w:type="spellStart"/>
            <w:r w:rsidRPr="004C31C4">
              <w:rPr>
                <w:rFonts w:ascii="Arial" w:eastAsia="Times New Roman" w:hAnsi="Arial" w:cs="Arial"/>
                <w:szCs w:val="20"/>
              </w:rPr>
              <w:t>unüberbaut</w:t>
            </w:r>
            <w:proofErr w:type="spellEnd"/>
            <w:r w:rsidRPr="004C31C4">
              <w:rPr>
                <w:rFonts w:ascii="Arial" w:eastAsia="Times New Roman" w:hAnsi="Arial" w:cs="Arial"/>
                <w:szCs w:val="20"/>
              </w:rPr>
              <w:t xml:space="preserve"> FV</w:t>
            </w:r>
          </w:p>
        </w:tc>
      </w:tr>
      <w:tr w:rsidR="00550E56" w:rsidRPr="004C31C4" w:rsidTr="00550E56">
        <w:tblPrEx>
          <w:tblCellMar>
            <w:left w:w="70" w:type="dxa"/>
            <w:right w:w="70" w:type="dxa"/>
          </w:tblCellMar>
        </w:tblPrEx>
        <w:trPr>
          <w:gridBefore w:val="1"/>
          <w:gridAfter w:val="1"/>
          <w:wBefore w:w="497" w:type="dxa"/>
          <w:wAfter w:w="311" w:type="dxa"/>
        </w:trPr>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2)</w:t>
            </w:r>
            <w:r w:rsidRPr="004C31C4">
              <w:rPr>
                <w:rFonts w:ascii="Arial" w:eastAsia="Times New Roman" w:hAnsi="Arial" w:cs="Arial"/>
                <w:szCs w:val="20"/>
                <w:vertAlign w:val="superscript"/>
                <w:lang w:val="de-DE"/>
              </w:rPr>
              <w:tab/>
            </w:r>
            <w:r w:rsidRPr="004C31C4">
              <w:rPr>
                <w:rFonts w:ascii="Arial" w:eastAsia="Times New Roman" w:hAnsi="Arial" w:cs="Arial"/>
                <w:szCs w:val="20"/>
                <w:lang w:val="de-DE"/>
              </w:rPr>
              <w:t>450</w:t>
            </w:r>
          </w:p>
        </w:tc>
        <w:tc>
          <w:tcPr>
            <w:tcW w:w="1701" w:type="dxa"/>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2268" w:type="dxa"/>
            <w:gridSpan w:val="2"/>
          </w:tcPr>
          <w:p w:rsidR="00550E56" w:rsidRPr="004C31C4" w:rsidRDefault="00550E56" w:rsidP="00A11C6F">
            <w:pPr>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1417" w:type="dxa"/>
            <w:gridSpan w:val="4"/>
            <w:tcBorders>
              <w:right w:val="single" w:sz="6" w:space="0" w:color="auto"/>
            </w:tcBorders>
          </w:tcPr>
          <w:p w:rsidR="00550E56" w:rsidRPr="004C31C4" w:rsidRDefault="00550E56" w:rsidP="00A11C6F">
            <w:pPr>
              <w:tabs>
                <w:tab w:val="left" w:pos="780"/>
                <w:tab w:val="right" w:pos="1489"/>
              </w:tabs>
              <w:overflowPunct w:val="0"/>
              <w:autoSpaceDE w:val="0"/>
              <w:autoSpaceDN w:val="0"/>
              <w:adjustRightInd w:val="0"/>
              <w:spacing w:before="60" w:line="269" w:lineRule="exact"/>
              <w:ind w:left="-70"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SV)</w:t>
            </w:r>
            <w:r w:rsidRPr="004C31C4">
              <w:rPr>
                <w:rFonts w:ascii="Arial" w:eastAsia="Times New Roman" w:hAnsi="Arial" w:cs="Arial"/>
                <w:szCs w:val="20"/>
                <w:lang w:val="de-DE"/>
              </w:rPr>
              <w:tab/>
              <w:t>400</w:t>
            </w:r>
          </w:p>
          <w:p w:rsidR="00550E56" w:rsidRPr="004C31C4" w:rsidRDefault="00550E56" w:rsidP="00A11C6F">
            <w:pPr>
              <w:tabs>
                <w:tab w:val="left" w:pos="780"/>
                <w:tab w:val="right" w:pos="1489"/>
              </w:tabs>
              <w:overflowPunct w:val="0"/>
              <w:autoSpaceDE w:val="0"/>
              <w:autoSpaceDN w:val="0"/>
              <w:adjustRightInd w:val="0"/>
              <w:spacing w:before="60" w:line="269" w:lineRule="exact"/>
              <w:ind w:left="-70"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1)</w:t>
            </w:r>
            <w:r w:rsidRPr="004C31C4">
              <w:rPr>
                <w:rFonts w:ascii="Arial" w:eastAsia="Times New Roman" w:hAnsi="Arial" w:cs="Arial"/>
                <w:szCs w:val="20"/>
                <w:lang w:val="de-DE"/>
              </w:rPr>
              <w:tab/>
              <w:t>50</w:t>
            </w:r>
          </w:p>
        </w:tc>
        <w:tc>
          <w:tcPr>
            <w:tcW w:w="1701" w:type="dxa"/>
            <w:gridSpan w:val="2"/>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ascii="Arial" w:eastAsia="Times New Roman" w:hAnsi="Arial" w:cs="Arial"/>
                <w:szCs w:val="20"/>
                <w:lang w:val="de-DE"/>
              </w:rPr>
            </w:pPr>
          </w:p>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ascii="Arial" w:eastAsia="Times New Roman" w:hAnsi="Arial" w:cs="Arial"/>
                <w:szCs w:val="20"/>
                <w:lang w:val="de-DE"/>
              </w:rPr>
            </w:pPr>
          </w:p>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2)</w:t>
            </w:r>
            <w:r w:rsidRPr="004C31C4">
              <w:rPr>
                <w:rFonts w:ascii="Arial" w:eastAsia="Times New Roman" w:hAnsi="Arial" w:cs="Arial"/>
                <w:szCs w:val="20"/>
                <w:lang w:val="de-DE"/>
              </w:rPr>
              <w:tab/>
              <w:t>450</w:t>
            </w:r>
          </w:p>
        </w:tc>
      </w:tr>
      <w:tr w:rsidR="00550E56" w:rsidRPr="004C31C4" w:rsidTr="00550E56">
        <w:tblPrEx>
          <w:tblCellMar>
            <w:left w:w="70" w:type="dxa"/>
            <w:right w:w="70" w:type="dxa"/>
          </w:tblCellMar>
        </w:tblPrEx>
        <w:trPr>
          <w:gridBefore w:val="1"/>
          <w:gridAfter w:val="1"/>
          <w:wBefore w:w="497" w:type="dxa"/>
          <w:wAfter w:w="311" w:type="dxa"/>
        </w:trPr>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2268" w:type="dxa"/>
            <w:gridSpan w:val="2"/>
          </w:tcPr>
          <w:p w:rsidR="00550E56" w:rsidRPr="004C31C4" w:rsidRDefault="00550E56" w:rsidP="00A11C6F">
            <w:pPr>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1417" w:type="dxa"/>
            <w:gridSpan w:val="4"/>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1701" w:type="dxa"/>
            <w:gridSpan w:val="2"/>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ascii="Arial" w:eastAsia="Times New Roman" w:hAnsi="Arial" w:cs="Arial"/>
                <w:szCs w:val="20"/>
                <w:lang w:val="de-DE"/>
              </w:rPr>
            </w:pPr>
          </w:p>
        </w:tc>
      </w:tr>
      <w:tr w:rsidR="00550E56" w:rsidRPr="004C31C4" w:rsidTr="00550E56">
        <w:tblPrEx>
          <w:tblCellMar>
            <w:left w:w="70" w:type="dxa"/>
            <w:right w:w="70" w:type="dxa"/>
          </w:tblCellMar>
        </w:tblPrEx>
        <w:trPr>
          <w:gridBefore w:val="1"/>
          <w:gridAfter w:val="6"/>
          <w:wBefore w:w="497" w:type="dxa"/>
          <w:wAfter w:w="2975" w:type="dxa"/>
          <w:cantSplit/>
        </w:trPr>
        <w:tc>
          <w:tcPr>
            <w:tcW w:w="3402"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b/>
                <w:szCs w:val="20"/>
                <w:lang w:val="de-DE"/>
              </w:rPr>
            </w:pPr>
          </w:p>
        </w:tc>
        <w:tc>
          <w:tcPr>
            <w:tcW w:w="2722" w:type="dxa"/>
            <w:gridSpan w:val="3"/>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b/>
                <w:szCs w:val="20"/>
                <w:lang w:val="de-DE"/>
              </w:rPr>
            </w:pPr>
          </w:p>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lang w:val="de-DE"/>
              </w:rPr>
            </w:pPr>
            <w:r w:rsidRPr="004C31C4">
              <w:rPr>
                <w:rFonts w:ascii="Arial" w:eastAsia="Times New Roman" w:hAnsi="Arial" w:cs="Arial"/>
                <w:b/>
                <w:szCs w:val="20"/>
                <w:lang w:val="de-DE"/>
              </w:rPr>
              <w:t>Erfolgsrechnung</w:t>
            </w:r>
          </w:p>
        </w:tc>
      </w:tr>
      <w:tr w:rsidR="00550E56" w:rsidRPr="004C31C4" w:rsidTr="00550E56">
        <w:tblPrEx>
          <w:tblCellMar>
            <w:left w:w="70" w:type="dxa"/>
            <w:right w:w="70" w:type="dxa"/>
          </w:tblCellMar>
        </w:tblPrEx>
        <w:trPr>
          <w:gridBefore w:val="1"/>
          <w:gridAfter w:val="9"/>
          <w:wBefore w:w="497" w:type="dxa"/>
          <w:wAfter w:w="5697" w:type="dxa"/>
          <w:cantSplit/>
        </w:trPr>
        <w:tc>
          <w:tcPr>
            <w:tcW w:w="3402" w:type="dxa"/>
            <w:gridSpan w:val="2"/>
            <w:tcBorders>
              <w:bottom w:val="single" w:sz="4"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 xml:space="preserve">9630.4411.0x </w:t>
            </w: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1E0DBA">
              <w:rPr>
                <w:rFonts w:ascii="Arial" w:eastAsia="Times New Roman" w:hAnsi="Arial" w:cs="Arial"/>
                <w:szCs w:val="20"/>
              </w:rPr>
              <w:t xml:space="preserve">Gewinn aus Verkäufen von Grundstücken </w:t>
            </w:r>
            <w:r w:rsidRPr="004C31C4">
              <w:rPr>
                <w:rFonts w:ascii="Arial" w:eastAsia="Times New Roman" w:hAnsi="Arial" w:cs="Arial"/>
                <w:szCs w:val="20"/>
              </w:rPr>
              <w:t>FV</w:t>
            </w:r>
          </w:p>
        </w:tc>
      </w:tr>
      <w:tr w:rsidR="00550E56" w:rsidRPr="00E8697C" w:rsidTr="00550E56">
        <w:tblPrEx>
          <w:tblCellMar>
            <w:left w:w="70" w:type="dxa"/>
            <w:right w:w="70" w:type="dxa"/>
          </w:tblCellMar>
        </w:tblPrEx>
        <w:trPr>
          <w:gridBefore w:val="1"/>
          <w:gridAfter w:val="9"/>
          <w:wBefore w:w="497" w:type="dxa"/>
          <w:wAfter w:w="5697" w:type="dxa"/>
        </w:trPr>
        <w:tc>
          <w:tcPr>
            <w:tcW w:w="1701" w:type="dxa"/>
            <w:tcBorders>
              <w:top w:val="single" w:sz="4" w:space="0" w:color="auto"/>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vertAlign w:val="superscript"/>
                <w:lang w:val="de-DE"/>
              </w:rPr>
            </w:pPr>
          </w:p>
        </w:tc>
        <w:tc>
          <w:tcPr>
            <w:tcW w:w="1701" w:type="dxa"/>
            <w:tcBorders>
              <w:top w:val="single" w:sz="4" w:space="0" w:color="auto"/>
              <w:left w:val="single" w:sz="4" w:space="0" w:color="auto"/>
            </w:tcBorders>
          </w:tcPr>
          <w:p w:rsidR="00550E56" w:rsidRPr="00E8697C" w:rsidRDefault="00550E56" w:rsidP="00A11C6F">
            <w:pPr>
              <w:overflowPunct w:val="0"/>
              <w:autoSpaceDE w:val="0"/>
              <w:autoSpaceDN w:val="0"/>
              <w:adjustRightInd w:val="0"/>
              <w:spacing w:line="269" w:lineRule="exact"/>
              <w:ind w:left="-70"/>
              <w:jc w:val="center"/>
              <w:textAlignment w:val="baseline"/>
              <w:rPr>
                <w:rFonts w:ascii="Arial" w:eastAsia="Times New Roman" w:hAnsi="Arial" w:cs="Arial"/>
                <w:szCs w:val="20"/>
              </w:rPr>
            </w:pPr>
            <w:r w:rsidRPr="004C31C4">
              <w:rPr>
                <w:rFonts w:ascii="Arial" w:eastAsia="Times New Roman" w:hAnsi="Arial" w:cs="Arial"/>
                <w:szCs w:val="20"/>
                <w:vertAlign w:val="superscript"/>
                <w:lang w:val="de-DE"/>
              </w:rPr>
              <w:t>1)</w:t>
            </w:r>
            <w:r w:rsidRPr="004C31C4">
              <w:rPr>
                <w:rFonts w:ascii="Arial" w:eastAsia="Times New Roman" w:hAnsi="Arial" w:cs="Arial"/>
                <w:szCs w:val="20"/>
                <w:vertAlign w:val="superscript"/>
                <w:lang w:val="de-DE"/>
              </w:rPr>
              <w:tab/>
            </w:r>
            <w:r w:rsidRPr="004C31C4">
              <w:rPr>
                <w:rFonts w:ascii="Arial" w:eastAsia="Times New Roman" w:hAnsi="Arial" w:cs="Arial"/>
                <w:szCs w:val="20"/>
                <w:lang w:val="de-DE"/>
              </w:rPr>
              <w:t>50</w:t>
            </w:r>
          </w:p>
        </w:tc>
      </w:tr>
    </w:tbl>
    <w:p w:rsidR="00550E56" w:rsidRDefault="00550E56" w:rsidP="00A11C6F">
      <w:pPr>
        <w:tabs>
          <w:tab w:val="left" w:pos="5103"/>
        </w:tabs>
        <w:spacing w:line="269" w:lineRule="exact"/>
        <w:rPr>
          <w:rFonts w:ascii="Arial" w:hAnsi="Arial" w:cs="Arial"/>
        </w:rPr>
      </w:pPr>
    </w:p>
    <w:p w:rsidR="00550E56" w:rsidRDefault="00550E56" w:rsidP="00A11C6F">
      <w:pPr>
        <w:pStyle w:val="berschrift2"/>
        <w:spacing w:line="269" w:lineRule="exact"/>
      </w:pPr>
    </w:p>
    <w:p w:rsidR="00550E56" w:rsidRDefault="00550E56" w:rsidP="00A11C6F">
      <w:pPr>
        <w:spacing w:line="269" w:lineRule="exact"/>
        <w:rPr>
          <w:rFonts w:ascii="Arial" w:hAnsi="Arial" w:cs="Arial"/>
          <w:u w:val="single"/>
        </w:rPr>
      </w:pPr>
      <w:r>
        <w:br w:type="page"/>
      </w:r>
    </w:p>
    <w:p w:rsidR="00550E56" w:rsidRPr="00DA26F8" w:rsidRDefault="00550E56" w:rsidP="00A11C6F">
      <w:pPr>
        <w:pStyle w:val="berschrift2"/>
        <w:spacing w:line="269" w:lineRule="exact"/>
      </w:pPr>
      <w:r w:rsidRPr="00DA26F8">
        <w:lastRenderedPageBreak/>
        <w:t xml:space="preserve">B: Zukauf von FV (Grundstück </w:t>
      </w:r>
      <w:proofErr w:type="spellStart"/>
      <w:r w:rsidRPr="00DA26F8">
        <w:t>unüberbaut</w:t>
      </w:r>
      <w:proofErr w:type="spellEnd"/>
      <w:r w:rsidRPr="00DA26F8">
        <w:t>) am 21.03.</w:t>
      </w:r>
      <w:r w:rsidRPr="004C31C4">
        <w:t>2017 von 100, zudem werden die Grundstücke des FV unter Jahr (Oktober 2017) neu bewertet und erfahren eine Wertsteigerung von 10</w:t>
      </w:r>
    </w:p>
    <w:bookmarkStart w:id="69" w:name="_MON_1485152900"/>
    <w:bookmarkStart w:id="70" w:name="_MON_1477920944"/>
    <w:bookmarkStart w:id="71" w:name="_MON_1485784523"/>
    <w:bookmarkStart w:id="72" w:name="_MON_1485784543"/>
    <w:bookmarkStart w:id="73" w:name="_MON_1477921781"/>
    <w:bookmarkStart w:id="74" w:name="_MON_1486292959"/>
    <w:bookmarkStart w:id="75" w:name="_MON_1477921804"/>
    <w:bookmarkStart w:id="76" w:name="_MON_1477921809"/>
    <w:bookmarkStart w:id="77" w:name="_MON_1477913021"/>
    <w:bookmarkStart w:id="78" w:name="_MON_1477913657"/>
    <w:bookmarkStart w:id="79" w:name="_MON_1478686725"/>
    <w:bookmarkStart w:id="80" w:name="_MON_1477914364"/>
    <w:bookmarkStart w:id="81" w:name="_MON_1477915077"/>
    <w:bookmarkStart w:id="82" w:name="_MON_1477915121"/>
    <w:bookmarkStart w:id="83" w:name="_MON_1477915150"/>
    <w:bookmarkStart w:id="84" w:name="_MON_1477915203"/>
    <w:bookmarkStart w:id="85" w:name="_MON_1477915211"/>
    <w:bookmarkStart w:id="86" w:name="_MON_1477915224"/>
    <w:bookmarkStart w:id="87" w:name="_MON_1479727617"/>
    <w:bookmarkStart w:id="88" w:name="_MON_1479727623"/>
    <w:bookmarkStart w:id="89" w:name="_MON_1480322895"/>
    <w:bookmarkStart w:id="90" w:name="_MON_1480322926"/>
    <w:bookmarkStart w:id="91" w:name="_MON_1480323028"/>
    <w:bookmarkStart w:id="92" w:name="_MON_1477915659"/>
    <w:bookmarkStart w:id="93" w:name="_MON_1477915685"/>
    <w:bookmarkStart w:id="94" w:name="_MON_1477912370"/>
    <w:bookmarkStart w:id="95" w:name="_MON_1477920793"/>
    <w:bookmarkStart w:id="96" w:name="_MON_1477920831"/>
    <w:bookmarkStart w:id="97" w:name="_MON_1485152832"/>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Start w:id="98" w:name="_MON_1485152856"/>
    <w:bookmarkEnd w:id="98"/>
    <w:p w:rsidR="00A11C6F" w:rsidRDefault="00A11C6F" w:rsidP="00A11C6F">
      <w:pPr>
        <w:spacing w:after="200" w:line="24" w:lineRule="auto"/>
        <w:rPr>
          <w:rFonts w:ascii="Arial" w:hAnsi="Arial" w:cs="Arial"/>
          <w:u w:val="single"/>
        </w:rPr>
      </w:pPr>
      <w:r w:rsidRPr="00CA50BD">
        <w:rPr>
          <w:rFonts w:ascii="Arial" w:hAnsi="Arial" w:cs="Arial"/>
        </w:rPr>
        <w:object w:dxaOrig="9727" w:dyaOrig="8696">
          <v:shape id="_x0000_i1088" type="#_x0000_t75" style="width:487.15pt;height:440.7pt" o:ole="">
            <v:imagedata r:id="rId10" o:title=""/>
          </v:shape>
          <o:OLEObject Type="Embed" ProgID="Excel.Sheet.12" ShapeID="_x0000_i1088" DrawAspect="Content" ObjectID="_1688029433" r:id="rId11"/>
        </w:object>
      </w:r>
      <w:r>
        <w:rPr>
          <w:rFonts w:ascii="Arial" w:hAnsi="Arial" w:cs="Arial"/>
          <w:u w:val="single"/>
        </w:rPr>
        <w:br w:type="page"/>
      </w:r>
    </w:p>
    <w:p w:rsidR="00A11C6F" w:rsidRPr="00DA26F8" w:rsidRDefault="00A11C6F" w:rsidP="00A11C6F">
      <w:pPr>
        <w:spacing w:line="269" w:lineRule="exact"/>
        <w:rPr>
          <w:rFonts w:ascii="Arial" w:hAnsi="Arial" w:cs="Arial"/>
          <w:u w:val="single"/>
        </w:rPr>
      </w:pPr>
    </w:p>
    <w:p w:rsidR="00550E56" w:rsidRPr="004C31C4" w:rsidRDefault="00550E56" w:rsidP="00A11C6F">
      <w:pPr>
        <w:pBdr>
          <w:top w:val="single" w:sz="4" w:space="1" w:color="auto"/>
          <w:left w:val="single" w:sz="4" w:space="4" w:color="auto"/>
          <w:bottom w:val="single" w:sz="4" w:space="1" w:color="auto"/>
          <w:right w:val="single" w:sz="4" w:space="4" w:color="auto"/>
        </w:pBdr>
        <w:shd w:val="clear" w:color="auto" w:fill="D9D9D9" w:themeFill="background1" w:themeFillShade="D9"/>
        <w:spacing w:line="269" w:lineRule="exact"/>
        <w:ind w:right="78"/>
        <w:jc w:val="center"/>
        <w:rPr>
          <w:rFonts w:ascii="Arial" w:hAnsi="Arial" w:cs="Arial"/>
          <w:b/>
        </w:rPr>
      </w:pPr>
      <w:r w:rsidRPr="004C31C4">
        <w:rPr>
          <w:rFonts w:ascii="Arial" w:hAnsi="Arial" w:cs="Arial"/>
          <w:b/>
        </w:rPr>
        <w:t>Buchungen</w:t>
      </w:r>
    </w:p>
    <w:tbl>
      <w:tblPr>
        <w:tblW w:w="9596" w:type="dxa"/>
        <w:tblLayout w:type="fixed"/>
        <w:tblCellMar>
          <w:left w:w="71" w:type="dxa"/>
          <w:right w:w="71" w:type="dxa"/>
        </w:tblCellMar>
        <w:tblLook w:val="0000" w:firstRow="0" w:lastRow="0" w:firstColumn="0" w:lastColumn="0" w:noHBand="0" w:noVBand="0"/>
      </w:tblPr>
      <w:tblGrid>
        <w:gridCol w:w="497"/>
        <w:gridCol w:w="1701"/>
        <w:gridCol w:w="1701"/>
        <w:gridCol w:w="1559"/>
        <w:gridCol w:w="709"/>
        <w:gridCol w:w="454"/>
        <w:gridCol w:w="254"/>
        <w:gridCol w:w="162"/>
        <w:gridCol w:w="547"/>
        <w:gridCol w:w="850"/>
        <w:gridCol w:w="851"/>
        <w:gridCol w:w="58"/>
        <w:gridCol w:w="253"/>
      </w:tblGrid>
      <w:tr w:rsidR="00550E56" w:rsidRPr="004C31C4" w:rsidTr="00550E56">
        <w:tc>
          <w:tcPr>
            <w:tcW w:w="497" w:type="dxa"/>
          </w:tcPr>
          <w:p w:rsidR="00550E56" w:rsidRPr="004C31C4" w:rsidRDefault="00550E56" w:rsidP="00A11C6F">
            <w:pPr>
              <w:overflowPunct w:val="0"/>
              <w:autoSpaceDE w:val="0"/>
              <w:autoSpaceDN w:val="0"/>
              <w:adjustRightInd w:val="0"/>
              <w:spacing w:after="60" w:line="269" w:lineRule="exact"/>
              <w:textAlignment w:val="baseline"/>
              <w:rPr>
                <w:rFonts w:ascii="Arial" w:eastAsia="Times New Roman" w:hAnsi="Arial" w:cs="Arial"/>
                <w:b/>
                <w:szCs w:val="20"/>
                <w:lang w:val="de-DE"/>
              </w:rPr>
            </w:pPr>
            <w:r w:rsidRPr="004C31C4">
              <w:rPr>
                <w:rFonts w:ascii="Arial" w:eastAsia="Times New Roman" w:hAnsi="Arial" w:cs="Arial"/>
                <w:b/>
                <w:szCs w:val="20"/>
                <w:lang w:val="de-DE"/>
              </w:rPr>
              <w:t>Nr.</w:t>
            </w:r>
          </w:p>
        </w:tc>
        <w:tc>
          <w:tcPr>
            <w:tcW w:w="4961" w:type="dxa"/>
            <w:gridSpan w:val="3"/>
          </w:tcPr>
          <w:p w:rsidR="00550E56" w:rsidRPr="004C31C4" w:rsidRDefault="00550E56" w:rsidP="00A11C6F">
            <w:pPr>
              <w:overflowPunct w:val="0"/>
              <w:autoSpaceDE w:val="0"/>
              <w:autoSpaceDN w:val="0"/>
              <w:adjustRightInd w:val="0"/>
              <w:spacing w:after="60" w:line="269" w:lineRule="exact"/>
              <w:textAlignment w:val="baseline"/>
              <w:rPr>
                <w:rFonts w:ascii="Arial" w:eastAsia="Times New Roman" w:hAnsi="Arial" w:cs="Arial"/>
                <w:b/>
                <w:szCs w:val="20"/>
                <w:lang w:val="de-DE"/>
              </w:rPr>
            </w:pPr>
            <w:r w:rsidRPr="004C31C4">
              <w:rPr>
                <w:rFonts w:ascii="Arial" w:eastAsia="Times New Roman" w:hAnsi="Arial" w:cs="Arial"/>
                <w:b/>
                <w:szCs w:val="20"/>
                <w:lang w:val="de-DE"/>
              </w:rPr>
              <w:t>Geschäftsvorfall, Sachverhalt</w:t>
            </w:r>
          </w:p>
        </w:tc>
        <w:tc>
          <w:tcPr>
            <w:tcW w:w="1417" w:type="dxa"/>
            <w:gridSpan w:val="3"/>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Soll</w:t>
            </w:r>
          </w:p>
        </w:tc>
        <w:tc>
          <w:tcPr>
            <w:tcW w:w="162" w:type="dxa"/>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p>
        </w:tc>
        <w:tc>
          <w:tcPr>
            <w:tcW w:w="1397" w:type="dxa"/>
            <w:gridSpan w:val="2"/>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Haben</w:t>
            </w:r>
          </w:p>
        </w:tc>
        <w:tc>
          <w:tcPr>
            <w:tcW w:w="1162" w:type="dxa"/>
            <w:gridSpan w:val="3"/>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Betrag</w:t>
            </w:r>
          </w:p>
        </w:tc>
      </w:tr>
      <w:tr w:rsidR="00550E56" w:rsidRPr="004C31C4" w:rsidTr="00550E56">
        <w:tc>
          <w:tcPr>
            <w:tcW w:w="49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1</w:t>
            </w:r>
          </w:p>
        </w:tc>
        <w:tc>
          <w:tcPr>
            <w:tcW w:w="4961" w:type="dxa"/>
            <w:gridSpan w:val="3"/>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 xml:space="preserve">Kauf Grundstück </w:t>
            </w:r>
          </w:p>
        </w:tc>
        <w:tc>
          <w:tcPr>
            <w:tcW w:w="1417" w:type="dxa"/>
            <w:gridSpan w:val="3"/>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 xml:space="preserve">1080x.xx </w:t>
            </w:r>
          </w:p>
        </w:tc>
        <w:tc>
          <w:tcPr>
            <w:tcW w:w="16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397"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Geldkonto</w:t>
            </w:r>
          </w:p>
        </w:tc>
        <w:tc>
          <w:tcPr>
            <w:tcW w:w="1162" w:type="dxa"/>
            <w:gridSpan w:val="3"/>
          </w:tcPr>
          <w:p w:rsidR="00550E56" w:rsidRPr="004C31C4" w:rsidRDefault="00550E56" w:rsidP="00A11C6F">
            <w:pPr>
              <w:tabs>
                <w:tab w:val="right" w:pos="1020"/>
              </w:tabs>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100</w:t>
            </w:r>
          </w:p>
        </w:tc>
      </w:tr>
      <w:tr w:rsidR="00550E56" w:rsidRPr="004C31C4" w:rsidTr="00550E56">
        <w:tc>
          <w:tcPr>
            <w:tcW w:w="49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2</w:t>
            </w:r>
          </w:p>
        </w:tc>
        <w:tc>
          <w:tcPr>
            <w:tcW w:w="4961" w:type="dxa"/>
            <w:gridSpan w:val="3"/>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 xml:space="preserve">Verbuchung Aufwertung Grundstücke </w:t>
            </w:r>
          </w:p>
        </w:tc>
        <w:tc>
          <w:tcPr>
            <w:tcW w:w="1417" w:type="dxa"/>
            <w:gridSpan w:val="3"/>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1080x.xx</w:t>
            </w:r>
          </w:p>
        </w:tc>
        <w:tc>
          <w:tcPr>
            <w:tcW w:w="16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397"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9630.4443.xx</w:t>
            </w:r>
          </w:p>
        </w:tc>
        <w:tc>
          <w:tcPr>
            <w:tcW w:w="1162" w:type="dxa"/>
            <w:gridSpan w:val="3"/>
          </w:tcPr>
          <w:p w:rsidR="00550E56" w:rsidRPr="004C31C4" w:rsidRDefault="00550E56" w:rsidP="00A11C6F">
            <w:pPr>
              <w:tabs>
                <w:tab w:val="right" w:pos="1020"/>
              </w:tabs>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10</w:t>
            </w:r>
          </w:p>
        </w:tc>
      </w:tr>
      <w:tr w:rsidR="00550E56" w:rsidRPr="004C31C4" w:rsidTr="00550E56">
        <w:tblPrEx>
          <w:tblCellMar>
            <w:left w:w="70" w:type="dxa"/>
            <w:right w:w="70" w:type="dxa"/>
          </w:tblCellMar>
        </w:tblPrEx>
        <w:trPr>
          <w:gridBefore w:val="1"/>
          <w:gridAfter w:val="2"/>
          <w:wBefore w:w="497" w:type="dxa"/>
          <w:wAfter w:w="311" w:type="dxa"/>
          <w:cantSplit/>
        </w:trPr>
        <w:tc>
          <w:tcPr>
            <w:tcW w:w="1701"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lang w:val="de-DE"/>
              </w:rPr>
            </w:pPr>
            <w:r w:rsidRPr="004C31C4">
              <w:rPr>
                <w:rFonts w:ascii="Arial" w:eastAsia="Times New Roman" w:hAnsi="Arial" w:cs="Arial"/>
                <w:szCs w:val="20"/>
                <w:lang w:val="de-DE"/>
              </w:rPr>
              <w:br w:type="page"/>
            </w:r>
            <w:r w:rsidRPr="004C31C4">
              <w:rPr>
                <w:rFonts w:ascii="Arial" w:eastAsia="Times New Roman" w:hAnsi="Arial" w:cs="Arial"/>
                <w:szCs w:val="20"/>
                <w:lang w:val="de-DE"/>
              </w:rPr>
              <w:br w:type="page"/>
            </w:r>
          </w:p>
        </w:tc>
        <w:tc>
          <w:tcPr>
            <w:tcW w:w="1701"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lang w:val="de-DE"/>
              </w:rPr>
            </w:pPr>
          </w:p>
        </w:tc>
        <w:tc>
          <w:tcPr>
            <w:tcW w:w="2268" w:type="dxa"/>
            <w:gridSpan w:val="2"/>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b/>
                <w:szCs w:val="20"/>
                <w:lang w:val="de-DE"/>
              </w:rPr>
            </w:pP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Bilanz</w:t>
            </w:r>
          </w:p>
        </w:tc>
        <w:tc>
          <w:tcPr>
            <w:tcW w:w="1417" w:type="dxa"/>
            <w:gridSpan w:val="4"/>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lang w:val="de-DE"/>
              </w:rPr>
            </w:pPr>
          </w:p>
        </w:tc>
        <w:tc>
          <w:tcPr>
            <w:tcW w:w="1701" w:type="dxa"/>
            <w:gridSpan w:val="2"/>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lang w:val="de-DE"/>
              </w:rPr>
            </w:pPr>
          </w:p>
        </w:tc>
      </w:tr>
      <w:tr w:rsidR="00550E56" w:rsidRPr="004C31C4" w:rsidTr="00550E56">
        <w:tblPrEx>
          <w:tblCellMar>
            <w:left w:w="70" w:type="dxa"/>
            <w:right w:w="70" w:type="dxa"/>
          </w:tblCellMar>
        </w:tblPrEx>
        <w:trPr>
          <w:gridBefore w:val="1"/>
          <w:gridAfter w:val="2"/>
          <w:wBefore w:w="497" w:type="dxa"/>
          <w:wAfter w:w="311" w:type="dxa"/>
          <w:cantSplit/>
        </w:trPr>
        <w:tc>
          <w:tcPr>
            <w:tcW w:w="3402" w:type="dxa"/>
            <w:gridSpan w:val="2"/>
            <w:tcBorders>
              <w:bottom w:val="single" w:sz="6"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1080x.xx</w:t>
            </w: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 xml:space="preserve">Grundstücke </w:t>
            </w:r>
            <w:proofErr w:type="spellStart"/>
            <w:r w:rsidRPr="004C31C4">
              <w:rPr>
                <w:rFonts w:ascii="Arial" w:eastAsia="Times New Roman" w:hAnsi="Arial" w:cs="Arial"/>
                <w:szCs w:val="20"/>
              </w:rPr>
              <w:t>unüberbaut</w:t>
            </w:r>
            <w:proofErr w:type="spellEnd"/>
            <w:r w:rsidRPr="004C31C4">
              <w:rPr>
                <w:rFonts w:ascii="Arial" w:eastAsia="Times New Roman" w:hAnsi="Arial" w:cs="Arial"/>
                <w:szCs w:val="20"/>
              </w:rPr>
              <w:t xml:space="preserve"> FV</w:t>
            </w:r>
          </w:p>
        </w:tc>
        <w:tc>
          <w:tcPr>
            <w:tcW w:w="2268"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p>
        </w:tc>
        <w:tc>
          <w:tcPr>
            <w:tcW w:w="3118" w:type="dxa"/>
            <w:gridSpan w:val="6"/>
            <w:tcBorders>
              <w:bottom w:val="single" w:sz="6"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en-US"/>
              </w:rPr>
            </w:pPr>
            <w:proofErr w:type="spellStart"/>
            <w:r w:rsidRPr="004C31C4">
              <w:rPr>
                <w:rFonts w:ascii="Arial" w:eastAsia="Times New Roman" w:hAnsi="Arial" w:cs="Arial"/>
                <w:szCs w:val="20"/>
                <w:lang w:val="en-US"/>
              </w:rPr>
              <w:t>xxxxx.xx</w:t>
            </w:r>
            <w:proofErr w:type="spellEnd"/>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proofErr w:type="spellStart"/>
            <w:r w:rsidRPr="004C31C4">
              <w:rPr>
                <w:rFonts w:ascii="Arial" w:eastAsia="Times New Roman" w:hAnsi="Arial" w:cs="Arial"/>
                <w:szCs w:val="20"/>
                <w:lang w:val="en-US"/>
              </w:rPr>
              <w:t>Geldkonto</w:t>
            </w:r>
            <w:proofErr w:type="spellEnd"/>
          </w:p>
        </w:tc>
      </w:tr>
      <w:tr w:rsidR="00550E56" w:rsidRPr="004C31C4" w:rsidTr="00550E56">
        <w:tblPrEx>
          <w:tblCellMar>
            <w:left w:w="70" w:type="dxa"/>
            <w:right w:w="70" w:type="dxa"/>
          </w:tblCellMar>
        </w:tblPrEx>
        <w:trPr>
          <w:gridBefore w:val="1"/>
          <w:gridAfter w:val="2"/>
          <w:wBefore w:w="497" w:type="dxa"/>
          <w:wAfter w:w="311" w:type="dxa"/>
        </w:trPr>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SV)</w:t>
            </w:r>
            <w:r w:rsidRPr="004C31C4">
              <w:rPr>
                <w:rFonts w:ascii="Arial" w:eastAsia="Times New Roman" w:hAnsi="Arial" w:cs="Arial"/>
                <w:szCs w:val="20"/>
                <w:lang w:val="de-DE"/>
              </w:rPr>
              <w:tab/>
              <w:t>400</w:t>
            </w:r>
          </w:p>
        </w:tc>
        <w:tc>
          <w:tcPr>
            <w:tcW w:w="1701" w:type="dxa"/>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2268" w:type="dxa"/>
            <w:gridSpan w:val="2"/>
          </w:tcPr>
          <w:p w:rsidR="00550E56" w:rsidRPr="004C31C4" w:rsidRDefault="00550E56" w:rsidP="00A11C6F">
            <w:pPr>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1417" w:type="dxa"/>
            <w:gridSpan w:val="4"/>
            <w:tcBorders>
              <w:right w:val="single" w:sz="6" w:space="0" w:color="auto"/>
            </w:tcBorders>
          </w:tcPr>
          <w:p w:rsidR="00550E56" w:rsidRPr="004C31C4" w:rsidRDefault="00550E56" w:rsidP="00A11C6F">
            <w:pPr>
              <w:tabs>
                <w:tab w:val="left" w:pos="780"/>
                <w:tab w:val="right" w:pos="1489"/>
              </w:tabs>
              <w:overflowPunct w:val="0"/>
              <w:autoSpaceDE w:val="0"/>
              <w:autoSpaceDN w:val="0"/>
              <w:adjustRightInd w:val="0"/>
              <w:spacing w:before="60" w:line="269" w:lineRule="exact"/>
              <w:ind w:right="57"/>
              <w:textAlignment w:val="baseline"/>
              <w:rPr>
                <w:rFonts w:ascii="Arial" w:eastAsia="Times New Roman" w:hAnsi="Arial" w:cs="Arial"/>
                <w:szCs w:val="20"/>
                <w:lang w:val="de-DE"/>
              </w:rPr>
            </w:pPr>
          </w:p>
        </w:tc>
        <w:tc>
          <w:tcPr>
            <w:tcW w:w="1701" w:type="dxa"/>
            <w:gridSpan w:val="2"/>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1)</w:t>
            </w:r>
            <w:r w:rsidRPr="004C31C4">
              <w:rPr>
                <w:rFonts w:ascii="Arial" w:eastAsia="Times New Roman" w:hAnsi="Arial" w:cs="Arial"/>
                <w:szCs w:val="20"/>
                <w:vertAlign w:val="superscript"/>
                <w:lang w:val="de-DE"/>
              </w:rPr>
              <w:tab/>
            </w:r>
            <w:r w:rsidRPr="004C31C4">
              <w:rPr>
                <w:rFonts w:ascii="Arial" w:eastAsia="Times New Roman" w:hAnsi="Arial" w:cs="Arial"/>
                <w:szCs w:val="20"/>
                <w:lang w:val="de-DE"/>
              </w:rPr>
              <w:t>100</w:t>
            </w:r>
          </w:p>
        </w:tc>
      </w:tr>
      <w:tr w:rsidR="00550E56" w:rsidRPr="004C31C4" w:rsidTr="00550E56">
        <w:tblPrEx>
          <w:tblCellMar>
            <w:left w:w="70" w:type="dxa"/>
            <w:right w:w="70" w:type="dxa"/>
          </w:tblCellMar>
        </w:tblPrEx>
        <w:trPr>
          <w:gridBefore w:val="1"/>
          <w:gridAfter w:val="2"/>
          <w:wBefore w:w="497" w:type="dxa"/>
          <w:wAfter w:w="311" w:type="dxa"/>
        </w:trPr>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1)</w:t>
            </w:r>
            <w:r w:rsidRPr="004C31C4">
              <w:rPr>
                <w:rFonts w:ascii="Arial" w:eastAsia="Times New Roman" w:hAnsi="Arial" w:cs="Arial"/>
                <w:szCs w:val="20"/>
                <w:vertAlign w:val="superscript"/>
                <w:lang w:val="de-DE"/>
              </w:rPr>
              <w:tab/>
            </w:r>
            <w:r w:rsidRPr="004C31C4">
              <w:rPr>
                <w:rFonts w:ascii="Arial" w:eastAsia="Times New Roman" w:hAnsi="Arial" w:cs="Arial"/>
                <w:szCs w:val="20"/>
                <w:lang w:val="de-DE"/>
              </w:rPr>
              <w:t>100</w:t>
            </w:r>
          </w:p>
        </w:tc>
        <w:tc>
          <w:tcPr>
            <w:tcW w:w="1701" w:type="dxa"/>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2268" w:type="dxa"/>
            <w:gridSpan w:val="2"/>
          </w:tcPr>
          <w:p w:rsidR="00550E56" w:rsidRPr="004C31C4" w:rsidRDefault="00550E56" w:rsidP="00A11C6F">
            <w:pPr>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1417" w:type="dxa"/>
            <w:gridSpan w:val="4"/>
            <w:tcBorders>
              <w:righ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1701" w:type="dxa"/>
            <w:gridSpan w:val="2"/>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ascii="Arial" w:eastAsia="Times New Roman" w:hAnsi="Arial" w:cs="Arial"/>
                <w:szCs w:val="20"/>
                <w:lang w:val="de-DE"/>
              </w:rPr>
            </w:pPr>
          </w:p>
        </w:tc>
      </w:tr>
      <w:tr w:rsidR="00550E56" w:rsidRPr="004C31C4" w:rsidTr="00550E56">
        <w:tblPrEx>
          <w:tblCellMar>
            <w:left w:w="70" w:type="dxa"/>
            <w:right w:w="70" w:type="dxa"/>
          </w:tblCellMar>
        </w:tblPrEx>
        <w:trPr>
          <w:gridBefore w:val="1"/>
          <w:gridAfter w:val="2"/>
          <w:wBefore w:w="497" w:type="dxa"/>
          <w:wAfter w:w="311" w:type="dxa"/>
        </w:trPr>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2)</w:t>
            </w:r>
            <w:r w:rsidRPr="004C31C4">
              <w:rPr>
                <w:rFonts w:ascii="Arial" w:eastAsia="Times New Roman" w:hAnsi="Arial" w:cs="Arial"/>
                <w:szCs w:val="20"/>
                <w:vertAlign w:val="superscript"/>
                <w:lang w:val="de-DE"/>
              </w:rPr>
              <w:tab/>
            </w:r>
            <w:r w:rsidRPr="004C31C4">
              <w:rPr>
                <w:rFonts w:ascii="Arial" w:eastAsia="Times New Roman" w:hAnsi="Arial" w:cs="Arial"/>
                <w:szCs w:val="20"/>
                <w:lang w:val="de-DE"/>
              </w:rPr>
              <w:t>10</w:t>
            </w:r>
          </w:p>
        </w:tc>
        <w:tc>
          <w:tcPr>
            <w:tcW w:w="1701" w:type="dxa"/>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2268" w:type="dxa"/>
            <w:gridSpan w:val="2"/>
          </w:tcPr>
          <w:p w:rsidR="00550E56" w:rsidRPr="004C31C4" w:rsidRDefault="00550E56" w:rsidP="00A11C6F">
            <w:pPr>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1417" w:type="dxa"/>
            <w:gridSpan w:val="4"/>
            <w:tcBorders>
              <w:righ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1701" w:type="dxa"/>
            <w:gridSpan w:val="2"/>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ascii="Arial" w:eastAsia="Times New Roman" w:hAnsi="Arial" w:cs="Arial"/>
                <w:szCs w:val="20"/>
                <w:lang w:val="de-DE"/>
              </w:rPr>
            </w:pPr>
          </w:p>
        </w:tc>
      </w:tr>
      <w:tr w:rsidR="00550E56" w:rsidRPr="004C31C4" w:rsidTr="00550E56">
        <w:tblPrEx>
          <w:tblCellMar>
            <w:left w:w="70" w:type="dxa"/>
            <w:right w:w="70" w:type="dxa"/>
          </w:tblCellMar>
        </w:tblPrEx>
        <w:trPr>
          <w:gridBefore w:val="1"/>
          <w:gridAfter w:val="1"/>
          <w:wBefore w:w="497" w:type="dxa"/>
          <w:wAfter w:w="253" w:type="dxa"/>
          <w:cantSplit/>
        </w:trPr>
        <w:tc>
          <w:tcPr>
            <w:tcW w:w="3402"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b/>
                <w:szCs w:val="20"/>
                <w:lang w:val="de-DE"/>
              </w:rPr>
            </w:pPr>
          </w:p>
        </w:tc>
        <w:tc>
          <w:tcPr>
            <w:tcW w:w="2722" w:type="dxa"/>
            <w:gridSpan w:val="3"/>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lang w:val="de-DE"/>
              </w:rPr>
            </w:pPr>
            <w:r w:rsidRPr="004C31C4">
              <w:rPr>
                <w:rFonts w:ascii="Arial" w:eastAsia="Times New Roman" w:hAnsi="Arial" w:cs="Arial"/>
                <w:b/>
                <w:szCs w:val="20"/>
                <w:lang w:val="de-DE"/>
              </w:rPr>
              <w:t>Erfolgsrechnung</w:t>
            </w:r>
          </w:p>
        </w:tc>
        <w:tc>
          <w:tcPr>
            <w:tcW w:w="2722" w:type="dxa"/>
            <w:gridSpan w:val="6"/>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p>
        </w:tc>
      </w:tr>
      <w:tr w:rsidR="00550E56" w:rsidRPr="004C31C4" w:rsidTr="00550E56">
        <w:tblPrEx>
          <w:tblCellMar>
            <w:left w:w="70" w:type="dxa"/>
            <w:right w:w="70" w:type="dxa"/>
          </w:tblCellMar>
        </w:tblPrEx>
        <w:trPr>
          <w:gridBefore w:val="1"/>
          <w:gridAfter w:val="1"/>
          <w:wBefore w:w="497" w:type="dxa"/>
          <w:wAfter w:w="253" w:type="dxa"/>
          <w:cantSplit/>
        </w:trPr>
        <w:tc>
          <w:tcPr>
            <w:tcW w:w="3402"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p>
        </w:tc>
        <w:tc>
          <w:tcPr>
            <w:tcW w:w="5444" w:type="dxa"/>
            <w:gridSpan w:val="9"/>
            <w:tcBorders>
              <w:bottom w:val="single" w:sz="6"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lang w:val="de-DE"/>
              </w:rPr>
              <w:t>9630.4443.xx</w:t>
            </w: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r w:rsidRPr="004C31C4">
              <w:rPr>
                <w:rFonts w:ascii="Arial" w:eastAsia="Times New Roman" w:hAnsi="Arial" w:cs="Arial"/>
                <w:szCs w:val="20"/>
                <w:lang w:val="de-DE"/>
              </w:rPr>
              <w:t>Marktwertanpassung Liegenschaft FV</w:t>
            </w:r>
          </w:p>
        </w:tc>
      </w:tr>
      <w:tr w:rsidR="00550E56" w:rsidRPr="005E715A" w:rsidTr="00550E56">
        <w:tblPrEx>
          <w:tblCellMar>
            <w:left w:w="70" w:type="dxa"/>
            <w:right w:w="70" w:type="dxa"/>
          </w:tblCellMar>
        </w:tblPrEx>
        <w:trPr>
          <w:gridBefore w:val="1"/>
          <w:gridAfter w:val="1"/>
          <w:wBefore w:w="497" w:type="dxa"/>
          <w:wAfter w:w="253" w:type="dxa"/>
        </w:trPr>
        <w:tc>
          <w:tcPr>
            <w:tcW w:w="3402" w:type="dxa"/>
            <w:gridSpan w:val="2"/>
          </w:tcPr>
          <w:p w:rsidR="00550E56" w:rsidRPr="004C31C4" w:rsidRDefault="00550E56" w:rsidP="00A11C6F">
            <w:pPr>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2722" w:type="dxa"/>
            <w:gridSpan w:val="3"/>
            <w:tcBorders>
              <w:righ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2722" w:type="dxa"/>
            <w:gridSpan w:val="6"/>
            <w:tcBorders>
              <w:left w:val="single" w:sz="6" w:space="0" w:color="auto"/>
            </w:tcBorders>
          </w:tcPr>
          <w:p w:rsidR="00550E56" w:rsidRPr="007038AA" w:rsidRDefault="00550E56" w:rsidP="00A11C6F">
            <w:pPr>
              <w:tabs>
                <w:tab w:val="right" w:pos="1489"/>
              </w:tabs>
              <w:overflowPunct w:val="0"/>
              <w:autoSpaceDE w:val="0"/>
              <w:autoSpaceDN w:val="0"/>
              <w:adjustRightInd w:val="0"/>
              <w:spacing w:before="60" w:line="269" w:lineRule="exact"/>
              <w:ind w:right="57"/>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2)</w:t>
            </w:r>
            <w:r w:rsidRPr="004C31C4">
              <w:rPr>
                <w:rFonts w:ascii="Arial" w:eastAsia="Times New Roman" w:hAnsi="Arial" w:cs="Arial"/>
                <w:szCs w:val="20"/>
                <w:vertAlign w:val="superscript"/>
                <w:lang w:val="de-DE"/>
              </w:rPr>
              <w:tab/>
            </w:r>
            <w:r w:rsidRPr="004C31C4">
              <w:rPr>
                <w:rFonts w:ascii="Arial" w:eastAsia="Times New Roman" w:hAnsi="Arial" w:cs="Arial"/>
                <w:szCs w:val="20"/>
                <w:lang w:val="de-DE"/>
              </w:rPr>
              <w:t>10</w:t>
            </w:r>
          </w:p>
        </w:tc>
      </w:tr>
    </w:tbl>
    <w:p w:rsidR="00550E56" w:rsidRDefault="00550E56" w:rsidP="00A11C6F">
      <w:pPr>
        <w:pStyle w:val="berschrift2"/>
        <w:spacing w:line="269" w:lineRule="exact"/>
      </w:pPr>
      <w:r w:rsidRPr="00DA26F8">
        <w:lastRenderedPageBreak/>
        <w:t>C: Schaden durch einen Brand an einem Gebäude des FV</w:t>
      </w:r>
      <w:r>
        <w:t xml:space="preserve"> </w:t>
      </w:r>
      <w:r w:rsidRPr="004C31C4">
        <w:t>(Schadenhöhe geschätzt 300)</w:t>
      </w:r>
    </w:p>
    <w:bookmarkStart w:id="99" w:name="_MON_1486292973"/>
    <w:bookmarkEnd w:id="99"/>
    <w:p w:rsidR="0020040D" w:rsidRPr="0020040D" w:rsidRDefault="0020040D" w:rsidP="0020040D">
      <w:r w:rsidRPr="00DA26F8">
        <w:rPr>
          <w:rFonts w:ascii="Arial" w:hAnsi="Arial" w:cs="Arial"/>
        </w:rPr>
        <w:object w:dxaOrig="9471" w:dyaOrig="8454">
          <v:shape id="_x0000_i1092" type="#_x0000_t75" style="width:488.3pt;height:437.25pt" o:ole="">
            <v:imagedata r:id="rId12" o:title=""/>
          </v:shape>
          <o:OLEObject Type="Embed" ProgID="Excel.Sheet.12" ShapeID="_x0000_i1092" DrawAspect="Content" ObjectID="_1688029434" r:id="rId13"/>
        </w:object>
      </w:r>
    </w:p>
    <w:p w:rsidR="00550E56" w:rsidRDefault="00550E56" w:rsidP="00A11C6F">
      <w:pPr>
        <w:spacing w:line="269" w:lineRule="exact"/>
      </w:pPr>
      <w:bookmarkStart w:id="100" w:name="_MON_1477915626"/>
      <w:bookmarkStart w:id="101" w:name="_MON_1477915668"/>
      <w:bookmarkStart w:id="102" w:name="_MON_1477915694"/>
      <w:bookmarkStart w:id="103" w:name="_MON_1477915713"/>
      <w:bookmarkStart w:id="104" w:name="_MON_1478928230"/>
      <w:bookmarkStart w:id="105" w:name="_MON_1478928238"/>
      <w:bookmarkStart w:id="106" w:name="_MON_1477915765"/>
      <w:bookmarkStart w:id="107" w:name="_MON_1477915777"/>
      <w:bookmarkStart w:id="108" w:name="_MON_1477915889"/>
      <w:bookmarkStart w:id="109" w:name="_MON_1477916263"/>
      <w:bookmarkStart w:id="110" w:name="_MON_1480322602"/>
      <w:bookmarkStart w:id="111" w:name="_MON_1480322774"/>
      <w:bookmarkStart w:id="112" w:name="_MON_1480323062"/>
      <w:bookmarkStart w:id="113" w:name="_MON_1480323080"/>
      <w:bookmarkStart w:id="114" w:name="_MON_1477916267"/>
      <w:bookmarkStart w:id="115" w:name="_MON_1477913462"/>
      <w:bookmarkStart w:id="116" w:name="_MON_1477920984"/>
      <w:bookmarkStart w:id="117" w:name="_MON_1477921508"/>
      <w:bookmarkStart w:id="118" w:name="_MON_1477921827"/>
      <w:bookmarkStart w:id="119" w:name="_MON_1485152879"/>
      <w:bookmarkStart w:id="120" w:name="_MON_1477913477"/>
      <w:bookmarkStart w:id="121" w:name="_MON_1485784570"/>
      <w:bookmarkStart w:id="122" w:name="_MON_1477913496"/>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550E56" w:rsidRPr="004C31C4" w:rsidRDefault="00550E56" w:rsidP="00A11C6F">
      <w:pPr>
        <w:pBdr>
          <w:top w:val="single" w:sz="4" w:space="1" w:color="auto"/>
          <w:left w:val="single" w:sz="4" w:space="4" w:color="auto"/>
          <w:bottom w:val="single" w:sz="4" w:space="1" w:color="auto"/>
          <w:right w:val="single" w:sz="4" w:space="4" w:color="auto"/>
        </w:pBdr>
        <w:shd w:val="clear" w:color="auto" w:fill="D9D9D9" w:themeFill="background1" w:themeFillShade="D9"/>
        <w:spacing w:line="269" w:lineRule="exact"/>
        <w:ind w:right="78"/>
        <w:jc w:val="center"/>
        <w:rPr>
          <w:rFonts w:ascii="Arial" w:hAnsi="Arial" w:cs="Arial"/>
          <w:b/>
        </w:rPr>
      </w:pPr>
      <w:r w:rsidRPr="004C31C4">
        <w:rPr>
          <w:rFonts w:ascii="Arial" w:hAnsi="Arial" w:cs="Arial"/>
          <w:b/>
        </w:rPr>
        <w:t>Buchungen</w:t>
      </w:r>
    </w:p>
    <w:tbl>
      <w:tblPr>
        <w:tblW w:w="9596" w:type="dxa"/>
        <w:tblLayout w:type="fixed"/>
        <w:tblCellMar>
          <w:left w:w="71" w:type="dxa"/>
          <w:right w:w="71" w:type="dxa"/>
        </w:tblCellMar>
        <w:tblLook w:val="0000" w:firstRow="0" w:lastRow="0" w:firstColumn="0" w:lastColumn="0" w:noHBand="0" w:noVBand="0"/>
      </w:tblPr>
      <w:tblGrid>
        <w:gridCol w:w="497"/>
        <w:gridCol w:w="1701"/>
        <w:gridCol w:w="1701"/>
        <w:gridCol w:w="1559"/>
        <w:gridCol w:w="709"/>
        <w:gridCol w:w="708"/>
        <w:gridCol w:w="162"/>
        <w:gridCol w:w="547"/>
        <w:gridCol w:w="850"/>
        <w:gridCol w:w="851"/>
        <w:gridCol w:w="311"/>
      </w:tblGrid>
      <w:tr w:rsidR="00550E56" w:rsidRPr="004C31C4" w:rsidTr="00550E56">
        <w:tc>
          <w:tcPr>
            <w:tcW w:w="497" w:type="dxa"/>
          </w:tcPr>
          <w:p w:rsidR="00550E56" w:rsidRPr="004C31C4" w:rsidRDefault="00550E56" w:rsidP="00A11C6F">
            <w:pPr>
              <w:overflowPunct w:val="0"/>
              <w:autoSpaceDE w:val="0"/>
              <w:autoSpaceDN w:val="0"/>
              <w:adjustRightInd w:val="0"/>
              <w:spacing w:after="60" w:line="269" w:lineRule="exact"/>
              <w:textAlignment w:val="baseline"/>
              <w:rPr>
                <w:rFonts w:ascii="Arial" w:eastAsia="Times New Roman" w:hAnsi="Arial" w:cs="Arial"/>
                <w:b/>
                <w:szCs w:val="20"/>
                <w:lang w:val="de-DE"/>
              </w:rPr>
            </w:pPr>
            <w:r w:rsidRPr="004C31C4">
              <w:rPr>
                <w:rFonts w:ascii="Arial" w:eastAsia="Times New Roman" w:hAnsi="Arial" w:cs="Arial"/>
                <w:b/>
                <w:szCs w:val="20"/>
                <w:lang w:val="de-DE"/>
              </w:rPr>
              <w:t>Nr.</w:t>
            </w:r>
          </w:p>
        </w:tc>
        <w:tc>
          <w:tcPr>
            <w:tcW w:w="4961" w:type="dxa"/>
            <w:gridSpan w:val="3"/>
          </w:tcPr>
          <w:p w:rsidR="00550E56" w:rsidRPr="004C31C4" w:rsidRDefault="00550E56" w:rsidP="00A11C6F">
            <w:pPr>
              <w:overflowPunct w:val="0"/>
              <w:autoSpaceDE w:val="0"/>
              <w:autoSpaceDN w:val="0"/>
              <w:adjustRightInd w:val="0"/>
              <w:spacing w:after="60" w:line="269" w:lineRule="exact"/>
              <w:textAlignment w:val="baseline"/>
              <w:rPr>
                <w:rFonts w:ascii="Arial" w:eastAsia="Times New Roman" w:hAnsi="Arial" w:cs="Arial"/>
                <w:b/>
                <w:szCs w:val="20"/>
                <w:lang w:val="de-DE"/>
              </w:rPr>
            </w:pPr>
            <w:r w:rsidRPr="004C31C4">
              <w:rPr>
                <w:rFonts w:ascii="Arial" w:eastAsia="Times New Roman" w:hAnsi="Arial" w:cs="Arial"/>
                <w:b/>
                <w:szCs w:val="20"/>
                <w:lang w:val="de-DE"/>
              </w:rPr>
              <w:t>Geschäftsvorfall, Sachverhalt</w:t>
            </w:r>
          </w:p>
        </w:tc>
        <w:tc>
          <w:tcPr>
            <w:tcW w:w="1417" w:type="dxa"/>
            <w:gridSpan w:val="2"/>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Soll</w:t>
            </w:r>
          </w:p>
        </w:tc>
        <w:tc>
          <w:tcPr>
            <w:tcW w:w="162" w:type="dxa"/>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p>
        </w:tc>
        <w:tc>
          <w:tcPr>
            <w:tcW w:w="1397" w:type="dxa"/>
            <w:gridSpan w:val="2"/>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Haben</w:t>
            </w:r>
          </w:p>
        </w:tc>
        <w:tc>
          <w:tcPr>
            <w:tcW w:w="1162" w:type="dxa"/>
            <w:gridSpan w:val="2"/>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Betrag</w:t>
            </w:r>
          </w:p>
        </w:tc>
      </w:tr>
      <w:tr w:rsidR="00550E56" w:rsidRPr="004C31C4" w:rsidTr="00550E56">
        <w:tc>
          <w:tcPr>
            <w:tcW w:w="49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1</w:t>
            </w:r>
          </w:p>
        </w:tc>
        <w:tc>
          <w:tcPr>
            <w:tcW w:w="4961" w:type="dxa"/>
            <w:gridSpan w:val="3"/>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 xml:space="preserve">Wertminderung am Gebäude durch Schaden </w:t>
            </w:r>
          </w:p>
        </w:tc>
        <w:tc>
          <w:tcPr>
            <w:tcW w:w="1417"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 xml:space="preserve">9630.3441.xx </w:t>
            </w:r>
          </w:p>
        </w:tc>
        <w:tc>
          <w:tcPr>
            <w:tcW w:w="16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397"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1084x.xx</w:t>
            </w:r>
          </w:p>
        </w:tc>
        <w:tc>
          <w:tcPr>
            <w:tcW w:w="1162" w:type="dxa"/>
            <w:gridSpan w:val="2"/>
          </w:tcPr>
          <w:p w:rsidR="00550E56" w:rsidRPr="004C31C4" w:rsidRDefault="00550E56" w:rsidP="00A11C6F">
            <w:pPr>
              <w:tabs>
                <w:tab w:val="right" w:pos="1020"/>
              </w:tabs>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300</w:t>
            </w:r>
          </w:p>
        </w:tc>
      </w:tr>
      <w:tr w:rsidR="00550E56" w:rsidRPr="004C31C4" w:rsidTr="00550E56">
        <w:tc>
          <w:tcPr>
            <w:tcW w:w="49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vertAlign w:val="superscript"/>
                <w:lang w:val="de-DE"/>
              </w:rPr>
            </w:pPr>
          </w:p>
        </w:tc>
        <w:tc>
          <w:tcPr>
            <w:tcW w:w="4961" w:type="dxa"/>
            <w:gridSpan w:val="3"/>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417"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p>
        </w:tc>
        <w:tc>
          <w:tcPr>
            <w:tcW w:w="16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397"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p>
        </w:tc>
        <w:tc>
          <w:tcPr>
            <w:tcW w:w="1162" w:type="dxa"/>
            <w:gridSpan w:val="2"/>
          </w:tcPr>
          <w:p w:rsidR="00550E56" w:rsidRPr="004C31C4" w:rsidRDefault="00550E56" w:rsidP="00A11C6F">
            <w:pPr>
              <w:tabs>
                <w:tab w:val="right" w:pos="1020"/>
              </w:tabs>
              <w:overflowPunct w:val="0"/>
              <w:autoSpaceDE w:val="0"/>
              <w:autoSpaceDN w:val="0"/>
              <w:adjustRightInd w:val="0"/>
              <w:spacing w:line="269" w:lineRule="exact"/>
              <w:jc w:val="center"/>
              <w:textAlignment w:val="baseline"/>
              <w:rPr>
                <w:rFonts w:ascii="Arial" w:eastAsia="Times New Roman" w:hAnsi="Arial" w:cs="Arial"/>
                <w:sz w:val="20"/>
                <w:szCs w:val="20"/>
                <w:lang w:val="de-DE"/>
              </w:rPr>
            </w:pPr>
          </w:p>
        </w:tc>
      </w:tr>
      <w:tr w:rsidR="00550E56" w:rsidRPr="004C31C4" w:rsidTr="00550E56">
        <w:tblPrEx>
          <w:tblCellMar>
            <w:left w:w="70" w:type="dxa"/>
            <w:right w:w="70" w:type="dxa"/>
          </w:tblCellMar>
        </w:tblPrEx>
        <w:trPr>
          <w:gridBefore w:val="1"/>
          <w:gridAfter w:val="1"/>
          <w:wBefore w:w="497" w:type="dxa"/>
          <w:wAfter w:w="311" w:type="dxa"/>
          <w:cantSplit/>
        </w:trPr>
        <w:tc>
          <w:tcPr>
            <w:tcW w:w="1701"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lang w:val="de-DE"/>
              </w:rPr>
            </w:pPr>
            <w:r w:rsidRPr="004C31C4">
              <w:rPr>
                <w:rFonts w:ascii="Arial" w:eastAsia="Times New Roman" w:hAnsi="Arial" w:cs="Arial"/>
                <w:szCs w:val="20"/>
                <w:lang w:val="de-DE"/>
              </w:rPr>
              <w:br w:type="page"/>
            </w:r>
            <w:r w:rsidRPr="004C31C4">
              <w:rPr>
                <w:rFonts w:ascii="Arial" w:eastAsia="Times New Roman" w:hAnsi="Arial" w:cs="Arial"/>
                <w:szCs w:val="20"/>
                <w:lang w:val="de-DE"/>
              </w:rPr>
              <w:br w:type="page"/>
            </w:r>
          </w:p>
        </w:tc>
        <w:tc>
          <w:tcPr>
            <w:tcW w:w="1701"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lang w:val="de-DE"/>
              </w:rPr>
            </w:pPr>
          </w:p>
        </w:tc>
        <w:tc>
          <w:tcPr>
            <w:tcW w:w="2268" w:type="dxa"/>
            <w:gridSpan w:val="2"/>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b/>
                <w:szCs w:val="20"/>
                <w:lang w:val="de-DE"/>
              </w:rPr>
            </w:pPr>
            <w:r w:rsidRPr="004C31C4">
              <w:rPr>
                <w:rFonts w:ascii="Arial" w:eastAsia="Times New Roman" w:hAnsi="Arial" w:cs="Arial"/>
                <w:b/>
                <w:szCs w:val="20"/>
                <w:lang w:val="de-DE"/>
              </w:rPr>
              <w:t>Bilanz</w:t>
            </w:r>
          </w:p>
        </w:tc>
        <w:tc>
          <w:tcPr>
            <w:tcW w:w="1417" w:type="dxa"/>
            <w:gridSpan w:val="3"/>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lang w:val="de-DE"/>
              </w:rPr>
            </w:pPr>
          </w:p>
        </w:tc>
        <w:tc>
          <w:tcPr>
            <w:tcW w:w="1701" w:type="dxa"/>
            <w:gridSpan w:val="2"/>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lang w:val="de-DE"/>
              </w:rPr>
            </w:pPr>
          </w:p>
        </w:tc>
      </w:tr>
      <w:tr w:rsidR="00550E56" w:rsidRPr="004C31C4" w:rsidTr="00550E56">
        <w:tblPrEx>
          <w:tblCellMar>
            <w:left w:w="70" w:type="dxa"/>
            <w:right w:w="70" w:type="dxa"/>
          </w:tblCellMar>
        </w:tblPrEx>
        <w:trPr>
          <w:gridBefore w:val="1"/>
          <w:gridAfter w:val="8"/>
          <w:wBefore w:w="497" w:type="dxa"/>
          <w:wAfter w:w="5697" w:type="dxa"/>
          <w:cantSplit/>
        </w:trPr>
        <w:tc>
          <w:tcPr>
            <w:tcW w:w="3402" w:type="dxa"/>
            <w:gridSpan w:val="2"/>
            <w:tcBorders>
              <w:bottom w:val="single" w:sz="6"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1084x.xx</w:t>
            </w: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Gebäude FV</w:t>
            </w:r>
          </w:p>
        </w:tc>
      </w:tr>
      <w:tr w:rsidR="00550E56" w:rsidRPr="004C31C4" w:rsidTr="00550E56">
        <w:tblPrEx>
          <w:tblCellMar>
            <w:left w:w="70" w:type="dxa"/>
            <w:right w:w="70" w:type="dxa"/>
          </w:tblCellMar>
        </w:tblPrEx>
        <w:trPr>
          <w:gridBefore w:val="1"/>
          <w:gridAfter w:val="8"/>
          <w:wBefore w:w="497" w:type="dxa"/>
          <w:wAfter w:w="5697" w:type="dxa"/>
        </w:trPr>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SV)</w:t>
            </w:r>
            <w:r w:rsidRPr="004C31C4">
              <w:rPr>
                <w:rFonts w:ascii="Arial" w:eastAsia="Times New Roman" w:hAnsi="Arial" w:cs="Arial"/>
                <w:szCs w:val="20"/>
                <w:lang w:val="de-DE"/>
              </w:rPr>
              <w:tab/>
              <w:t>500</w:t>
            </w:r>
          </w:p>
        </w:tc>
        <w:tc>
          <w:tcPr>
            <w:tcW w:w="1701" w:type="dxa"/>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r>
      <w:tr w:rsidR="00550E56" w:rsidRPr="004C31C4" w:rsidTr="00550E56">
        <w:tblPrEx>
          <w:tblCellMar>
            <w:left w:w="70" w:type="dxa"/>
            <w:right w:w="70" w:type="dxa"/>
          </w:tblCellMar>
        </w:tblPrEx>
        <w:trPr>
          <w:gridBefore w:val="1"/>
          <w:gridAfter w:val="8"/>
          <w:wBefore w:w="497" w:type="dxa"/>
          <w:wAfter w:w="5697" w:type="dxa"/>
        </w:trPr>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1701" w:type="dxa"/>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1)</w:t>
            </w:r>
            <w:r w:rsidRPr="004C31C4">
              <w:rPr>
                <w:rFonts w:ascii="Arial" w:eastAsia="Times New Roman" w:hAnsi="Arial" w:cs="Arial"/>
                <w:szCs w:val="20"/>
                <w:vertAlign w:val="superscript"/>
                <w:lang w:val="de-DE"/>
              </w:rPr>
              <w:tab/>
            </w:r>
            <w:r w:rsidRPr="004C31C4">
              <w:rPr>
                <w:rFonts w:ascii="Arial" w:eastAsia="Times New Roman" w:hAnsi="Arial" w:cs="Arial"/>
                <w:szCs w:val="20"/>
                <w:lang w:val="de-DE"/>
              </w:rPr>
              <w:t>300</w:t>
            </w:r>
          </w:p>
        </w:tc>
      </w:tr>
    </w:tbl>
    <w:p w:rsidR="00550E56" w:rsidRPr="004C31C4" w:rsidRDefault="00550E56" w:rsidP="00A11C6F">
      <w:pPr>
        <w:spacing w:line="269" w:lineRule="exact"/>
        <w:rPr>
          <w:rFonts w:ascii="Arial" w:hAnsi="Arial" w:cs="Arial"/>
          <w:u w:val="single"/>
        </w:rPr>
      </w:pPr>
    </w:p>
    <w:tbl>
      <w:tblPr>
        <w:tblW w:w="8846" w:type="dxa"/>
        <w:tblInd w:w="496" w:type="dxa"/>
        <w:tblLayout w:type="fixed"/>
        <w:tblCellMar>
          <w:left w:w="70" w:type="dxa"/>
          <w:right w:w="70" w:type="dxa"/>
        </w:tblCellMar>
        <w:tblLook w:val="0000" w:firstRow="0" w:lastRow="0" w:firstColumn="0" w:lastColumn="0" w:noHBand="0" w:noVBand="0"/>
      </w:tblPr>
      <w:tblGrid>
        <w:gridCol w:w="1701"/>
        <w:gridCol w:w="1701"/>
        <w:gridCol w:w="2722"/>
        <w:gridCol w:w="2722"/>
      </w:tblGrid>
      <w:tr w:rsidR="00550E56" w:rsidRPr="004C31C4" w:rsidTr="00550E56">
        <w:trPr>
          <w:cantSplit/>
        </w:trPr>
        <w:tc>
          <w:tcPr>
            <w:tcW w:w="3402"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b/>
                <w:szCs w:val="20"/>
                <w:lang w:val="de-DE"/>
              </w:rPr>
            </w:pPr>
          </w:p>
        </w:tc>
        <w:tc>
          <w:tcPr>
            <w:tcW w:w="272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lang w:val="de-DE"/>
              </w:rPr>
            </w:pPr>
            <w:r w:rsidRPr="004C31C4">
              <w:rPr>
                <w:rFonts w:ascii="Arial" w:eastAsia="Times New Roman" w:hAnsi="Arial" w:cs="Arial"/>
                <w:b/>
                <w:szCs w:val="20"/>
                <w:lang w:val="de-DE"/>
              </w:rPr>
              <w:t>Erfolgsrechnung</w:t>
            </w:r>
          </w:p>
        </w:tc>
        <w:tc>
          <w:tcPr>
            <w:tcW w:w="2722"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p>
        </w:tc>
      </w:tr>
      <w:tr w:rsidR="00550E56" w:rsidRPr="004C31C4" w:rsidTr="00550E56">
        <w:trPr>
          <w:gridAfter w:val="2"/>
          <w:wAfter w:w="5444" w:type="dxa"/>
          <w:cantSplit/>
        </w:trPr>
        <w:tc>
          <w:tcPr>
            <w:tcW w:w="3402" w:type="dxa"/>
            <w:gridSpan w:val="2"/>
            <w:tcBorders>
              <w:bottom w:val="single" w:sz="4"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 xml:space="preserve">9630.3441.xx </w:t>
            </w: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Wertberichtigung Sachanlagen</w:t>
            </w:r>
          </w:p>
        </w:tc>
      </w:tr>
      <w:tr w:rsidR="00550E56" w:rsidRPr="005E715A" w:rsidTr="00550E56">
        <w:trPr>
          <w:gridAfter w:val="2"/>
          <w:wAfter w:w="5444" w:type="dxa"/>
        </w:trPr>
        <w:tc>
          <w:tcPr>
            <w:tcW w:w="1701" w:type="dxa"/>
            <w:tcBorders>
              <w:top w:val="single" w:sz="4" w:space="0" w:color="auto"/>
              <w:right w:val="single" w:sz="4" w:space="0" w:color="auto"/>
            </w:tcBorders>
          </w:tcPr>
          <w:p w:rsidR="00550E56" w:rsidRPr="00E8697C"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1)</w:t>
            </w:r>
            <w:r w:rsidRPr="004C31C4">
              <w:rPr>
                <w:rFonts w:ascii="Arial" w:eastAsia="Times New Roman" w:hAnsi="Arial" w:cs="Arial"/>
                <w:szCs w:val="20"/>
                <w:vertAlign w:val="superscript"/>
                <w:lang w:val="de-DE"/>
              </w:rPr>
              <w:tab/>
            </w:r>
            <w:r w:rsidRPr="004C31C4">
              <w:rPr>
                <w:rFonts w:ascii="Arial" w:eastAsia="Times New Roman" w:hAnsi="Arial" w:cs="Arial"/>
                <w:szCs w:val="20"/>
                <w:lang w:val="de-DE"/>
              </w:rPr>
              <w:t>300</w:t>
            </w:r>
          </w:p>
        </w:tc>
        <w:tc>
          <w:tcPr>
            <w:tcW w:w="1701" w:type="dxa"/>
            <w:tcBorders>
              <w:top w:val="single" w:sz="4" w:space="0" w:color="auto"/>
              <w:left w:val="single" w:sz="4" w:space="0" w:color="auto"/>
            </w:tcBorders>
          </w:tcPr>
          <w:p w:rsidR="00550E56" w:rsidRPr="00E8697C"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p>
        </w:tc>
      </w:tr>
      <w:tr w:rsidR="00550E56" w:rsidRPr="004C13E8" w:rsidTr="00550E56">
        <w:trPr>
          <w:gridAfter w:val="2"/>
          <w:wAfter w:w="5444" w:type="dxa"/>
        </w:trPr>
        <w:tc>
          <w:tcPr>
            <w:tcW w:w="1701" w:type="dxa"/>
          </w:tcPr>
          <w:p w:rsidR="00550E56" w:rsidRPr="007E7E81" w:rsidRDefault="00550E56" w:rsidP="00A11C6F">
            <w:pPr>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tcPr>
          <w:p w:rsidR="00550E56" w:rsidRPr="004C13E8" w:rsidRDefault="00550E56" w:rsidP="00A11C6F">
            <w:pPr>
              <w:tabs>
                <w:tab w:val="right" w:pos="1489"/>
              </w:tabs>
              <w:overflowPunct w:val="0"/>
              <w:autoSpaceDE w:val="0"/>
              <w:autoSpaceDN w:val="0"/>
              <w:adjustRightInd w:val="0"/>
              <w:spacing w:before="60" w:line="269" w:lineRule="exact"/>
              <w:ind w:right="57"/>
              <w:textAlignment w:val="baseline"/>
              <w:rPr>
                <w:rFonts w:eastAsia="Times New Roman" w:cs="Times New Roman"/>
                <w:szCs w:val="20"/>
                <w:lang w:val="de-DE"/>
              </w:rPr>
            </w:pPr>
          </w:p>
        </w:tc>
      </w:tr>
    </w:tbl>
    <w:p w:rsidR="00550E56" w:rsidRPr="00DA26F8" w:rsidRDefault="00550E56" w:rsidP="00A11C6F">
      <w:pPr>
        <w:pStyle w:val="berschrift2"/>
        <w:spacing w:line="269" w:lineRule="exact"/>
      </w:pPr>
      <w:r w:rsidRPr="00DA26F8">
        <w:t xml:space="preserve">D: Eine Gemeinde hat das neu gebaute Schwimmbad (Sachanlage VV) per 01.05.2017 in Betrieb genommen: </w:t>
      </w:r>
      <w:proofErr w:type="spellStart"/>
      <w:r w:rsidRPr="00DA26F8">
        <w:t>Umgliederung</w:t>
      </w:r>
      <w:proofErr w:type="spellEnd"/>
      <w:r w:rsidRPr="00DA26F8">
        <w:t xml:space="preserve"> innerhalb des VV</w:t>
      </w:r>
    </w:p>
    <w:p w:rsidR="00550E56" w:rsidRDefault="00550E56" w:rsidP="00A11C6F">
      <w:pPr>
        <w:spacing w:line="269" w:lineRule="exact"/>
        <w:rPr>
          <w:rFonts w:ascii="Arial" w:hAnsi="Arial" w:cs="Arial"/>
        </w:rPr>
      </w:pPr>
      <w:bookmarkStart w:id="123" w:name="_MON_1477916250"/>
      <w:bookmarkStart w:id="124" w:name="_MON_1477916278"/>
      <w:bookmarkStart w:id="125" w:name="_MON_1480322635"/>
      <w:bookmarkStart w:id="126" w:name="_MON_1480322664"/>
      <w:bookmarkStart w:id="127" w:name="_MON_1480323129"/>
      <w:bookmarkStart w:id="128" w:name="_MON_1477916307"/>
      <w:bookmarkStart w:id="129" w:name="_MON_1477916330"/>
      <w:bookmarkStart w:id="130" w:name="_MON_1477916341"/>
      <w:bookmarkStart w:id="131" w:name="_MON_1477916683"/>
      <w:bookmarkStart w:id="132" w:name="_MON_1483966959"/>
      <w:bookmarkStart w:id="133" w:name="_MON_1477916716"/>
      <w:bookmarkStart w:id="134" w:name="_MON_1477916742"/>
      <w:bookmarkStart w:id="135" w:name="_MON_1485784611"/>
      <w:bookmarkStart w:id="136" w:name="_MON_1477916774"/>
      <w:bookmarkStart w:id="137" w:name="_MON_1486292992"/>
      <w:bookmarkStart w:id="138" w:name="_MON_1477916781"/>
      <w:bookmarkStart w:id="139" w:name="_MON_1490785364"/>
      <w:bookmarkStart w:id="140" w:name="_MON_1490785369"/>
      <w:bookmarkStart w:id="141" w:name="_MON_1490785570"/>
      <w:bookmarkStart w:id="142" w:name="_MON_1477916833"/>
      <w:bookmarkStart w:id="143" w:name="_MON_1477916848"/>
      <w:bookmarkStart w:id="144" w:name="_MON_1477916962"/>
      <w:bookmarkStart w:id="145" w:name="_MON_1477916967"/>
      <w:bookmarkStart w:id="146" w:name="_MON_1477917020"/>
      <w:bookmarkStart w:id="147" w:name="_MON_1477917045"/>
      <w:bookmarkStart w:id="148" w:name="_MON_1477918395"/>
      <w:bookmarkStart w:id="149" w:name="_MON_1492955487"/>
      <w:bookmarkStart w:id="150" w:name="_MON_1477313102"/>
      <w:bookmarkStart w:id="151" w:name="_MON_1477921053"/>
      <w:bookmarkStart w:id="152" w:name="_MON_1477921173"/>
      <w:bookmarkStart w:id="153" w:name="_MON_1477921221"/>
      <w:bookmarkStart w:id="154" w:name="_MON_1477921694"/>
      <w:bookmarkStart w:id="155" w:name="_MON_1477921893"/>
      <w:bookmarkStart w:id="156" w:name="_MON_1477921926"/>
      <w:bookmarkStart w:id="157" w:name="_MON_1477313122"/>
      <w:bookmarkStart w:id="158" w:name="_MON_1477313300"/>
      <w:bookmarkStart w:id="159" w:name="_MON_1478686826"/>
      <w:bookmarkStart w:id="160" w:name="_MON_1477313802"/>
      <w:bookmarkStart w:id="161" w:name="_MON_1477313900"/>
      <w:bookmarkStart w:id="162" w:name="_MON_1477314271"/>
      <w:bookmarkStart w:id="163" w:name="_MON_1477314281"/>
      <w:bookmarkStart w:id="164" w:name="_MON_1477314454"/>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bookmarkStart w:id="165" w:name="_MON_1477313093"/>
    <w:bookmarkEnd w:id="165"/>
    <w:p w:rsidR="0020040D" w:rsidRDefault="0020040D">
      <w:pPr>
        <w:spacing w:after="200" w:line="24" w:lineRule="auto"/>
        <w:rPr>
          <w:rFonts w:ascii="Arial" w:hAnsi="Arial" w:cs="Arial"/>
        </w:rPr>
      </w:pPr>
      <w:r w:rsidRPr="00DA26F8">
        <w:rPr>
          <w:rFonts w:ascii="Arial" w:hAnsi="Arial" w:cs="Arial"/>
        </w:rPr>
        <w:object w:dxaOrig="9620" w:dyaOrig="9722">
          <v:shape id="_x0000_i1096" type="#_x0000_t75" style="width:481.35pt;height:487.15pt" o:ole="">
            <v:imagedata r:id="rId14" o:title=""/>
          </v:shape>
          <o:OLEObject Type="Embed" ProgID="Excel.Sheet.12" ShapeID="_x0000_i1096" DrawAspect="Content" ObjectID="_1688029435" r:id="rId15"/>
        </w:object>
      </w:r>
      <w:r>
        <w:rPr>
          <w:rFonts w:ascii="Arial" w:hAnsi="Arial" w:cs="Arial"/>
        </w:rPr>
        <w:br w:type="page"/>
      </w:r>
    </w:p>
    <w:p w:rsidR="0020040D" w:rsidRDefault="0020040D" w:rsidP="00A11C6F">
      <w:pPr>
        <w:spacing w:line="269" w:lineRule="exact"/>
        <w:rPr>
          <w:rFonts w:ascii="Arial" w:hAnsi="Arial" w:cs="Arial"/>
        </w:rPr>
      </w:pPr>
    </w:p>
    <w:p w:rsidR="0020040D" w:rsidRDefault="0020040D" w:rsidP="00A11C6F">
      <w:pPr>
        <w:spacing w:line="269" w:lineRule="exact"/>
      </w:pPr>
    </w:p>
    <w:p w:rsidR="00550E56" w:rsidRPr="004C31C4" w:rsidRDefault="00550E56" w:rsidP="00A11C6F">
      <w:pPr>
        <w:pBdr>
          <w:top w:val="single" w:sz="4" w:space="1" w:color="auto"/>
          <w:left w:val="single" w:sz="4" w:space="4" w:color="auto"/>
          <w:bottom w:val="single" w:sz="4" w:space="1" w:color="auto"/>
          <w:right w:val="single" w:sz="4" w:space="4" w:color="auto"/>
        </w:pBdr>
        <w:shd w:val="clear" w:color="auto" w:fill="D9D9D9" w:themeFill="background1" w:themeFillShade="D9"/>
        <w:spacing w:line="269" w:lineRule="exact"/>
        <w:ind w:right="78"/>
        <w:jc w:val="center"/>
        <w:rPr>
          <w:rFonts w:ascii="Arial" w:hAnsi="Arial" w:cs="Arial"/>
          <w:b/>
        </w:rPr>
      </w:pPr>
      <w:r w:rsidRPr="004C31C4">
        <w:rPr>
          <w:rFonts w:ascii="Arial" w:hAnsi="Arial" w:cs="Arial"/>
          <w:b/>
        </w:rPr>
        <w:t>Buchungen</w:t>
      </w:r>
    </w:p>
    <w:tbl>
      <w:tblPr>
        <w:tblW w:w="9596" w:type="dxa"/>
        <w:tblLayout w:type="fixed"/>
        <w:tblCellMar>
          <w:left w:w="71" w:type="dxa"/>
          <w:right w:w="71" w:type="dxa"/>
        </w:tblCellMar>
        <w:tblLook w:val="0000" w:firstRow="0" w:lastRow="0" w:firstColumn="0" w:lastColumn="0" w:noHBand="0" w:noVBand="0"/>
      </w:tblPr>
      <w:tblGrid>
        <w:gridCol w:w="497"/>
        <w:gridCol w:w="4961"/>
        <w:gridCol w:w="1417"/>
        <w:gridCol w:w="162"/>
        <w:gridCol w:w="1397"/>
        <w:gridCol w:w="1162"/>
      </w:tblGrid>
      <w:tr w:rsidR="00550E56" w:rsidRPr="004C31C4" w:rsidTr="00550E56">
        <w:tc>
          <w:tcPr>
            <w:tcW w:w="497" w:type="dxa"/>
          </w:tcPr>
          <w:p w:rsidR="00550E56" w:rsidRPr="004C31C4" w:rsidRDefault="00550E56" w:rsidP="00A11C6F">
            <w:pPr>
              <w:overflowPunct w:val="0"/>
              <w:autoSpaceDE w:val="0"/>
              <w:autoSpaceDN w:val="0"/>
              <w:adjustRightInd w:val="0"/>
              <w:spacing w:after="60" w:line="269" w:lineRule="exact"/>
              <w:textAlignment w:val="baseline"/>
              <w:rPr>
                <w:rFonts w:ascii="Arial" w:eastAsia="Times New Roman" w:hAnsi="Arial" w:cs="Arial"/>
                <w:b/>
                <w:szCs w:val="20"/>
                <w:lang w:val="de-DE"/>
              </w:rPr>
            </w:pPr>
            <w:r w:rsidRPr="004C31C4">
              <w:rPr>
                <w:rFonts w:ascii="Arial" w:eastAsia="Times New Roman" w:hAnsi="Arial" w:cs="Arial"/>
                <w:b/>
                <w:szCs w:val="20"/>
                <w:lang w:val="de-DE"/>
              </w:rPr>
              <w:t>Nr.</w:t>
            </w:r>
          </w:p>
        </w:tc>
        <w:tc>
          <w:tcPr>
            <w:tcW w:w="4961" w:type="dxa"/>
          </w:tcPr>
          <w:p w:rsidR="00550E56" w:rsidRPr="004C31C4" w:rsidRDefault="00550E56" w:rsidP="00A11C6F">
            <w:pPr>
              <w:overflowPunct w:val="0"/>
              <w:autoSpaceDE w:val="0"/>
              <w:autoSpaceDN w:val="0"/>
              <w:adjustRightInd w:val="0"/>
              <w:spacing w:after="60" w:line="269" w:lineRule="exact"/>
              <w:textAlignment w:val="baseline"/>
              <w:rPr>
                <w:rFonts w:ascii="Arial" w:eastAsia="Times New Roman" w:hAnsi="Arial" w:cs="Arial"/>
                <w:b/>
                <w:szCs w:val="20"/>
                <w:lang w:val="de-DE"/>
              </w:rPr>
            </w:pPr>
            <w:r w:rsidRPr="004C31C4">
              <w:rPr>
                <w:rFonts w:ascii="Arial" w:eastAsia="Times New Roman" w:hAnsi="Arial" w:cs="Arial"/>
                <w:b/>
                <w:szCs w:val="20"/>
                <w:lang w:val="de-DE"/>
              </w:rPr>
              <w:t>Geschäftsvorfall, Sachverhalt</w:t>
            </w:r>
          </w:p>
        </w:tc>
        <w:tc>
          <w:tcPr>
            <w:tcW w:w="1417" w:type="dxa"/>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Soll</w:t>
            </w:r>
          </w:p>
        </w:tc>
        <w:tc>
          <w:tcPr>
            <w:tcW w:w="162" w:type="dxa"/>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p>
        </w:tc>
        <w:tc>
          <w:tcPr>
            <w:tcW w:w="1397" w:type="dxa"/>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Haben</w:t>
            </w:r>
          </w:p>
        </w:tc>
        <w:tc>
          <w:tcPr>
            <w:tcW w:w="1162" w:type="dxa"/>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Betrag</w:t>
            </w:r>
          </w:p>
        </w:tc>
      </w:tr>
      <w:tr w:rsidR="00550E56" w:rsidRPr="004C31C4" w:rsidTr="00550E56">
        <w:tc>
          <w:tcPr>
            <w:tcW w:w="49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1</w:t>
            </w:r>
          </w:p>
        </w:tc>
        <w:tc>
          <w:tcPr>
            <w:tcW w:w="4961"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roofErr w:type="spellStart"/>
            <w:r w:rsidRPr="004C31C4">
              <w:rPr>
                <w:rFonts w:ascii="Arial" w:eastAsia="Times New Roman" w:hAnsi="Arial" w:cs="Arial"/>
                <w:sz w:val="20"/>
                <w:szCs w:val="20"/>
                <w:lang w:val="de-DE"/>
              </w:rPr>
              <w:t>Umgliederung</w:t>
            </w:r>
            <w:proofErr w:type="spellEnd"/>
            <w:r w:rsidRPr="004C31C4">
              <w:rPr>
                <w:rFonts w:ascii="Arial" w:eastAsia="Times New Roman" w:hAnsi="Arial" w:cs="Arial"/>
                <w:sz w:val="20"/>
                <w:szCs w:val="20"/>
                <w:lang w:val="de-DE"/>
              </w:rPr>
              <w:t xml:space="preserve"> zwischen den Anlagekategorien </w:t>
            </w:r>
          </w:p>
        </w:tc>
        <w:tc>
          <w:tcPr>
            <w:tcW w:w="141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 xml:space="preserve">14040.xx </w:t>
            </w:r>
          </w:p>
        </w:tc>
        <w:tc>
          <w:tcPr>
            <w:tcW w:w="16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39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14070.xx</w:t>
            </w:r>
          </w:p>
        </w:tc>
        <w:tc>
          <w:tcPr>
            <w:tcW w:w="1162" w:type="dxa"/>
          </w:tcPr>
          <w:p w:rsidR="00550E56" w:rsidRPr="004C31C4" w:rsidRDefault="00550E56" w:rsidP="00A11C6F">
            <w:pPr>
              <w:tabs>
                <w:tab w:val="right" w:pos="1020"/>
              </w:tabs>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550</w:t>
            </w:r>
          </w:p>
        </w:tc>
      </w:tr>
      <w:tr w:rsidR="00550E56" w:rsidRPr="004C31C4" w:rsidTr="00550E56">
        <w:tc>
          <w:tcPr>
            <w:tcW w:w="49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2</w:t>
            </w:r>
          </w:p>
        </w:tc>
        <w:tc>
          <w:tcPr>
            <w:tcW w:w="4961"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roofErr w:type="spellStart"/>
            <w:r w:rsidRPr="004C31C4">
              <w:rPr>
                <w:rFonts w:ascii="Arial" w:eastAsia="Times New Roman" w:hAnsi="Arial" w:cs="Arial"/>
                <w:sz w:val="20"/>
                <w:szCs w:val="20"/>
                <w:lang w:val="de-DE"/>
              </w:rPr>
              <w:t>Planmässige</w:t>
            </w:r>
            <w:proofErr w:type="spellEnd"/>
            <w:r w:rsidRPr="004C31C4">
              <w:rPr>
                <w:rFonts w:ascii="Arial" w:eastAsia="Times New Roman" w:hAnsi="Arial" w:cs="Arial"/>
                <w:sz w:val="20"/>
                <w:szCs w:val="20"/>
                <w:lang w:val="de-DE"/>
              </w:rPr>
              <w:t xml:space="preserve"> Abschreibung auf Hochbauten</w:t>
            </w:r>
          </w:p>
        </w:tc>
        <w:tc>
          <w:tcPr>
            <w:tcW w:w="141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3410.3300.4x</w:t>
            </w:r>
          </w:p>
        </w:tc>
        <w:tc>
          <w:tcPr>
            <w:tcW w:w="16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39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14040.99</w:t>
            </w:r>
          </w:p>
        </w:tc>
        <w:tc>
          <w:tcPr>
            <w:tcW w:w="1162" w:type="dxa"/>
          </w:tcPr>
          <w:p w:rsidR="00550E56" w:rsidRPr="004C31C4" w:rsidRDefault="00550E56" w:rsidP="00A11C6F">
            <w:pPr>
              <w:tabs>
                <w:tab w:val="right" w:pos="1020"/>
              </w:tabs>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22</w:t>
            </w:r>
          </w:p>
        </w:tc>
      </w:tr>
    </w:tbl>
    <w:p w:rsidR="00550E56" w:rsidRPr="004C31C4" w:rsidRDefault="00550E56" w:rsidP="00A11C6F">
      <w:pPr>
        <w:spacing w:line="269" w:lineRule="exact"/>
      </w:pPr>
    </w:p>
    <w:tbl>
      <w:tblPr>
        <w:tblW w:w="8788" w:type="dxa"/>
        <w:tblInd w:w="496" w:type="dxa"/>
        <w:tblLayout w:type="fixed"/>
        <w:tblCellMar>
          <w:left w:w="70" w:type="dxa"/>
          <w:right w:w="70" w:type="dxa"/>
        </w:tblCellMar>
        <w:tblLook w:val="0000" w:firstRow="0" w:lastRow="0" w:firstColumn="0" w:lastColumn="0" w:noHBand="0" w:noVBand="0"/>
      </w:tblPr>
      <w:tblGrid>
        <w:gridCol w:w="1701"/>
        <w:gridCol w:w="1701"/>
        <w:gridCol w:w="2268"/>
        <w:gridCol w:w="1417"/>
        <w:gridCol w:w="1701"/>
      </w:tblGrid>
      <w:tr w:rsidR="00550E56" w:rsidRPr="004C31C4" w:rsidTr="00550E56">
        <w:trPr>
          <w:cantSplit/>
        </w:trPr>
        <w:tc>
          <w:tcPr>
            <w:tcW w:w="1701"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lang w:val="de-DE"/>
              </w:rPr>
            </w:pPr>
            <w:r w:rsidRPr="004C31C4">
              <w:rPr>
                <w:rFonts w:ascii="Arial" w:eastAsia="Times New Roman" w:hAnsi="Arial" w:cs="Arial"/>
                <w:szCs w:val="20"/>
                <w:lang w:val="de-DE"/>
              </w:rPr>
              <w:br w:type="page"/>
            </w:r>
            <w:r w:rsidRPr="004C31C4">
              <w:rPr>
                <w:rFonts w:ascii="Arial" w:eastAsia="Times New Roman" w:hAnsi="Arial" w:cs="Arial"/>
                <w:szCs w:val="20"/>
                <w:lang w:val="de-DE"/>
              </w:rPr>
              <w:br w:type="page"/>
            </w:r>
          </w:p>
        </w:tc>
        <w:tc>
          <w:tcPr>
            <w:tcW w:w="1701"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lang w:val="de-DE"/>
              </w:rPr>
            </w:pPr>
          </w:p>
        </w:tc>
        <w:tc>
          <w:tcPr>
            <w:tcW w:w="2268"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b/>
                <w:szCs w:val="20"/>
                <w:lang w:val="de-DE"/>
              </w:rPr>
            </w:pPr>
            <w:r w:rsidRPr="004C31C4">
              <w:rPr>
                <w:rFonts w:ascii="Arial" w:eastAsia="Times New Roman" w:hAnsi="Arial" w:cs="Arial"/>
                <w:b/>
                <w:szCs w:val="20"/>
                <w:lang w:val="de-DE"/>
              </w:rPr>
              <w:t>Bilanz</w:t>
            </w:r>
          </w:p>
        </w:tc>
        <w:tc>
          <w:tcPr>
            <w:tcW w:w="141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lang w:val="de-DE"/>
              </w:rPr>
            </w:pPr>
          </w:p>
        </w:tc>
        <w:tc>
          <w:tcPr>
            <w:tcW w:w="1701"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lang w:val="de-DE"/>
              </w:rPr>
            </w:pPr>
          </w:p>
        </w:tc>
      </w:tr>
      <w:tr w:rsidR="00550E56" w:rsidRPr="004C31C4" w:rsidTr="00550E56">
        <w:trPr>
          <w:gridAfter w:val="3"/>
          <w:wAfter w:w="5386" w:type="dxa"/>
          <w:cantSplit/>
        </w:trPr>
        <w:tc>
          <w:tcPr>
            <w:tcW w:w="3402" w:type="dxa"/>
            <w:gridSpan w:val="2"/>
            <w:tcBorders>
              <w:bottom w:val="single" w:sz="6"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14070.xx</w:t>
            </w: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Anlagen im Bau VV allg. Haushalt</w:t>
            </w:r>
          </w:p>
        </w:tc>
      </w:tr>
      <w:tr w:rsidR="00550E56" w:rsidRPr="004C31C4" w:rsidTr="00550E56">
        <w:trPr>
          <w:gridAfter w:val="3"/>
          <w:wAfter w:w="5386" w:type="dxa"/>
        </w:trPr>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SV)</w:t>
            </w:r>
            <w:r w:rsidRPr="004C31C4">
              <w:rPr>
                <w:rFonts w:ascii="Arial" w:eastAsia="Times New Roman" w:hAnsi="Arial" w:cs="Arial"/>
                <w:szCs w:val="20"/>
                <w:lang w:val="de-DE"/>
              </w:rPr>
              <w:tab/>
              <w:t>550</w:t>
            </w:r>
          </w:p>
        </w:tc>
        <w:tc>
          <w:tcPr>
            <w:tcW w:w="1701" w:type="dxa"/>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r>
      <w:tr w:rsidR="00550E56" w:rsidRPr="004C31C4" w:rsidTr="00550E56">
        <w:trPr>
          <w:gridAfter w:val="3"/>
          <w:wAfter w:w="5386" w:type="dxa"/>
        </w:trPr>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1701" w:type="dxa"/>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1)</w:t>
            </w:r>
            <w:r w:rsidRPr="004C31C4">
              <w:rPr>
                <w:rFonts w:ascii="Arial" w:eastAsia="Times New Roman" w:hAnsi="Arial" w:cs="Arial"/>
                <w:szCs w:val="20"/>
                <w:vertAlign w:val="superscript"/>
                <w:lang w:val="de-DE"/>
              </w:rPr>
              <w:tab/>
            </w:r>
            <w:r w:rsidRPr="004C31C4">
              <w:rPr>
                <w:rFonts w:ascii="Arial" w:eastAsia="Times New Roman" w:hAnsi="Arial" w:cs="Arial"/>
                <w:szCs w:val="20"/>
                <w:lang w:val="de-DE"/>
              </w:rPr>
              <w:t>550</w:t>
            </w:r>
          </w:p>
        </w:tc>
      </w:tr>
      <w:tr w:rsidR="00550E56" w:rsidRPr="004C31C4" w:rsidTr="00550E56">
        <w:trPr>
          <w:gridAfter w:val="3"/>
          <w:wAfter w:w="5386" w:type="dxa"/>
          <w:cantSplit/>
        </w:trPr>
        <w:tc>
          <w:tcPr>
            <w:tcW w:w="3402" w:type="dxa"/>
            <w:gridSpan w:val="2"/>
            <w:tcBorders>
              <w:bottom w:val="single" w:sz="6"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14040.xx</w:t>
            </w: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Hochbauten VV allg. Haushalt</w:t>
            </w:r>
          </w:p>
        </w:tc>
      </w:tr>
      <w:tr w:rsidR="00550E56" w:rsidRPr="004C31C4" w:rsidTr="00550E56">
        <w:trPr>
          <w:gridAfter w:val="3"/>
          <w:wAfter w:w="5386" w:type="dxa"/>
        </w:trPr>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SV)</w:t>
            </w:r>
            <w:r w:rsidRPr="004C31C4">
              <w:rPr>
                <w:rFonts w:ascii="Arial" w:eastAsia="Times New Roman" w:hAnsi="Arial" w:cs="Arial"/>
                <w:szCs w:val="20"/>
                <w:lang w:val="de-DE"/>
              </w:rPr>
              <w:tab/>
              <w:t>0</w:t>
            </w:r>
          </w:p>
        </w:tc>
        <w:tc>
          <w:tcPr>
            <w:tcW w:w="1701" w:type="dxa"/>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r>
      <w:tr w:rsidR="00550E56" w:rsidRPr="004C31C4" w:rsidTr="00550E56">
        <w:trPr>
          <w:gridAfter w:val="3"/>
          <w:wAfter w:w="5386" w:type="dxa"/>
        </w:trPr>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1)</w:t>
            </w:r>
            <w:r w:rsidRPr="004C31C4">
              <w:rPr>
                <w:rFonts w:ascii="Arial" w:eastAsia="Times New Roman" w:hAnsi="Arial" w:cs="Arial"/>
                <w:szCs w:val="20"/>
                <w:vertAlign w:val="superscript"/>
                <w:lang w:val="de-DE"/>
              </w:rPr>
              <w:tab/>
            </w:r>
            <w:r w:rsidRPr="004C31C4">
              <w:rPr>
                <w:rFonts w:ascii="Arial" w:eastAsia="Times New Roman" w:hAnsi="Arial" w:cs="Arial"/>
                <w:szCs w:val="20"/>
                <w:lang w:val="de-DE"/>
              </w:rPr>
              <w:t>550</w:t>
            </w:r>
          </w:p>
        </w:tc>
        <w:tc>
          <w:tcPr>
            <w:tcW w:w="1701" w:type="dxa"/>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r>
      <w:tr w:rsidR="00550E56" w:rsidRPr="00941572" w:rsidTr="00550E56">
        <w:trPr>
          <w:gridAfter w:val="3"/>
          <w:wAfter w:w="5386" w:type="dxa"/>
        </w:trPr>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vertAlign w:val="superscript"/>
                <w:lang w:val="de-DE"/>
              </w:rPr>
            </w:pPr>
          </w:p>
        </w:tc>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ascii="Arial" w:eastAsia="Times New Roman" w:hAnsi="Arial" w:cs="Arial"/>
                <w:szCs w:val="20"/>
                <w:lang w:val="de-DE"/>
              </w:rPr>
            </w:pPr>
          </w:p>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ascii="Arial" w:eastAsia="Times New Roman" w:hAnsi="Arial" w:cs="Arial"/>
                <w:szCs w:val="20"/>
                <w:lang w:val="de-DE"/>
              </w:rPr>
            </w:pPr>
          </w:p>
        </w:tc>
      </w:tr>
      <w:tr w:rsidR="00550E56" w:rsidRPr="004C31C4" w:rsidTr="00550E56">
        <w:trPr>
          <w:gridAfter w:val="3"/>
          <w:wAfter w:w="5386" w:type="dxa"/>
          <w:cantSplit/>
        </w:trPr>
        <w:tc>
          <w:tcPr>
            <w:tcW w:w="3402" w:type="dxa"/>
            <w:gridSpan w:val="2"/>
            <w:tcBorders>
              <w:bottom w:val="single" w:sz="6"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14040.99</w:t>
            </w: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Wertberichtigung Hochbauten</w:t>
            </w:r>
          </w:p>
        </w:tc>
      </w:tr>
      <w:tr w:rsidR="00550E56" w:rsidRPr="004C31C4" w:rsidTr="00550E56">
        <w:trPr>
          <w:gridAfter w:val="3"/>
          <w:wAfter w:w="5386" w:type="dxa"/>
        </w:trPr>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SV)</w:t>
            </w:r>
            <w:r w:rsidRPr="004C31C4">
              <w:rPr>
                <w:rFonts w:ascii="Arial" w:eastAsia="Times New Roman" w:hAnsi="Arial" w:cs="Arial"/>
                <w:szCs w:val="20"/>
                <w:lang w:val="de-DE"/>
              </w:rPr>
              <w:tab/>
              <w:t>0</w:t>
            </w:r>
          </w:p>
        </w:tc>
        <w:tc>
          <w:tcPr>
            <w:tcW w:w="1701" w:type="dxa"/>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r>
      <w:tr w:rsidR="00550E56" w:rsidRPr="004C31C4" w:rsidTr="00550E56">
        <w:trPr>
          <w:gridAfter w:val="3"/>
          <w:wAfter w:w="5386" w:type="dxa"/>
        </w:trPr>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p>
        </w:tc>
        <w:tc>
          <w:tcPr>
            <w:tcW w:w="1701" w:type="dxa"/>
            <w:tcBorders>
              <w:left w:val="single" w:sz="6"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2)</w:t>
            </w:r>
            <w:r w:rsidRPr="004C31C4">
              <w:rPr>
                <w:rFonts w:ascii="Arial" w:eastAsia="Times New Roman" w:hAnsi="Arial" w:cs="Arial"/>
                <w:szCs w:val="20"/>
                <w:vertAlign w:val="superscript"/>
                <w:lang w:val="de-DE"/>
              </w:rPr>
              <w:tab/>
            </w:r>
            <w:r w:rsidRPr="004C31C4">
              <w:rPr>
                <w:rFonts w:ascii="Arial" w:eastAsia="Times New Roman" w:hAnsi="Arial" w:cs="Arial"/>
                <w:szCs w:val="20"/>
                <w:lang w:val="de-DE"/>
              </w:rPr>
              <w:t>22</w:t>
            </w:r>
          </w:p>
        </w:tc>
      </w:tr>
    </w:tbl>
    <w:p w:rsidR="00550E56" w:rsidRPr="004C31C4" w:rsidRDefault="00550E56" w:rsidP="00A11C6F">
      <w:pPr>
        <w:spacing w:line="269" w:lineRule="exact"/>
        <w:rPr>
          <w:rFonts w:ascii="Arial" w:hAnsi="Arial" w:cs="Arial"/>
          <w:u w:val="single"/>
        </w:rPr>
      </w:pPr>
    </w:p>
    <w:tbl>
      <w:tblPr>
        <w:tblW w:w="8846" w:type="dxa"/>
        <w:tblInd w:w="496" w:type="dxa"/>
        <w:tblLayout w:type="fixed"/>
        <w:tblCellMar>
          <w:left w:w="70" w:type="dxa"/>
          <w:right w:w="70" w:type="dxa"/>
        </w:tblCellMar>
        <w:tblLook w:val="0000" w:firstRow="0" w:lastRow="0" w:firstColumn="0" w:lastColumn="0" w:noHBand="0" w:noVBand="0"/>
      </w:tblPr>
      <w:tblGrid>
        <w:gridCol w:w="1701"/>
        <w:gridCol w:w="1701"/>
        <w:gridCol w:w="2722"/>
        <w:gridCol w:w="2722"/>
      </w:tblGrid>
      <w:tr w:rsidR="00550E56" w:rsidRPr="004C31C4" w:rsidTr="00550E56">
        <w:trPr>
          <w:cantSplit/>
        </w:trPr>
        <w:tc>
          <w:tcPr>
            <w:tcW w:w="3402"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b/>
                <w:szCs w:val="20"/>
                <w:lang w:val="de-DE"/>
              </w:rPr>
            </w:pPr>
          </w:p>
        </w:tc>
        <w:tc>
          <w:tcPr>
            <w:tcW w:w="272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lang w:val="de-DE"/>
              </w:rPr>
            </w:pPr>
            <w:r w:rsidRPr="004C31C4">
              <w:rPr>
                <w:rFonts w:ascii="Arial" w:eastAsia="Times New Roman" w:hAnsi="Arial" w:cs="Arial"/>
                <w:b/>
                <w:szCs w:val="20"/>
                <w:lang w:val="de-DE"/>
              </w:rPr>
              <w:t>Erfolgsrechnung</w:t>
            </w:r>
          </w:p>
        </w:tc>
        <w:tc>
          <w:tcPr>
            <w:tcW w:w="2722"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lang w:val="de-DE"/>
              </w:rPr>
            </w:pPr>
          </w:p>
        </w:tc>
      </w:tr>
      <w:tr w:rsidR="00550E56" w:rsidRPr="004C31C4" w:rsidTr="00550E56">
        <w:trPr>
          <w:gridAfter w:val="2"/>
          <w:wAfter w:w="5444" w:type="dxa"/>
          <w:cantSplit/>
        </w:trPr>
        <w:tc>
          <w:tcPr>
            <w:tcW w:w="3402" w:type="dxa"/>
            <w:gridSpan w:val="2"/>
            <w:tcBorders>
              <w:bottom w:val="single" w:sz="4"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 xml:space="preserve">3410.3300.4x </w:t>
            </w: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Planmässige Abschreibungen Hochbauten VV</w:t>
            </w:r>
          </w:p>
        </w:tc>
      </w:tr>
      <w:tr w:rsidR="00550E56" w:rsidRPr="005E715A" w:rsidTr="00550E56">
        <w:trPr>
          <w:gridAfter w:val="2"/>
          <w:wAfter w:w="5444" w:type="dxa"/>
        </w:trPr>
        <w:tc>
          <w:tcPr>
            <w:tcW w:w="1701" w:type="dxa"/>
            <w:tcBorders>
              <w:top w:val="single" w:sz="4" w:space="0" w:color="auto"/>
              <w:right w:val="single" w:sz="4" w:space="0" w:color="auto"/>
            </w:tcBorders>
          </w:tcPr>
          <w:p w:rsidR="00550E56" w:rsidRPr="00E8697C"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2)</w:t>
            </w:r>
            <w:r w:rsidRPr="004C31C4">
              <w:rPr>
                <w:rFonts w:ascii="Arial" w:eastAsia="Times New Roman" w:hAnsi="Arial" w:cs="Arial"/>
                <w:szCs w:val="20"/>
                <w:vertAlign w:val="superscript"/>
                <w:lang w:val="de-DE"/>
              </w:rPr>
              <w:tab/>
            </w:r>
            <w:r w:rsidRPr="004C31C4">
              <w:rPr>
                <w:rFonts w:ascii="Arial" w:eastAsia="Times New Roman" w:hAnsi="Arial" w:cs="Arial"/>
                <w:szCs w:val="20"/>
                <w:lang w:val="de-DE"/>
              </w:rPr>
              <w:t>22</w:t>
            </w:r>
          </w:p>
        </w:tc>
        <w:tc>
          <w:tcPr>
            <w:tcW w:w="1701" w:type="dxa"/>
            <w:tcBorders>
              <w:top w:val="single" w:sz="4" w:space="0" w:color="auto"/>
              <w:left w:val="single" w:sz="4" w:space="0" w:color="auto"/>
            </w:tcBorders>
          </w:tcPr>
          <w:p w:rsidR="00550E56" w:rsidRPr="00E8697C"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p>
        </w:tc>
      </w:tr>
      <w:tr w:rsidR="00550E56" w:rsidRPr="004C13E8" w:rsidTr="00550E56">
        <w:trPr>
          <w:gridAfter w:val="2"/>
          <w:wAfter w:w="5444" w:type="dxa"/>
        </w:trPr>
        <w:tc>
          <w:tcPr>
            <w:tcW w:w="1701" w:type="dxa"/>
          </w:tcPr>
          <w:p w:rsidR="00550E56" w:rsidRPr="007E7E81" w:rsidRDefault="00550E56" w:rsidP="00A11C6F">
            <w:pPr>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tcPr>
          <w:p w:rsidR="00550E56" w:rsidRPr="004C13E8" w:rsidRDefault="00550E56" w:rsidP="00A11C6F">
            <w:pPr>
              <w:tabs>
                <w:tab w:val="right" w:pos="1489"/>
              </w:tabs>
              <w:overflowPunct w:val="0"/>
              <w:autoSpaceDE w:val="0"/>
              <w:autoSpaceDN w:val="0"/>
              <w:adjustRightInd w:val="0"/>
              <w:spacing w:before="60" w:line="269" w:lineRule="exact"/>
              <w:ind w:right="57"/>
              <w:textAlignment w:val="baseline"/>
              <w:rPr>
                <w:rFonts w:eastAsia="Times New Roman" w:cs="Times New Roman"/>
                <w:szCs w:val="20"/>
                <w:lang w:val="de-DE"/>
              </w:rPr>
            </w:pPr>
          </w:p>
        </w:tc>
      </w:tr>
    </w:tbl>
    <w:p w:rsidR="0020040D" w:rsidRDefault="0020040D" w:rsidP="00A11C6F">
      <w:pPr>
        <w:spacing w:line="269" w:lineRule="exact"/>
        <w:rPr>
          <w:rFonts w:ascii="Arial" w:hAnsi="Arial" w:cs="Arial"/>
        </w:rPr>
        <w:sectPr w:rsidR="0020040D" w:rsidSect="00A11C6F">
          <w:headerReference w:type="default" r:id="rId16"/>
          <w:footerReference w:type="default" r:id="rId17"/>
          <w:headerReference w:type="first" r:id="rId18"/>
          <w:pgSz w:w="11906" w:h="16838"/>
          <w:pgMar w:top="1985" w:right="851" w:bottom="510" w:left="1701" w:header="709" w:footer="709" w:gutter="0"/>
          <w:cols w:space="708"/>
          <w:titlePg/>
          <w:docGrid w:linePitch="360"/>
        </w:sectPr>
      </w:pPr>
    </w:p>
    <w:p w:rsidR="00550E56" w:rsidRPr="00DA26F8" w:rsidRDefault="00550E56" w:rsidP="00A11C6F">
      <w:pPr>
        <w:pStyle w:val="berschrift2"/>
        <w:spacing w:line="269" w:lineRule="exact"/>
        <w:ind w:left="284"/>
      </w:pPr>
      <w:r w:rsidRPr="00DA26F8">
        <w:lastRenderedPageBreak/>
        <w:t>E: Übertragung de</w:t>
      </w:r>
      <w:r>
        <w:t>r Bibliothek</w:t>
      </w:r>
      <w:r w:rsidRPr="00DA26F8">
        <w:t xml:space="preserve"> aus dem VV an eine selbständige Trägerschaft per 23.10.2017</w:t>
      </w:r>
    </w:p>
    <w:p w:rsidR="00550E56" w:rsidRDefault="00550E56" w:rsidP="00A11C6F">
      <w:pPr>
        <w:spacing w:line="269" w:lineRule="exact"/>
        <w:ind w:left="284"/>
        <w:rPr>
          <w:rFonts w:ascii="Arial" w:hAnsi="Arial" w:cs="Arial"/>
        </w:rPr>
      </w:pPr>
      <w:bookmarkStart w:id="166" w:name="_MON_1477315194"/>
      <w:bookmarkStart w:id="167" w:name="_MON_1478686863"/>
      <w:bookmarkStart w:id="168" w:name="_MON_1477315344"/>
      <w:bookmarkStart w:id="169" w:name="_MON_1477314538"/>
      <w:bookmarkStart w:id="170" w:name="_MON_1477918403"/>
      <w:bookmarkStart w:id="171" w:name="_MON_1477918475"/>
      <w:bookmarkStart w:id="172" w:name="_MON_1477919667"/>
      <w:bookmarkStart w:id="173" w:name="_MON_1477919690"/>
      <w:bookmarkStart w:id="174" w:name="_MON_1477919967"/>
      <w:bookmarkStart w:id="175" w:name="_MON_1477920052"/>
      <w:bookmarkStart w:id="176" w:name="_MON_1480321060"/>
      <w:bookmarkStart w:id="177" w:name="_MON_1480322641"/>
      <w:bookmarkStart w:id="178" w:name="_MON_1480323157"/>
      <w:bookmarkStart w:id="179" w:name="_MON_1477314550"/>
      <w:bookmarkStart w:id="180" w:name="_MON_1477921307"/>
      <w:bookmarkStart w:id="181" w:name="_MON_1477921424"/>
      <w:bookmarkStart w:id="182" w:name="_MON_1477921947"/>
      <w:bookmarkStart w:id="183" w:name="_MON_1477921979"/>
      <w:bookmarkStart w:id="184" w:name="_MON_1477922000"/>
      <w:bookmarkStart w:id="185" w:name="_MON_1485784635"/>
      <w:bookmarkStart w:id="186" w:name="_MON_1477922085"/>
      <w:bookmarkStart w:id="187" w:name="_MON_148629300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550E56" w:rsidRDefault="00550E56" w:rsidP="00A11C6F">
      <w:pPr>
        <w:spacing w:line="269" w:lineRule="exact"/>
        <w:rPr>
          <w:rFonts w:ascii="Arial" w:hAnsi="Arial" w:cs="Arial"/>
        </w:rPr>
      </w:pPr>
    </w:p>
    <w:bookmarkStart w:id="188" w:name="_MON_1477314632"/>
    <w:bookmarkEnd w:id="188"/>
    <w:p w:rsidR="0020040D" w:rsidRDefault="0020040D">
      <w:pPr>
        <w:spacing w:after="200" w:line="24" w:lineRule="auto"/>
        <w:rPr>
          <w:rFonts w:ascii="Arial" w:hAnsi="Arial" w:cs="Arial"/>
        </w:rPr>
      </w:pPr>
      <w:r w:rsidRPr="00DA26F8">
        <w:rPr>
          <w:rFonts w:ascii="Arial" w:hAnsi="Arial" w:cs="Arial"/>
        </w:rPr>
        <w:object w:dxaOrig="14843" w:dyaOrig="6998">
          <v:shape id="_x0000_i1108" type="#_x0000_t75" style="width:742.65pt;height:350.15pt" o:ole="">
            <v:imagedata r:id="rId19" o:title=""/>
          </v:shape>
          <o:OLEObject Type="Embed" ProgID="Excel.Sheet.12" ShapeID="_x0000_i1108" DrawAspect="Content" ObjectID="_1688029436" r:id="rId20"/>
        </w:object>
      </w:r>
      <w:r>
        <w:rPr>
          <w:rFonts w:ascii="Arial" w:hAnsi="Arial" w:cs="Arial"/>
        </w:rPr>
        <w:br w:type="page"/>
      </w:r>
    </w:p>
    <w:p w:rsidR="00550E56" w:rsidRDefault="00550E56" w:rsidP="00A11C6F">
      <w:pPr>
        <w:spacing w:line="269" w:lineRule="exact"/>
        <w:ind w:right="735"/>
        <w:rPr>
          <w:rFonts w:ascii="Arial" w:hAnsi="Arial" w:cs="Arial"/>
        </w:rPr>
        <w:sectPr w:rsidR="00550E56" w:rsidSect="0020040D">
          <w:headerReference w:type="default" r:id="rId21"/>
          <w:footerReference w:type="default" r:id="rId22"/>
          <w:pgSz w:w="16838" w:h="11906" w:orient="landscape"/>
          <w:pgMar w:top="567" w:right="962" w:bottom="851" w:left="510" w:header="709" w:footer="709" w:gutter="0"/>
          <w:cols w:space="708"/>
          <w:docGrid w:linePitch="360"/>
        </w:sectPr>
      </w:pPr>
    </w:p>
    <w:p w:rsidR="00550E56" w:rsidRPr="004C31C4" w:rsidRDefault="00550E56" w:rsidP="00A11C6F">
      <w:pPr>
        <w:pBdr>
          <w:top w:val="single" w:sz="4" w:space="1" w:color="auto"/>
          <w:left w:val="single" w:sz="4" w:space="4" w:color="auto"/>
          <w:bottom w:val="single" w:sz="4" w:space="1" w:color="auto"/>
          <w:right w:val="single" w:sz="4" w:space="4" w:color="auto"/>
        </w:pBdr>
        <w:shd w:val="clear" w:color="auto" w:fill="D9D9D9" w:themeFill="background1" w:themeFillShade="D9"/>
        <w:spacing w:line="269" w:lineRule="exact"/>
        <w:ind w:right="78"/>
        <w:jc w:val="center"/>
        <w:rPr>
          <w:rFonts w:ascii="Arial" w:hAnsi="Arial" w:cs="Arial"/>
          <w:b/>
        </w:rPr>
      </w:pPr>
      <w:r w:rsidRPr="004C31C4">
        <w:rPr>
          <w:rFonts w:ascii="Arial" w:hAnsi="Arial" w:cs="Arial"/>
          <w:b/>
        </w:rPr>
        <w:lastRenderedPageBreak/>
        <w:t>Buchungen</w:t>
      </w:r>
    </w:p>
    <w:tbl>
      <w:tblPr>
        <w:tblW w:w="9596" w:type="dxa"/>
        <w:tblLayout w:type="fixed"/>
        <w:tblCellMar>
          <w:left w:w="71" w:type="dxa"/>
          <w:right w:w="71" w:type="dxa"/>
        </w:tblCellMar>
        <w:tblLook w:val="0000" w:firstRow="0" w:lastRow="0" w:firstColumn="0" w:lastColumn="0" w:noHBand="0" w:noVBand="0"/>
      </w:tblPr>
      <w:tblGrid>
        <w:gridCol w:w="497"/>
        <w:gridCol w:w="4961"/>
        <w:gridCol w:w="1417"/>
        <w:gridCol w:w="162"/>
        <w:gridCol w:w="1397"/>
        <w:gridCol w:w="1162"/>
      </w:tblGrid>
      <w:tr w:rsidR="00550E56" w:rsidRPr="004C31C4" w:rsidTr="00550E56">
        <w:tc>
          <w:tcPr>
            <w:tcW w:w="497" w:type="dxa"/>
          </w:tcPr>
          <w:p w:rsidR="00550E56" w:rsidRPr="004C31C4" w:rsidRDefault="00550E56" w:rsidP="00A11C6F">
            <w:pPr>
              <w:overflowPunct w:val="0"/>
              <w:autoSpaceDE w:val="0"/>
              <w:autoSpaceDN w:val="0"/>
              <w:adjustRightInd w:val="0"/>
              <w:spacing w:after="60" w:line="269" w:lineRule="exact"/>
              <w:textAlignment w:val="baseline"/>
              <w:rPr>
                <w:rFonts w:ascii="Arial" w:eastAsia="Times New Roman" w:hAnsi="Arial" w:cs="Arial"/>
                <w:b/>
                <w:szCs w:val="20"/>
                <w:lang w:val="de-DE"/>
              </w:rPr>
            </w:pPr>
            <w:r w:rsidRPr="004C31C4">
              <w:rPr>
                <w:rFonts w:ascii="Arial" w:eastAsia="Times New Roman" w:hAnsi="Arial" w:cs="Arial"/>
                <w:b/>
                <w:szCs w:val="20"/>
                <w:lang w:val="de-DE"/>
              </w:rPr>
              <w:t>Nr.</w:t>
            </w:r>
          </w:p>
        </w:tc>
        <w:tc>
          <w:tcPr>
            <w:tcW w:w="4961" w:type="dxa"/>
          </w:tcPr>
          <w:p w:rsidR="00550E56" w:rsidRPr="004C31C4" w:rsidRDefault="00550E56" w:rsidP="00A11C6F">
            <w:pPr>
              <w:overflowPunct w:val="0"/>
              <w:autoSpaceDE w:val="0"/>
              <w:autoSpaceDN w:val="0"/>
              <w:adjustRightInd w:val="0"/>
              <w:spacing w:after="60" w:line="269" w:lineRule="exact"/>
              <w:textAlignment w:val="baseline"/>
              <w:rPr>
                <w:rFonts w:ascii="Arial" w:eastAsia="Times New Roman" w:hAnsi="Arial" w:cs="Arial"/>
                <w:b/>
                <w:szCs w:val="20"/>
                <w:lang w:val="de-DE"/>
              </w:rPr>
            </w:pPr>
            <w:r w:rsidRPr="004C31C4">
              <w:rPr>
                <w:rFonts w:ascii="Arial" w:eastAsia="Times New Roman" w:hAnsi="Arial" w:cs="Arial"/>
                <w:b/>
                <w:szCs w:val="20"/>
                <w:lang w:val="de-DE"/>
              </w:rPr>
              <w:t>Geschäftsvorfall, Sachverhalt</w:t>
            </w:r>
          </w:p>
        </w:tc>
        <w:tc>
          <w:tcPr>
            <w:tcW w:w="1417" w:type="dxa"/>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Soll</w:t>
            </w:r>
          </w:p>
        </w:tc>
        <w:tc>
          <w:tcPr>
            <w:tcW w:w="162" w:type="dxa"/>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p>
        </w:tc>
        <w:tc>
          <w:tcPr>
            <w:tcW w:w="1397" w:type="dxa"/>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Haben</w:t>
            </w:r>
          </w:p>
        </w:tc>
        <w:tc>
          <w:tcPr>
            <w:tcW w:w="1162" w:type="dxa"/>
          </w:tcPr>
          <w:p w:rsidR="00550E56" w:rsidRPr="004C31C4" w:rsidRDefault="00550E56" w:rsidP="00A11C6F">
            <w:pPr>
              <w:overflowPunct w:val="0"/>
              <w:autoSpaceDE w:val="0"/>
              <w:autoSpaceDN w:val="0"/>
              <w:adjustRightInd w:val="0"/>
              <w:spacing w:after="60" w:line="269" w:lineRule="exact"/>
              <w:jc w:val="center"/>
              <w:textAlignment w:val="baseline"/>
              <w:rPr>
                <w:rFonts w:ascii="Arial" w:eastAsia="Times New Roman" w:hAnsi="Arial" w:cs="Arial"/>
                <w:b/>
                <w:szCs w:val="20"/>
                <w:lang w:val="de-DE"/>
              </w:rPr>
            </w:pPr>
            <w:r w:rsidRPr="004C31C4">
              <w:rPr>
                <w:rFonts w:ascii="Arial" w:eastAsia="Times New Roman" w:hAnsi="Arial" w:cs="Arial"/>
                <w:b/>
                <w:szCs w:val="20"/>
                <w:lang w:val="de-DE"/>
              </w:rPr>
              <w:t>Betrag</w:t>
            </w:r>
          </w:p>
        </w:tc>
      </w:tr>
      <w:tr w:rsidR="00550E56" w:rsidRPr="004C31C4" w:rsidTr="00550E56">
        <w:tc>
          <w:tcPr>
            <w:tcW w:w="49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1</w:t>
            </w:r>
          </w:p>
        </w:tc>
        <w:tc>
          <w:tcPr>
            <w:tcW w:w="4961"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 xml:space="preserve">Auflösung Wertberichtigung auf Hochbauten </w:t>
            </w:r>
          </w:p>
        </w:tc>
        <w:tc>
          <w:tcPr>
            <w:tcW w:w="141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 xml:space="preserve">14040.99 </w:t>
            </w:r>
          </w:p>
        </w:tc>
        <w:tc>
          <w:tcPr>
            <w:tcW w:w="16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39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14040.xx</w:t>
            </w:r>
          </w:p>
        </w:tc>
        <w:tc>
          <w:tcPr>
            <w:tcW w:w="1162" w:type="dxa"/>
          </w:tcPr>
          <w:p w:rsidR="00550E56" w:rsidRPr="004C31C4" w:rsidRDefault="00550E56" w:rsidP="00A11C6F">
            <w:pPr>
              <w:tabs>
                <w:tab w:val="right" w:pos="1020"/>
              </w:tabs>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20</w:t>
            </w:r>
          </w:p>
        </w:tc>
      </w:tr>
      <w:tr w:rsidR="00550E56" w:rsidRPr="004C31C4" w:rsidTr="00550E56">
        <w:tc>
          <w:tcPr>
            <w:tcW w:w="49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2</w:t>
            </w:r>
          </w:p>
        </w:tc>
        <w:tc>
          <w:tcPr>
            <w:tcW w:w="4961"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 xml:space="preserve">Übertragung Hochbauten VV </w:t>
            </w:r>
          </w:p>
        </w:tc>
        <w:tc>
          <w:tcPr>
            <w:tcW w:w="141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1015x.xx</w:t>
            </w:r>
          </w:p>
        </w:tc>
        <w:tc>
          <w:tcPr>
            <w:tcW w:w="16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39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3210.6040.xx</w:t>
            </w:r>
          </w:p>
        </w:tc>
        <w:tc>
          <w:tcPr>
            <w:tcW w:w="1162" w:type="dxa"/>
          </w:tcPr>
          <w:p w:rsidR="00550E56" w:rsidRPr="004C31C4" w:rsidRDefault="00550E56" w:rsidP="00A11C6F">
            <w:pPr>
              <w:tabs>
                <w:tab w:val="right" w:pos="1020"/>
              </w:tabs>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380</w:t>
            </w:r>
          </w:p>
        </w:tc>
      </w:tr>
      <w:tr w:rsidR="00550E56" w:rsidRPr="004C31C4" w:rsidTr="00550E56">
        <w:tc>
          <w:tcPr>
            <w:tcW w:w="49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3</w:t>
            </w:r>
          </w:p>
        </w:tc>
        <w:tc>
          <w:tcPr>
            <w:tcW w:w="4961"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 xml:space="preserve">Auflösung Wertberichtigung auf Mobilien </w:t>
            </w:r>
          </w:p>
        </w:tc>
        <w:tc>
          <w:tcPr>
            <w:tcW w:w="141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 xml:space="preserve">14060.99 </w:t>
            </w:r>
          </w:p>
        </w:tc>
        <w:tc>
          <w:tcPr>
            <w:tcW w:w="16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39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14060.xx</w:t>
            </w:r>
          </w:p>
        </w:tc>
        <w:tc>
          <w:tcPr>
            <w:tcW w:w="1162" w:type="dxa"/>
          </w:tcPr>
          <w:p w:rsidR="00550E56" w:rsidRPr="004C31C4" w:rsidRDefault="00550E56" w:rsidP="00A11C6F">
            <w:pPr>
              <w:tabs>
                <w:tab w:val="right" w:pos="1020"/>
              </w:tabs>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16</w:t>
            </w:r>
          </w:p>
        </w:tc>
      </w:tr>
      <w:tr w:rsidR="00550E56" w:rsidRPr="004C31C4" w:rsidTr="00550E56">
        <w:tc>
          <w:tcPr>
            <w:tcW w:w="49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4</w:t>
            </w:r>
          </w:p>
        </w:tc>
        <w:tc>
          <w:tcPr>
            <w:tcW w:w="4961"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 xml:space="preserve">Übertragung Mobilien VV </w:t>
            </w:r>
          </w:p>
        </w:tc>
        <w:tc>
          <w:tcPr>
            <w:tcW w:w="141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1015x.xx</w:t>
            </w:r>
          </w:p>
        </w:tc>
        <w:tc>
          <w:tcPr>
            <w:tcW w:w="16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39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3210.6060.xx</w:t>
            </w:r>
          </w:p>
        </w:tc>
        <w:tc>
          <w:tcPr>
            <w:tcW w:w="1162" w:type="dxa"/>
          </w:tcPr>
          <w:p w:rsidR="00550E56" w:rsidRPr="004C31C4" w:rsidRDefault="00550E56" w:rsidP="00A11C6F">
            <w:pPr>
              <w:tabs>
                <w:tab w:val="right" w:pos="1020"/>
              </w:tabs>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64</w:t>
            </w:r>
          </w:p>
        </w:tc>
      </w:tr>
      <w:tr w:rsidR="00550E56" w:rsidRPr="004C31C4" w:rsidTr="00550E56">
        <w:tc>
          <w:tcPr>
            <w:tcW w:w="49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5</w:t>
            </w:r>
          </w:p>
        </w:tc>
        <w:tc>
          <w:tcPr>
            <w:tcW w:w="4961"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 xml:space="preserve">Passivierung Übertragung Hochbauten  </w:t>
            </w:r>
          </w:p>
        </w:tc>
        <w:tc>
          <w:tcPr>
            <w:tcW w:w="141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9990.5900.xx</w:t>
            </w:r>
          </w:p>
        </w:tc>
        <w:tc>
          <w:tcPr>
            <w:tcW w:w="16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39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14040.xx</w:t>
            </w:r>
          </w:p>
        </w:tc>
        <w:tc>
          <w:tcPr>
            <w:tcW w:w="1162" w:type="dxa"/>
          </w:tcPr>
          <w:p w:rsidR="00550E56" w:rsidRPr="004C31C4" w:rsidRDefault="00550E56" w:rsidP="00A11C6F">
            <w:pPr>
              <w:tabs>
                <w:tab w:val="right" w:pos="1020"/>
              </w:tabs>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380</w:t>
            </w:r>
          </w:p>
        </w:tc>
      </w:tr>
      <w:tr w:rsidR="00550E56" w:rsidRPr="004C31C4" w:rsidTr="00550E56">
        <w:tc>
          <w:tcPr>
            <w:tcW w:w="49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6</w:t>
            </w:r>
          </w:p>
        </w:tc>
        <w:tc>
          <w:tcPr>
            <w:tcW w:w="4961"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 xml:space="preserve">Passivierung Übertragung Mobilien  </w:t>
            </w:r>
          </w:p>
        </w:tc>
        <w:tc>
          <w:tcPr>
            <w:tcW w:w="141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9990.5900.xx</w:t>
            </w:r>
          </w:p>
        </w:tc>
        <w:tc>
          <w:tcPr>
            <w:tcW w:w="16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39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14060.xx</w:t>
            </w:r>
          </w:p>
        </w:tc>
        <w:tc>
          <w:tcPr>
            <w:tcW w:w="1162" w:type="dxa"/>
          </w:tcPr>
          <w:p w:rsidR="00550E56" w:rsidRPr="004C31C4" w:rsidRDefault="00550E56" w:rsidP="00A11C6F">
            <w:pPr>
              <w:tabs>
                <w:tab w:val="right" w:pos="1020"/>
              </w:tabs>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64</w:t>
            </w:r>
          </w:p>
        </w:tc>
      </w:tr>
      <w:tr w:rsidR="00550E56" w:rsidRPr="004C31C4" w:rsidTr="00550E56">
        <w:tc>
          <w:tcPr>
            <w:tcW w:w="49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7</w:t>
            </w:r>
          </w:p>
        </w:tc>
        <w:tc>
          <w:tcPr>
            <w:tcW w:w="4961"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 xml:space="preserve">Beteiligung an Bibliothek READ AG </w:t>
            </w:r>
          </w:p>
        </w:tc>
        <w:tc>
          <w:tcPr>
            <w:tcW w:w="141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3210.5550.xx</w:t>
            </w:r>
          </w:p>
        </w:tc>
        <w:tc>
          <w:tcPr>
            <w:tcW w:w="16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39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1015x.xx</w:t>
            </w:r>
          </w:p>
        </w:tc>
        <w:tc>
          <w:tcPr>
            <w:tcW w:w="1162" w:type="dxa"/>
          </w:tcPr>
          <w:p w:rsidR="00550E56" w:rsidRPr="004C31C4" w:rsidRDefault="00550E56" w:rsidP="00A11C6F">
            <w:pPr>
              <w:tabs>
                <w:tab w:val="right" w:pos="1020"/>
              </w:tabs>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444</w:t>
            </w:r>
          </w:p>
        </w:tc>
      </w:tr>
      <w:tr w:rsidR="00550E56" w:rsidRPr="004C31C4" w:rsidTr="00550E56">
        <w:tc>
          <w:tcPr>
            <w:tcW w:w="497"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vertAlign w:val="superscript"/>
                <w:lang w:val="de-DE"/>
              </w:rPr>
            </w:pPr>
            <w:r w:rsidRPr="004C31C4">
              <w:rPr>
                <w:rFonts w:ascii="Arial" w:eastAsia="Times New Roman" w:hAnsi="Arial" w:cs="Arial"/>
                <w:szCs w:val="20"/>
                <w:vertAlign w:val="superscript"/>
                <w:lang w:val="de-DE"/>
              </w:rPr>
              <w:t>8</w:t>
            </w:r>
          </w:p>
        </w:tc>
        <w:tc>
          <w:tcPr>
            <w:tcW w:w="4961"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Aktivierung Beteiligung</w:t>
            </w:r>
          </w:p>
        </w:tc>
        <w:tc>
          <w:tcPr>
            <w:tcW w:w="141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1454</w:t>
            </w:r>
            <w:r>
              <w:rPr>
                <w:rFonts w:ascii="Arial" w:eastAsia="Times New Roman" w:hAnsi="Arial" w:cs="Arial"/>
                <w:sz w:val="20"/>
                <w:szCs w:val="20"/>
                <w:lang w:val="de-DE"/>
              </w:rPr>
              <w:t>0</w:t>
            </w:r>
            <w:r w:rsidRPr="004C31C4">
              <w:rPr>
                <w:rFonts w:ascii="Arial" w:eastAsia="Times New Roman" w:hAnsi="Arial" w:cs="Arial"/>
                <w:sz w:val="20"/>
                <w:szCs w:val="20"/>
                <w:lang w:val="de-DE"/>
              </w:rPr>
              <w:t>.xx</w:t>
            </w:r>
          </w:p>
        </w:tc>
        <w:tc>
          <w:tcPr>
            <w:tcW w:w="162" w:type="dxa"/>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 w:val="20"/>
                <w:szCs w:val="20"/>
                <w:lang w:val="de-DE"/>
              </w:rPr>
            </w:pPr>
          </w:p>
        </w:tc>
        <w:tc>
          <w:tcPr>
            <w:tcW w:w="1397" w:type="dxa"/>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9990.6900.xx</w:t>
            </w:r>
          </w:p>
        </w:tc>
        <w:tc>
          <w:tcPr>
            <w:tcW w:w="1162" w:type="dxa"/>
          </w:tcPr>
          <w:p w:rsidR="00550E56" w:rsidRPr="004C31C4" w:rsidRDefault="00550E56" w:rsidP="00A11C6F">
            <w:pPr>
              <w:tabs>
                <w:tab w:val="right" w:pos="1020"/>
              </w:tabs>
              <w:overflowPunct w:val="0"/>
              <w:autoSpaceDE w:val="0"/>
              <w:autoSpaceDN w:val="0"/>
              <w:adjustRightInd w:val="0"/>
              <w:spacing w:line="269" w:lineRule="exact"/>
              <w:jc w:val="center"/>
              <w:textAlignment w:val="baseline"/>
              <w:rPr>
                <w:rFonts w:ascii="Arial" w:eastAsia="Times New Roman" w:hAnsi="Arial" w:cs="Arial"/>
                <w:sz w:val="20"/>
                <w:szCs w:val="20"/>
                <w:lang w:val="de-DE"/>
              </w:rPr>
            </w:pPr>
            <w:r w:rsidRPr="004C31C4">
              <w:rPr>
                <w:rFonts w:ascii="Arial" w:eastAsia="Times New Roman" w:hAnsi="Arial" w:cs="Arial"/>
                <w:sz w:val="20"/>
                <w:szCs w:val="20"/>
                <w:lang w:val="de-DE"/>
              </w:rPr>
              <w:t>444</w:t>
            </w:r>
          </w:p>
        </w:tc>
      </w:tr>
    </w:tbl>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lang w:val="de-DE"/>
        </w:rPr>
        <w:sectPr w:rsidR="00550E56" w:rsidRPr="004C31C4" w:rsidSect="00550E56">
          <w:headerReference w:type="default" r:id="rId23"/>
          <w:pgSz w:w="11906" w:h="16838"/>
          <w:pgMar w:top="284" w:right="851" w:bottom="510" w:left="1701" w:header="709" w:footer="709" w:gutter="0"/>
          <w:cols w:space="708"/>
          <w:docGrid w:linePitch="360"/>
        </w:sectPr>
      </w:pPr>
    </w:p>
    <w:p w:rsidR="00550E56" w:rsidRPr="004C31C4" w:rsidRDefault="00550E56" w:rsidP="00A11C6F">
      <w:pPr>
        <w:spacing w:line="269" w:lineRule="exact"/>
        <w:rPr>
          <w:rFonts w:ascii="Arial" w:hAnsi="Arial" w:cs="Arial"/>
        </w:rPr>
      </w:pPr>
    </w:p>
    <w:tbl>
      <w:tblPr>
        <w:tblW w:w="9072" w:type="dxa"/>
        <w:tblInd w:w="496" w:type="dxa"/>
        <w:tblLayout w:type="fixed"/>
        <w:tblCellMar>
          <w:left w:w="70" w:type="dxa"/>
          <w:right w:w="70" w:type="dxa"/>
        </w:tblCellMar>
        <w:tblLook w:val="0000" w:firstRow="0" w:lastRow="0" w:firstColumn="0" w:lastColumn="0" w:noHBand="0" w:noVBand="0"/>
      </w:tblPr>
      <w:tblGrid>
        <w:gridCol w:w="1701"/>
        <w:gridCol w:w="567"/>
        <w:gridCol w:w="1134"/>
        <w:gridCol w:w="2268"/>
        <w:gridCol w:w="1701"/>
        <w:gridCol w:w="1701"/>
      </w:tblGrid>
      <w:tr w:rsidR="00550E56" w:rsidRPr="004C31C4" w:rsidTr="00550E56">
        <w:trPr>
          <w:cantSplit/>
        </w:trPr>
        <w:tc>
          <w:tcPr>
            <w:tcW w:w="1701" w:type="dxa"/>
          </w:tcPr>
          <w:p w:rsidR="00550E56" w:rsidRPr="004C31C4" w:rsidRDefault="00550E56" w:rsidP="00A11C6F">
            <w:pPr>
              <w:overflowPunct w:val="0"/>
              <w:autoSpaceDE w:val="0"/>
              <w:autoSpaceDN w:val="0"/>
              <w:adjustRightInd w:val="0"/>
              <w:spacing w:line="269" w:lineRule="exact"/>
              <w:jc w:val="center"/>
              <w:textAlignment w:val="baseline"/>
              <w:rPr>
                <w:rFonts w:eastAsia="Times New Roman" w:cs="Times New Roman"/>
                <w:szCs w:val="20"/>
                <w:lang w:val="de-DE"/>
              </w:rPr>
            </w:pPr>
            <w:r w:rsidRPr="004C31C4">
              <w:rPr>
                <w:rFonts w:eastAsia="Times New Roman" w:cs="Times New Roman"/>
                <w:szCs w:val="20"/>
                <w:lang w:val="de-DE"/>
              </w:rPr>
              <w:br w:type="page"/>
            </w:r>
            <w:r w:rsidRPr="004C31C4">
              <w:rPr>
                <w:rFonts w:eastAsia="Times New Roman" w:cs="Times New Roman"/>
                <w:szCs w:val="20"/>
                <w:lang w:val="de-DE"/>
              </w:rPr>
              <w:br w:type="page"/>
            </w:r>
          </w:p>
        </w:tc>
        <w:tc>
          <w:tcPr>
            <w:tcW w:w="1701" w:type="dxa"/>
            <w:gridSpan w:val="2"/>
          </w:tcPr>
          <w:p w:rsidR="00550E56" w:rsidRPr="004C31C4" w:rsidRDefault="00550E56" w:rsidP="00A11C6F">
            <w:pPr>
              <w:overflowPunct w:val="0"/>
              <w:autoSpaceDE w:val="0"/>
              <w:autoSpaceDN w:val="0"/>
              <w:adjustRightInd w:val="0"/>
              <w:spacing w:line="269" w:lineRule="exact"/>
              <w:jc w:val="center"/>
              <w:textAlignment w:val="baseline"/>
              <w:rPr>
                <w:rFonts w:eastAsia="Times New Roman" w:cs="Times New Roman"/>
                <w:szCs w:val="20"/>
                <w:lang w:val="de-DE"/>
              </w:rPr>
            </w:pPr>
          </w:p>
        </w:tc>
        <w:tc>
          <w:tcPr>
            <w:tcW w:w="2268" w:type="dxa"/>
          </w:tcPr>
          <w:p w:rsidR="00550E56" w:rsidRPr="004C31C4" w:rsidRDefault="00550E56" w:rsidP="00A11C6F">
            <w:pPr>
              <w:overflowPunct w:val="0"/>
              <w:autoSpaceDE w:val="0"/>
              <w:autoSpaceDN w:val="0"/>
              <w:adjustRightInd w:val="0"/>
              <w:spacing w:line="269" w:lineRule="exact"/>
              <w:jc w:val="center"/>
              <w:textAlignment w:val="baseline"/>
              <w:rPr>
                <w:rFonts w:eastAsia="Times New Roman" w:cs="Times New Roman"/>
                <w:b/>
                <w:szCs w:val="20"/>
                <w:lang w:val="de-DE"/>
              </w:rPr>
            </w:pPr>
            <w:r w:rsidRPr="004C31C4">
              <w:rPr>
                <w:rFonts w:ascii="Arial" w:eastAsia="Times New Roman" w:hAnsi="Arial" w:cs="Arial"/>
                <w:b/>
                <w:szCs w:val="20"/>
                <w:lang w:val="de-DE"/>
              </w:rPr>
              <w:t>Bilanz</w:t>
            </w:r>
          </w:p>
        </w:tc>
        <w:tc>
          <w:tcPr>
            <w:tcW w:w="1701" w:type="dxa"/>
          </w:tcPr>
          <w:p w:rsidR="00550E56" w:rsidRPr="004C31C4" w:rsidRDefault="00550E56" w:rsidP="00A11C6F">
            <w:pPr>
              <w:overflowPunct w:val="0"/>
              <w:autoSpaceDE w:val="0"/>
              <w:autoSpaceDN w:val="0"/>
              <w:adjustRightInd w:val="0"/>
              <w:spacing w:line="269" w:lineRule="exact"/>
              <w:jc w:val="center"/>
              <w:textAlignment w:val="baseline"/>
              <w:rPr>
                <w:rFonts w:eastAsia="Times New Roman" w:cs="Times New Roman"/>
                <w:szCs w:val="20"/>
                <w:lang w:val="de-DE"/>
              </w:rPr>
            </w:pPr>
          </w:p>
        </w:tc>
        <w:tc>
          <w:tcPr>
            <w:tcW w:w="1701" w:type="dxa"/>
          </w:tcPr>
          <w:p w:rsidR="00550E56" w:rsidRPr="004C31C4" w:rsidRDefault="00550E56" w:rsidP="00A11C6F">
            <w:pPr>
              <w:overflowPunct w:val="0"/>
              <w:autoSpaceDE w:val="0"/>
              <w:autoSpaceDN w:val="0"/>
              <w:adjustRightInd w:val="0"/>
              <w:spacing w:line="269" w:lineRule="exact"/>
              <w:jc w:val="center"/>
              <w:textAlignment w:val="baseline"/>
              <w:rPr>
                <w:rFonts w:eastAsia="Times New Roman" w:cs="Times New Roman"/>
                <w:szCs w:val="20"/>
                <w:lang w:val="de-DE"/>
              </w:rPr>
            </w:pPr>
          </w:p>
        </w:tc>
      </w:tr>
      <w:tr w:rsidR="00550E56" w:rsidRPr="004C31C4" w:rsidTr="00550E56">
        <w:trPr>
          <w:cantSplit/>
        </w:trPr>
        <w:tc>
          <w:tcPr>
            <w:tcW w:w="3402" w:type="dxa"/>
            <w:gridSpan w:val="3"/>
            <w:tcBorders>
              <w:bottom w:val="single" w:sz="4"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14040.xx</w:t>
            </w:r>
          </w:p>
          <w:p w:rsidR="00550E56" w:rsidRPr="004C31C4" w:rsidRDefault="00550E56" w:rsidP="00A11C6F">
            <w:pPr>
              <w:overflowPunct w:val="0"/>
              <w:autoSpaceDE w:val="0"/>
              <w:autoSpaceDN w:val="0"/>
              <w:adjustRightInd w:val="0"/>
              <w:spacing w:line="269" w:lineRule="exact"/>
              <w:jc w:val="center"/>
              <w:textAlignment w:val="baseline"/>
              <w:rPr>
                <w:rFonts w:eastAsia="Times New Roman" w:cs="Times New Roman"/>
                <w:szCs w:val="20"/>
              </w:rPr>
            </w:pPr>
            <w:r w:rsidRPr="004C31C4">
              <w:rPr>
                <w:rFonts w:ascii="Arial" w:eastAsia="Times New Roman" w:hAnsi="Arial" w:cs="Arial"/>
                <w:szCs w:val="20"/>
              </w:rPr>
              <w:t>Hochbauten VV allg. Haushalt</w:t>
            </w:r>
          </w:p>
        </w:tc>
        <w:tc>
          <w:tcPr>
            <w:tcW w:w="2268" w:type="dxa"/>
          </w:tcPr>
          <w:p w:rsidR="00550E56" w:rsidRPr="004C31C4" w:rsidRDefault="00550E56" w:rsidP="00A11C6F">
            <w:pPr>
              <w:overflowPunct w:val="0"/>
              <w:autoSpaceDE w:val="0"/>
              <w:autoSpaceDN w:val="0"/>
              <w:adjustRightInd w:val="0"/>
              <w:spacing w:line="269" w:lineRule="exact"/>
              <w:jc w:val="center"/>
              <w:textAlignment w:val="baseline"/>
              <w:rPr>
                <w:rFonts w:eastAsia="Times New Roman" w:cs="Times New Roman"/>
                <w:szCs w:val="20"/>
              </w:rPr>
            </w:pPr>
          </w:p>
        </w:tc>
        <w:tc>
          <w:tcPr>
            <w:tcW w:w="3402" w:type="dxa"/>
            <w:gridSpan w:val="2"/>
            <w:tcBorders>
              <w:bottom w:val="single" w:sz="4"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14040.99</w:t>
            </w:r>
          </w:p>
          <w:p w:rsidR="00550E56" w:rsidRPr="004C31C4" w:rsidRDefault="00550E56" w:rsidP="00A11C6F">
            <w:pPr>
              <w:overflowPunct w:val="0"/>
              <w:autoSpaceDE w:val="0"/>
              <w:autoSpaceDN w:val="0"/>
              <w:adjustRightInd w:val="0"/>
              <w:spacing w:line="269" w:lineRule="exact"/>
              <w:jc w:val="center"/>
              <w:textAlignment w:val="baseline"/>
              <w:rPr>
                <w:rFonts w:eastAsia="Times New Roman" w:cs="Times New Roman"/>
                <w:szCs w:val="20"/>
                <w:lang w:val="de-DE"/>
              </w:rPr>
            </w:pPr>
            <w:r w:rsidRPr="004C31C4">
              <w:rPr>
                <w:rFonts w:ascii="Arial" w:eastAsia="Times New Roman" w:hAnsi="Arial" w:cs="Arial"/>
                <w:szCs w:val="20"/>
              </w:rPr>
              <w:t>Wertberichtigung Hochbauten</w:t>
            </w:r>
          </w:p>
        </w:tc>
      </w:tr>
      <w:tr w:rsidR="00550E56" w:rsidRPr="004C31C4" w:rsidTr="00550E56">
        <w:tc>
          <w:tcPr>
            <w:tcW w:w="1701" w:type="dxa"/>
            <w:tcBorders>
              <w:top w:val="single" w:sz="4" w:space="0" w:color="auto"/>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r w:rsidRPr="004C31C4">
              <w:rPr>
                <w:rFonts w:ascii="Arial" w:eastAsia="Times New Roman" w:hAnsi="Arial" w:cs="Arial"/>
                <w:szCs w:val="20"/>
                <w:vertAlign w:val="superscript"/>
                <w:lang w:val="de-DE"/>
              </w:rPr>
              <w:t>SV)</w:t>
            </w:r>
            <w:r w:rsidRPr="004C31C4">
              <w:rPr>
                <w:rFonts w:ascii="Arial" w:eastAsia="Times New Roman" w:hAnsi="Arial" w:cs="Arial"/>
                <w:szCs w:val="20"/>
                <w:lang w:val="de-DE"/>
              </w:rPr>
              <w:tab/>
              <w:t>400</w:t>
            </w:r>
          </w:p>
        </w:tc>
        <w:tc>
          <w:tcPr>
            <w:tcW w:w="1701" w:type="dxa"/>
            <w:gridSpan w:val="2"/>
            <w:tcBorders>
              <w:top w:val="single" w:sz="4" w:space="0" w:color="auto"/>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2268"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tcBorders>
              <w:top w:val="single" w:sz="4" w:space="0" w:color="auto"/>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tcBorders>
              <w:top w:val="single" w:sz="4" w:space="0" w:color="auto"/>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r w:rsidRPr="004C31C4">
              <w:rPr>
                <w:rFonts w:ascii="Arial" w:eastAsia="Times New Roman" w:hAnsi="Arial" w:cs="Arial"/>
                <w:szCs w:val="20"/>
                <w:vertAlign w:val="superscript"/>
                <w:lang w:val="de-DE"/>
              </w:rPr>
              <w:t>SV)</w:t>
            </w:r>
            <w:r w:rsidRPr="004C31C4">
              <w:rPr>
                <w:rFonts w:ascii="Arial" w:eastAsia="Times New Roman" w:hAnsi="Arial" w:cs="Arial"/>
                <w:szCs w:val="20"/>
                <w:lang w:val="de-DE"/>
              </w:rPr>
              <w:tab/>
              <w:t>20</w:t>
            </w:r>
          </w:p>
        </w:tc>
      </w:tr>
      <w:tr w:rsidR="00550E56" w:rsidRPr="004C31C4" w:rsidTr="00550E56">
        <w:tc>
          <w:tcPr>
            <w:tcW w:w="1701" w:type="dxa"/>
            <w:tcBorders>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gridSpan w:val="2"/>
            <w:tcBorders>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1)</w:t>
            </w:r>
            <w:r w:rsidRPr="004C31C4">
              <w:rPr>
                <w:rFonts w:ascii="Arial" w:eastAsia="Times New Roman" w:hAnsi="Arial" w:cs="Arial"/>
                <w:szCs w:val="20"/>
                <w:lang w:val="de-DE"/>
              </w:rPr>
              <w:tab/>
              <w:t>20</w:t>
            </w:r>
          </w:p>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5)</w:t>
            </w:r>
            <w:r w:rsidRPr="004C31C4">
              <w:rPr>
                <w:rFonts w:ascii="Arial" w:eastAsia="Times New Roman" w:hAnsi="Arial" w:cs="Arial"/>
                <w:szCs w:val="20"/>
                <w:lang w:val="de-DE"/>
              </w:rPr>
              <w:tab/>
              <w:t>380</w:t>
            </w:r>
          </w:p>
        </w:tc>
        <w:tc>
          <w:tcPr>
            <w:tcW w:w="2268" w:type="dxa"/>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eastAsia="Times New Roman" w:cs="Times New Roman"/>
                <w:szCs w:val="20"/>
                <w:lang w:val="de-DE"/>
              </w:rPr>
            </w:pPr>
          </w:p>
        </w:tc>
        <w:tc>
          <w:tcPr>
            <w:tcW w:w="1701" w:type="dxa"/>
            <w:tcBorders>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r w:rsidRPr="004C31C4">
              <w:rPr>
                <w:rFonts w:ascii="Arial" w:eastAsia="Times New Roman" w:hAnsi="Arial" w:cs="Arial"/>
                <w:szCs w:val="20"/>
                <w:vertAlign w:val="superscript"/>
                <w:lang w:val="de-DE"/>
              </w:rPr>
              <w:t>1)</w:t>
            </w:r>
            <w:r w:rsidRPr="004C31C4">
              <w:rPr>
                <w:rFonts w:ascii="Arial" w:eastAsia="Times New Roman" w:hAnsi="Arial" w:cs="Arial"/>
                <w:szCs w:val="20"/>
                <w:lang w:val="de-DE"/>
              </w:rPr>
              <w:tab/>
              <w:t>20</w:t>
            </w:r>
          </w:p>
        </w:tc>
        <w:tc>
          <w:tcPr>
            <w:tcW w:w="1701" w:type="dxa"/>
            <w:tcBorders>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r>
      <w:tr w:rsidR="00550E56" w:rsidRPr="004C31C4" w:rsidTr="00550E56">
        <w:trPr>
          <w:cantSplit/>
        </w:trPr>
        <w:tc>
          <w:tcPr>
            <w:tcW w:w="3402" w:type="dxa"/>
            <w:gridSpan w:val="3"/>
            <w:tcBorders>
              <w:bottom w:val="single" w:sz="4" w:space="0" w:color="auto"/>
            </w:tcBorders>
          </w:tcPr>
          <w:p w:rsidR="00550E56" w:rsidRPr="004C31C4" w:rsidRDefault="00550E56" w:rsidP="00A11C6F">
            <w:pPr>
              <w:overflowPunct w:val="0"/>
              <w:autoSpaceDE w:val="0"/>
              <w:autoSpaceDN w:val="0"/>
              <w:adjustRightInd w:val="0"/>
              <w:spacing w:line="269" w:lineRule="exact"/>
              <w:textAlignment w:val="baseline"/>
              <w:rPr>
                <w:rFonts w:ascii="Arial" w:eastAsia="Times New Roman" w:hAnsi="Arial" w:cs="Arial"/>
                <w:szCs w:val="20"/>
              </w:rPr>
            </w:pP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14060.xx</w:t>
            </w:r>
          </w:p>
          <w:p w:rsidR="00550E56" w:rsidRPr="004C31C4" w:rsidRDefault="00550E56" w:rsidP="00A11C6F">
            <w:pPr>
              <w:overflowPunct w:val="0"/>
              <w:autoSpaceDE w:val="0"/>
              <w:autoSpaceDN w:val="0"/>
              <w:adjustRightInd w:val="0"/>
              <w:spacing w:line="269" w:lineRule="exact"/>
              <w:jc w:val="center"/>
              <w:textAlignment w:val="baseline"/>
              <w:rPr>
                <w:rFonts w:eastAsia="Times New Roman" w:cs="Times New Roman"/>
                <w:szCs w:val="20"/>
              </w:rPr>
            </w:pPr>
            <w:r w:rsidRPr="004C31C4">
              <w:rPr>
                <w:rFonts w:ascii="Arial" w:eastAsia="Times New Roman" w:hAnsi="Arial" w:cs="Arial"/>
                <w:szCs w:val="20"/>
              </w:rPr>
              <w:t>Mobilien VV allg. Haushalt</w:t>
            </w:r>
          </w:p>
        </w:tc>
        <w:tc>
          <w:tcPr>
            <w:tcW w:w="2268" w:type="dxa"/>
          </w:tcPr>
          <w:p w:rsidR="00550E56" w:rsidRPr="004C31C4" w:rsidRDefault="00550E56" w:rsidP="00A11C6F">
            <w:pPr>
              <w:overflowPunct w:val="0"/>
              <w:autoSpaceDE w:val="0"/>
              <w:autoSpaceDN w:val="0"/>
              <w:adjustRightInd w:val="0"/>
              <w:spacing w:line="269" w:lineRule="exact"/>
              <w:textAlignment w:val="baseline"/>
              <w:rPr>
                <w:rFonts w:eastAsia="Times New Roman" w:cs="Times New Roman"/>
                <w:szCs w:val="20"/>
              </w:rPr>
            </w:pPr>
          </w:p>
        </w:tc>
        <w:tc>
          <w:tcPr>
            <w:tcW w:w="3402" w:type="dxa"/>
            <w:gridSpan w:val="2"/>
            <w:tcBorders>
              <w:bottom w:val="single" w:sz="4"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14060.99</w:t>
            </w:r>
          </w:p>
          <w:p w:rsidR="00550E56" w:rsidRPr="004C31C4" w:rsidRDefault="00550E56" w:rsidP="00A11C6F">
            <w:pPr>
              <w:overflowPunct w:val="0"/>
              <w:autoSpaceDE w:val="0"/>
              <w:autoSpaceDN w:val="0"/>
              <w:adjustRightInd w:val="0"/>
              <w:spacing w:line="269" w:lineRule="exact"/>
              <w:jc w:val="center"/>
              <w:textAlignment w:val="baseline"/>
              <w:rPr>
                <w:rFonts w:eastAsia="Times New Roman" w:cs="Times New Roman"/>
                <w:szCs w:val="20"/>
                <w:lang w:val="de-DE"/>
              </w:rPr>
            </w:pPr>
            <w:r w:rsidRPr="004C31C4">
              <w:rPr>
                <w:rFonts w:ascii="Arial" w:eastAsia="Times New Roman" w:hAnsi="Arial" w:cs="Arial"/>
                <w:szCs w:val="20"/>
              </w:rPr>
              <w:t>Wertberichtigung Mobilien</w:t>
            </w:r>
          </w:p>
        </w:tc>
      </w:tr>
      <w:tr w:rsidR="00550E56" w:rsidRPr="004C31C4" w:rsidTr="00550E56">
        <w:tc>
          <w:tcPr>
            <w:tcW w:w="1701" w:type="dxa"/>
            <w:tcBorders>
              <w:top w:val="single" w:sz="4" w:space="0" w:color="auto"/>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r w:rsidRPr="004C31C4">
              <w:rPr>
                <w:rFonts w:ascii="Arial" w:eastAsia="Times New Roman" w:hAnsi="Arial" w:cs="Arial"/>
                <w:szCs w:val="20"/>
                <w:vertAlign w:val="superscript"/>
                <w:lang w:val="de-DE"/>
              </w:rPr>
              <w:t>SV)</w:t>
            </w:r>
            <w:r w:rsidRPr="004C31C4">
              <w:rPr>
                <w:rFonts w:ascii="Arial" w:eastAsia="Times New Roman" w:hAnsi="Arial" w:cs="Arial"/>
                <w:szCs w:val="20"/>
                <w:lang w:val="de-DE"/>
              </w:rPr>
              <w:tab/>
              <w:t>80</w:t>
            </w:r>
          </w:p>
        </w:tc>
        <w:tc>
          <w:tcPr>
            <w:tcW w:w="1701" w:type="dxa"/>
            <w:gridSpan w:val="2"/>
            <w:tcBorders>
              <w:top w:val="single" w:sz="4" w:space="0" w:color="auto"/>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2268"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tcBorders>
              <w:top w:val="single" w:sz="4" w:space="0" w:color="auto"/>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tcBorders>
              <w:top w:val="single" w:sz="4" w:space="0" w:color="auto"/>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r w:rsidRPr="004C31C4">
              <w:rPr>
                <w:rFonts w:ascii="Arial" w:eastAsia="Times New Roman" w:hAnsi="Arial" w:cs="Arial"/>
                <w:szCs w:val="20"/>
                <w:vertAlign w:val="superscript"/>
                <w:lang w:val="de-DE"/>
              </w:rPr>
              <w:t>SV)</w:t>
            </w:r>
            <w:r w:rsidRPr="004C31C4">
              <w:rPr>
                <w:rFonts w:ascii="Arial" w:eastAsia="Times New Roman" w:hAnsi="Arial" w:cs="Arial"/>
                <w:szCs w:val="20"/>
                <w:lang w:val="de-DE"/>
              </w:rPr>
              <w:tab/>
              <w:t>16</w:t>
            </w:r>
          </w:p>
        </w:tc>
      </w:tr>
      <w:tr w:rsidR="00550E56" w:rsidRPr="004C31C4" w:rsidTr="00550E56">
        <w:tc>
          <w:tcPr>
            <w:tcW w:w="1701" w:type="dxa"/>
            <w:tcBorders>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gridSpan w:val="2"/>
            <w:tcBorders>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3)</w:t>
            </w:r>
            <w:r w:rsidRPr="004C31C4">
              <w:rPr>
                <w:rFonts w:ascii="Arial" w:eastAsia="Times New Roman" w:hAnsi="Arial" w:cs="Arial"/>
                <w:szCs w:val="20"/>
                <w:lang w:val="de-DE"/>
              </w:rPr>
              <w:tab/>
              <w:t>16</w:t>
            </w:r>
          </w:p>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6)</w:t>
            </w:r>
            <w:r w:rsidRPr="004C31C4">
              <w:rPr>
                <w:rFonts w:ascii="Arial" w:eastAsia="Times New Roman" w:hAnsi="Arial" w:cs="Arial"/>
                <w:szCs w:val="20"/>
                <w:lang w:val="de-DE"/>
              </w:rPr>
              <w:tab/>
              <w:t>64</w:t>
            </w:r>
          </w:p>
        </w:tc>
        <w:tc>
          <w:tcPr>
            <w:tcW w:w="2268"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tcBorders>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r w:rsidRPr="004C31C4">
              <w:rPr>
                <w:rFonts w:ascii="Arial" w:eastAsia="Times New Roman" w:hAnsi="Arial" w:cs="Arial"/>
                <w:szCs w:val="20"/>
                <w:vertAlign w:val="superscript"/>
                <w:lang w:val="de-DE"/>
              </w:rPr>
              <w:t>3)</w:t>
            </w:r>
            <w:r w:rsidRPr="004C31C4">
              <w:rPr>
                <w:rFonts w:ascii="Arial" w:eastAsia="Times New Roman" w:hAnsi="Arial" w:cs="Arial"/>
                <w:szCs w:val="20"/>
                <w:lang w:val="de-DE"/>
              </w:rPr>
              <w:tab/>
              <w:t>16</w:t>
            </w:r>
          </w:p>
        </w:tc>
        <w:tc>
          <w:tcPr>
            <w:tcW w:w="1701" w:type="dxa"/>
            <w:tcBorders>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eastAsia="Times New Roman" w:cs="Times New Roman"/>
                <w:szCs w:val="20"/>
                <w:lang w:val="de-DE"/>
              </w:rPr>
            </w:pPr>
          </w:p>
        </w:tc>
      </w:tr>
      <w:tr w:rsidR="00550E56" w:rsidRPr="004C31C4" w:rsidTr="00550E56">
        <w:trPr>
          <w:gridAfter w:val="4"/>
          <w:wAfter w:w="6804" w:type="dxa"/>
        </w:trPr>
        <w:tc>
          <w:tcPr>
            <w:tcW w:w="2268" w:type="dxa"/>
            <w:gridSpan w:val="2"/>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eastAsia="Times New Roman" w:cs="Times New Roman"/>
                <w:szCs w:val="20"/>
                <w:lang w:val="de-DE"/>
              </w:rPr>
            </w:pPr>
          </w:p>
        </w:tc>
      </w:tr>
      <w:tr w:rsidR="00550E56" w:rsidRPr="004C31C4" w:rsidTr="00550E56">
        <w:tc>
          <w:tcPr>
            <w:tcW w:w="3402" w:type="dxa"/>
            <w:gridSpan w:val="3"/>
            <w:tcBorders>
              <w:bottom w:val="single" w:sz="4"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1015x.xx</w:t>
            </w: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 xml:space="preserve">Kontokorrent Übertragung </w:t>
            </w:r>
          </w:p>
          <w:p w:rsidR="00550E56" w:rsidRPr="004C31C4" w:rsidRDefault="00550E56" w:rsidP="00A11C6F">
            <w:pPr>
              <w:overflowPunct w:val="0"/>
              <w:autoSpaceDE w:val="0"/>
              <w:autoSpaceDN w:val="0"/>
              <w:adjustRightInd w:val="0"/>
              <w:spacing w:line="269" w:lineRule="exact"/>
              <w:jc w:val="center"/>
              <w:textAlignment w:val="baseline"/>
              <w:rPr>
                <w:rFonts w:eastAsia="Times New Roman" w:cs="Times New Roman"/>
                <w:szCs w:val="20"/>
              </w:rPr>
            </w:pPr>
            <w:r w:rsidRPr="004C31C4">
              <w:rPr>
                <w:rFonts w:ascii="Arial" w:eastAsia="Times New Roman" w:hAnsi="Arial" w:cs="Arial"/>
                <w:szCs w:val="20"/>
              </w:rPr>
              <w:t>Bibliothek</w:t>
            </w:r>
          </w:p>
        </w:tc>
        <w:tc>
          <w:tcPr>
            <w:tcW w:w="2268" w:type="dxa"/>
          </w:tcPr>
          <w:p w:rsidR="00550E56" w:rsidRPr="004C31C4" w:rsidRDefault="00550E56" w:rsidP="00A11C6F">
            <w:pPr>
              <w:overflowPunct w:val="0"/>
              <w:autoSpaceDE w:val="0"/>
              <w:autoSpaceDN w:val="0"/>
              <w:adjustRightInd w:val="0"/>
              <w:spacing w:line="269" w:lineRule="exact"/>
              <w:jc w:val="center"/>
              <w:textAlignment w:val="baseline"/>
              <w:rPr>
                <w:rFonts w:eastAsia="Times New Roman" w:cs="Times New Roman"/>
                <w:szCs w:val="20"/>
              </w:rPr>
            </w:pPr>
          </w:p>
        </w:tc>
        <w:tc>
          <w:tcPr>
            <w:tcW w:w="3402" w:type="dxa"/>
            <w:gridSpan w:val="2"/>
            <w:tcBorders>
              <w:bottom w:val="single" w:sz="4"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1454</w:t>
            </w:r>
            <w:r>
              <w:rPr>
                <w:rFonts w:ascii="Arial" w:eastAsia="Times New Roman" w:hAnsi="Arial" w:cs="Arial"/>
                <w:szCs w:val="20"/>
              </w:rPr>
              <w:t>0</w:t>
            </w:r>
            <w:r w:rsidRPr="004C31C4">
              <w:rPr>
                <w:rFonts w:ascii="Arial" w:eastAsia="Times New Roman" w:hAnsi="Arial" w:cs="Arial"/>
                <w:szCs w:val="20"/>
              </w:rPr>
              <w:t>.xx</w:t>
            </w:r>
          </w:p>
          <w:p w:rsidR="00550E56" w:rsidRPr="004C31C4" w:rsidRDefault="00550E56" w:rsidP="00A11C6F">
            <w:pPr>
              <w:overflowPunct w:val="0"/>
              <w:autoSpaceDE w:val="0"/>
              <w:autoSpaceDN w:val="0"/>
              <w:adjustRightInd w:val="0"/>
              <w:spacing w:line="269" w:lineRule="exact"/>
              <w:jc w:val="center"/>
              <w:textAlignment w:val="baseline"/>
              <w:rPr>
                <w:rFonts w:eastAsia="Times New Roman" w:cs="Times New Roman"/>
                <w:szCs w:val="20"/>
                <w:lang w:val="de-DE"/>
              </w:rPr>
            </w:pPr>
            <w:r w:rsidRPr="004C31C4">
              <w:rPr>
                <w:rFonts w:ascii="Arial" w:eastAsia="Times New Roman" w:hAnsi="Arial" w:cs="Arial"/>
                <w:szCs w:val="20"/>
              </w:rPr>
              <w:t>Beteiligung READ AG</w:t>
            </w:r>
          </w:p>
        </w:tc>
      </w:tr>
      <w:tr w:rsidR="00550E56" w:rsidRPr="004C31C4" w:rsidTr="00550E56">
        <w:tc>
          <w:tcPr>
            <w:tcW w:w="1701" w:type="dxa"/>
            <w:tcBorders>
              <w:top w:val="single" w:sz="4" w:space="0" w:color="auto"/>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r w:rsidRPr="004C31C4">
              <w:rPr>
                <w:rFonts w:ascii="Arial" w:eastAsia="Times New Roman" w:hAnsi="Arial" w:cs="Arial"/>
                <w:szCs w:val="20"/>
                <w:vertAlign w:val="superscript"/>
                <w:lang w:val="de-DE"/>
              </w:rPr>
              <w:t>2)</w:t>
            </w:r>
            <w:r w:rsidRPr="004C31C4">
              <w:rPr>
                <w:rFonts w:ascii="Arial" w:eastAsia="Times New Roman" w:hAnsi="Arial" w:cs="Arial"/>
                <w:szCs w:val="20"/>
                <w:lang w:val="de-DE"/>
              </w:rPr>
              <w:tab/>
              <w:t>380</w:t>
            </w:r>
          </w:p>
        </w:tc>
        <w:tc>
          <w:tcPr>
            <w:tcW w:w="1701" w:type="dxa"/>
            <w:gridSpan w:val="2"/>
            <w:tcBorders>
              <w:top w:val="single" w:sz="4" w:space="0" w:color="auto"/>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2268" w:type="dxa"/>
          </w:tcPr>
          <w:p w:rsidR="00550E56" w:rsidRPr="004C31C4" w:rsidRDefault="00550E56" w:rsidP="00A11C6F">
            <w:pPr>
              <w:overflowPunct w:val="0"/>
              <w:autoSpaceDE w:val="0"/>
              <w:autoSpaceDN w:val="0"/>
              <w:adjustRightInd w:val="0"/>
              <w:spacing w:before="60" w:line="269" w:lineRule="exact"/>
              <w:ind w:right="57"/>
              <w:jc w:val="center"/>
              <w:textAlignment w:val="baseline"/>
              <w:rPr>
                <w:rFonts w:eastAsia="Times New Roman" w:cs="Times New Roman"/>
                <w:b/>
                <w:szCs w:val="20"/>
                <w:lang w:val="de-DE"/>
              </w:rPr>
            </w:pPr>
          </w:p>
        </w:tc>
        <w:tc>
          <w:tcPr>
            <w:tcW w:w="1701" w:type="dxa"/>
            <w:tcBorders>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r w:rsidRPr="004C31C4">
              <w:rPr>
                <w:rFonts w:ascii="Arial" w:eastAsia="Times New Roman" w:hAnsi="Arial" w:cs="Arial"/>
                <w:szCs w:val="20"/>
                <w:vertAlign w:val="superscript"/>
                <w:lang w:val="de-DE"/>
              </w:rPr>
              <w:t>SV)</w:t>
            </w:r>
            <w:r w:rsidRPr="004C31C4">
              <w:rPr>
                <w:rFonts w:ascii="Arial" w:eastAsia="Times New Roman" w:hAnsi="Arial" w:cs="Arial"/>
                <w:szCs w:val="20"/>
                <w:lang w:val="de-DE"/>
              </w:rPr>
              <w:tab/>
              <w:t>0</w:t>
            </w:r>
          </w:p>
        </w:tc>
        <w:tc>
          <w:tcPr>
            <w:tcW w:w="1701" w:type="dxa"/>
            <w:tcBorders>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r>
      <w:tr w:rsidR="00550E56" w:rsidRPr="004C31C4" w:rsidTr="00550E56">
        <w:tc>
          <w:tcPr>
            <w:tcW w:w="1701" w:type="dxa"/>
            <w:tcBorders>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r w:rsidRPr="004C31C4">
              <w:rPr>
                <w:rFonts w:ascii="Arial" w:eastAsia="Times New Roman" w:hAnsi="Arial" w:cs="Arial"/>
                <w:szCs w:val="20"/>
                <w:vertAlign w:val="superscript"/>
                <w:lang w:val="de-DE"/>
              </w:rPr>
              <w:t>4)</w:t>
            </w:r>
            <w:r w:rsidRPr="004C31C4">
              <w:rPr>
                <w:rFonts w:ascii="Arial" w:eastAsia="Times New Roman" w:hAnsi="Arial" w:cs="Arial"/>
                <w:szCs w:val="20"/>
                <w:lang w:val="de-DE"/>
              </w:rPr>
              <w:tab/>
              <w:t>64</w:t>
            </w:r>
          </w:p>
        </w:tc>
        <w:tc>
          <w:tcPr>
            <w:tcW w:w="1701" w:type="dxa"/>
            <w:gridSpan w:val="2"/>
            <w:tcBorders>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r w:rsidRPr="004C31C4">
              <w:rPr>
                <w:rFonts w:ascii="Arial" w:eastAsia="Times New Roman" w:hAnsi="Arial" w:cs="Arial"/>
                <w:szCs w:val="20"/>
                <w:vertAlign w:val="superscript"/>
                <w:lang w:val="de-DE"/>
              </w:rPr>
              <w:t>7)</w:t>
            </w:r>
            <w:r w:rsidRPr="004C31C4">
              <w:rPr>
                <w:rFonts w:ascii="Arial" w:eastAsia="Times New Roman" w:hAnsi="Arial" w:cs="Arial"/>
                <w:szCs w:val="20"/>
                <w:lang w:val="de-DE"/>
              </w:rPr>
              <w:tab/>
              <w:t>444</w:t>
            </w:r>
          </w:p>
        </w:tc>
        <w:tc>
          <w:tcPr>
            <w:tcW w:w="2268" w:type="dxa"/>
          </w:tcPr>
          <w:p w:rsidR="00550E56" w:rsidRPr="004C31C4" w:rsidRDefault="00550E56" w:rsidP="00A11C6F">
            <w:pPr>
              <w:overflowPunct w:val="0"/>
              <w:autoSpaceDE w:val="0"/>
              <w:autoSpaceDN w:val="0"/>
              <w:adjustRightInd w:val="0"/>
              <w:spacing w:before="60" w:line="269" w:lineRule="exact"/>
              <w:ind w:right="57"/>
              <w:jc w:val="center"/>
              <w:textAlignment w:val="baseline"/>
              <w:rPr>
                <w:rFonts w:eastAsia="Times New Roman" w:cs="Times New Roman"/>
                <w:b/>
                <w:szCs w:val="20"/>
                <w:lang w:val="de-DE"/>
              </w:rPr>
            </w:pPr>
          </w:p>
        </w:tc>
        <w:tc>
          <w:tcPr>
            <w:tcW w:w="1701" w:type="dxa"/>
            <w:tcBorders>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r w:rsidRPr="004C31C4">
              <w:rPr>
                <w:rFonts w:ascii="Arial" w:eastAsia="Times New Roman" w:hAnsi="Arial" w:cs="Arial"/>
                <w:szCs w:val="20"/>
                <w:vertAlign w:val="superscript"/>
                <w:lang w:val="de-DE"/>
              </w:rPr>
              <w:t>8)</w:t>
            </w:r>
            <w:r w:rsidRPr="004C31C4">
              <w:rPr>
                <w:rFonts w:ascii="Arial" w:eastAsia="Times New Roman" w:hAnsi="Arial" w:cs="Arial"/>
                <w:szCs w:val="20"/>
                <w:lang w:val="de-DE"/>
              </w:rPr>
              <w:tab/>
              <w:t>444</w:t>
            </w:r>
          </w:p>
        </w:tc>
        <w:tc>
          <w:tcPr>
            <w:tcW w:w="1701" w:type="dxa"/>
            <w:tcBorders>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eastAsia="Times New Roman" w:cs="Times New Roman"/>
                <w:szCs w:val="20"/>
                <w:lang w:val="de-DE"/>
              </w:rPr>
            </w:pPr>
          </w:p>
        </w:tc>
      </w:tr>
    </w:tbl>
    <w:p w:rsidR="00550E56" w:rsidRPr="004C31C4" w:rsidRDefault="00550E56" w:rsidP="00A11C6F">
      <w:pPr>
        <w:spacing w:line="269" w:lineRule="exact"/>
        <w:rPr>
          <w:rFonts w:ascii="Arial" w:hAnsi="Arial" w:cs="Arial"/>
        </w:rPr>
      </w:pPr>
    </w:p>
    <w:tbl>
      <w:tblPr>
        <w:tblW w:w="9072" w:type="dxa"/>
        <w:tblInd w:w="496" w:type="dxa"/>
        <w:tblLayout w:type="fixed"/>
        <w:tblCellMar>
          <w:left w:w="70" w:type="dxa"/>
          <w:right w:w="70" w:type="dxa"/>
        </w:tblCellMar>
        <w:tblLook w:val="0000" w:firstRow="0" w:lastRow="0" w:firstColumn="0" w:lastColumn="0" w:noHBand="0" w:noVBand="0"/>
      </w:tblPr>
      <w:tblGrid>
        <w:gridCol w:w="1701"/>
        <w:gridCol w:w="1701"/>
        <w:gridCol w:w="2268"/>
        <w:gridCol w:w="1701"/>
        <w:gridCol w:w="1701"/>
      </w:tblGrid>
      <w:tr w:rsidR="00550E56" w:rsidRPr="004C31C4" w:rsidTr="00550E56">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r w:rsidRPr="004C31C4">
              <w:rPr>
                <w:rFonts w:eastAsia="Times New Roman" w:cs="Times New Roman"/>
                <w:szCs w:val="20"/>
                <w:lang w:val="de-DE"/>
              </w:rPr>
              <w:br w:type="page"/>
            </w:r>
            <w:r w:rsidRPr="004C31C4">
              <w:rPr>
                <w:rFonts w:eastAsia="Times New Roman" w:cs="Times New Roman"/>
                <w:szCs w:val="20"/>
                <w:lang w:val="de-DE"/>
              </w:rPr>
              <w:br w:type="page"/>
            </w:r>
          </w:p>
        </w:tc>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2268" w:type="dxa"/>
          </w:tcPr>
          <w:p w:rsidR="00550E56" w:rsidRPr="004C31C4" w:rsidRDefault="00550E56" w:rsidP="00A11C6F">
            <w:pPr>
              <w:overflowPunct w:val="0"/>
              <w:autoSpaceDE w:val="0"/>
              <w:autoSpaceDN w:val="0"/>
              <w:adjustRightInd w:val="0"/>
              <w:spacing w:line="269" w:lineRule="exact"/>
              <w:ind w:left="-70" w:right="-70"/>
              <w:jc w:val="center"/>
              <w:textAlignment w:val="baseline"/>
              <w:rPr>
                <w:rFonts w:eastAsia="Times New Roman" w:cs="Times New Roman"/>
                <w:szCs w:val="20"/>
                <w:lang w:val="de-DE"/>
              </w:rPr>
            </w:pPr>
            <w:r w:rsidRPr="004C31C4">
              <w:rPr>
                <w:rFonts w:ascii="Arial" w:eastAsia="Times New Roman" w:hAnsi="Arial" w:cs="Arial"/>
                <w:b/>
                <w:szCs w:val="20"/>
                <w:lang w:val="de-DE"/>
              </w:rPr>
              <w:t>Investitionsrechnung</w:t>
            </w:r>
          </w:p>
        </w:tc>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eastAsia="Times New Roman" w:cs="Times New Roman"/>
                <w:szCs w:val="20"/>
                <w:lang w:val="de-DE"/>
              </w:rPr>
            </w:pPr>
          </w:p>
        </w:tc>
      </w:tr>
      <w:tr w:rsidR="00550E56" w:rsidRPr="004C31C4" w:rsidTr="00550E56">
        <w:trPr>
          <w:cantSplit/>
        </w:trPr>
        <w:tc>
          <w:tcPr>
            <w:tcW w:w="3402" w:type="dxa"/>
            <w:gridSpan w:val="2"/>
            <w:tcBorders>
              <w:bottom w:val="single" w:sz="4"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3210.6040.xx</w:t>
            </w: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Übertragung Hochbauten</w:t>
            </w:r>
          </w:p>
        </w:tc>
        <w:tc>
          <w:tcPr>
            <w:tcW w:w="2268" w:type="dxa"/>
          </w:tcPr>
          <w:p w:rsidR="00550E56" w:rsidRPr="004C31C4" w:rsidRDefault="00550E56" w:rsidP="00A11C6F">
            <w:pPr>
              <w:overflowPunct w:val="0"/>
              <w:autoSpaceDE w:val="0"/>
              <w:autoSpaceDN w:val="0"/>
              <w:adjustRightInd w:val="0"/>
              <w:spacing w:line="269" w:lineRule="exact"/>
              <w:jc w:val="center"/>
              <w:textAlignment w:val="baseline"/>
              <w:rPr>
                <w:rFonts w:eastAsia="Times New Roman" w:cs="Times New Roman"/>
                <w:szCs w:val="20"/>
              </w:rPr>
            </w:pPr>
          </w:p>
        </w:tc>
        <w:tc>
          <w:tcPr>
            <w:tcW w:w="3402" w:type="dxa"/>
            <w:gridSpan w:val="2"/>
            <w:tcBorders>
              <w:bottom w:val="single" w:sz="4"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3210.6060.xx</w:t>
            </w:r>
          </w:p>
          <w:p w:rsidR="00550E56" w:rsidRPr="004C31C4" w:rsidRDefault="00550E56" w:rsidP="00A11C6F">
            <w:pPr>
              <w:overflowPunct w:val="0"/>
              <w:autoSpaceDE w:val="0"/>
              <w:autoSpaceDN w:val="0"/>
              <w:adjustRightInd w:val="0"/>
              <w:spacing w:line="269" w:lineRule="exact"/>
              <w:jc w:val="center"/>
              <w:textAlignment w:val="baseline"/>
              <w:rPr>
                <w:rFonts w:eastAsia="Times New Roman" w:cs="Times New Roman"/>
                <w:szCs w:val="20"/>
              </w:rPr>
            </w:pPr>
            <w:r w:rsidRPr="004C31C4">
              <w:rPr>
                <w:rFonts w:ascii="Arial" w:eastAsia="Times New Roman" w:hAnsi="Arial" w:cs="Arial"/>
                <w:szCs w:val="20"/>
              </w:rPr>
              <w:t>Übertragung Mobilien</w:t>
            </w:r>
          </w:p>
        </w:tc>
      </w:tr>
      <w:tr w:rsidR="00550E56" w:rsidRPr="004C31C4" w:rsidTr="00550E56">
        <w:tc>
          <w:tcPr>
            <w:tcW w:w="1701" w:type="dxa"/>
            <w:tcBorders>
              <w:top w:val="single" w:sz="4" w:space="0" w:color="auto"/>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tcBorders>
              <w:top w:val="single" w:sz="4" w:space="0" w:color="auto"/>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ascii="Arial" w:eastAsia="Times New Roman" w:hAnsi="Arial" w:cs="Arial"/>
                <w:szCs w:val="20"/>
                <w:lang w:val="de-DE"/>
              </w:rPr>
            </w:pPr>
            <w:r w:rsidRPr="004C31C4">
              <w:rPr>
                <w:rFonts w:ascii="Arial" w:eastAsia="Times New Roman" w:hAnsi="Arial" w:cs="Arial"/>
                <w:szCs w:val="20"/>
                <w:vertAlign w:val="superscript"/>
                <w:lang w:val="de-DE"/>
              </w:rPr>
              <w:t>2)</w:t>
            </w:r>
            <w:r w:rsidRPr="004C31C4">
              <w:rPr>
                <w:rFonts w:ascii="Arial" w:eastAsia="Times New Roman" w:hAnsi="Arial" w:cs="Arial"/>
                <w:szCs w:val="20"/>
                <w:lang w:val="de-DE"/>
              </w:rPr>
              <w:tab/>
              <w:t>380</w:t>
            </w:r>
          </w:p>
        </w:tc>
        <w:tc>
          <w:tcPr>
            <w:tcW w:w="2268"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tcBorders>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tcBorders>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r w:rsidRPr="004C31C4">
              <w:rPr>
                <w:rFonts w:ascii="Arial" w:eastAsia="Times New Roman" w:hAnsi="Arial" w:cs="Arial"/>
                <w:szCs w:val="20"/>
                <w:vertAlign w:val="superscript"/>
                <w:lang w:val="de-DE"/>
              </w:rPr>
              <w:t>4)</w:t>
            </w:r>
            <w:r w:rsidRPr="004C31C4">
              <w:rPr>
                <w:rFonts w:ascii="Arial" w:eastAsia="Times New Roman" w:hAnsi="Arial" w:cs="Arial"/>
                <w:szCs w:val="20"/>
                <w:lang w:val="de-DE"/>
              </w:rPr>
              <w:tab/>
              <w:t>64</w:t>
            </w:r>
          </w:p>
        </w:tc>
      </w:tr>
      <w:tr w:rsidR="00550E56" w:rsidRPr="004C31C4" w:rsidTr="00550E56">
        <w:tc>
          <w:tcPr>
            <w:tcW w:w="1701" w:type="dxa"/>
            <w:tcBorders>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eastAsia="Times New Roman" w:cs="Times New Roman"/>
                <w:szCs w:val="20"/>
                <w:lang w:val="de-DE"/>
              </w:rPr>
            </w:pPr>
          </w:p>
        </w:tc>
        <w:tc>
          <w:tcPr>
            <w:tcW w:w="1701" w:type="dxa"/>
            <w:tcBorders>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eastAsia="Times New Roman" w:cs="Times New Roman"/>
                <w:szCs w:val="20"/>
                <w:lang w:val="de-DE"/>
              </w:rPr>
            </w:pPr>
          </w:p>
        </w:tc>
        <w:tc>
          <w:tcPr>
            <w:tcW w:w="2268" w:type="dxa"/>
          </w:tcPr>
          <w:p w:rsidR="00550E56" w:rsidRPr="004C31C4" w:rsidRDefault="00550E56" w:rsidP="00A11C6F">
            <w:pPr>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tcBorders>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tcBorders>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eastAsia="Times New Roman" w:cs="Times New Roman"/>
                <w:szCs w:val="20"/>
                <w:lang w:val="de-DE"/>
              </w:rPr>
            </w:pPr>
          </w:p>
        </w:tc>
      </w:tr>
      <w:tr w:rsidR="00550E56" w:rsidRPr="004C31C4" w:rsidTr="00550E56">
        <w:tc>
          <w:tcPr>
            <w:tcW w:w="3402" w:type="dxa"/>
            <w:gridSpan w:val="2"/>
          </w:tcPr>
          <w:p w:rsidR="00550E56" w:rsidRPr="004C31C4" w:rsidRDefault="00550E56" w:rsidP="00A11C6F">
            <w:pPr>
              <w:tabs>
                <w:tab w:val="right" w:pos="1489"/>
              </w:tabs>
              <w:overflowPunct w:val="0"/>
              <w:autoSpaceDE w:val="0"/>
              <w:autoSpaceDN w:val="0"/>
              <w:adjustRightInd w:val="0"/>
              <w:spacing w:before="60" w:line="269" w:lineRule="exact"/>
              <w:ind w:right="57"/>
              <w:jc w:val="center"/>
              <w:textAlignment w:val="baseline"/>
              <w:rPr>
                <w:rFonts w:eastAsia="Times New Roman" w:cs="Times New Roman"/>
                <w:szCs w:val="20"/>
                <w:lang w:val="de-DE"/>
              </w:rPr>
            </w:pPr>
          </w:p>
        </w:tc>
        <w:tc>
          <w:tcPr>
            <w:tcW w:w="2268" w:type="dxa"/>
          </w:tcPr>
          <w:p w:rsidR="00550E56" w:rsidRPr="004C31C4" w:rsidRDefault="00550E56" w:rsidP="00A11C6F">
            <w:pPr>
              <w:overflowPunct w:val="0"/>
              <w:autoSpaceDE w:val="0"/>
              <w:autoSpaceDN w:val="0"/>
              <w:adjustRightInd w:val="0"/>
              <w:spacing w:before="60" w:line="269" w:lineRule="exact"/>
              <w:ind w:right="57"/>
              <w:jc w:val="center"/>
              <w:textAlignment w:val="baseline"/>
              <w:rPr>
                <w:rFonts w:eastAsia="Times New Roman" w:cs="Times New Roman"/>
                <w:b/>
                <w:szCs w:val="20"/>
                <w:lang w:val="de-DE"/>
              </w:rPr>
            </w:pPr>
          </w:p>
        </w:tc>
        <w:tc>
          <w:tcPr>
            <w:tcW w:w="3402" w:type="dxa"/>
            <w:gridSpan w:val="2"/>
          </w:tcPr>
          <w:p w:rsidR="00550E56" w:rsidRPr="004C31C4" w:rsidRDefault="00550E56" w:rsidP="00A11C6F">
            <w:pPr>
              <w:tabs>
                <w:tab w:val="right" w:pos="1489"/>
              </w:tabs>
              <w:overflowPunct w:val="0"/>
              <w:autoSpaceDE w:val="0"/>
              <w:autoSpaceDN w:val="0"/>
              <w:adjustRightInd w:val="0"/>
              <w:spacing w:before="60" w:line="269" w:lineRule="exact"/>
              <w:ind w:right="57"/>
              <w:jc w:val="center"/>
              <w:textAlignment w:val="baseline"/>
              <w:rPr>
                <w:rFonts w:eastAsia="Times New Roman" w:cs="Times New Roman"/>
                <w:szCs w:val="20"/>
                <w:lang w:val="de-DE"/>
              </w:rPr>
            </w:pPr>
          </w:p>
        </w:tc>
      </w:tr>
      <w:tr w:rsidR="00550E56" w:rsidRPr="004C31C4" w:rsidTr="00550E56">
        <w:trPr>
          <w:gridAfter w:val="2"/>
          <w:wAfter w:w="3402" w:type="dxa"/>
        </w:trPr>
        <w:tc>
          <w:tcPr>
            <w:tcW w:w="3402" w:type="dxa"/>
            <w:gridSpan w:val="2"/>
            <w:tcBorders>
              <w:bottom w:val="single" w:sz="4"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3210.5550.xx</w:t>
            </w:r>
          </w:p>
          <w:p w:rsidR="00550E56" w:rsidRPr="004C31C4" w:rsidRDefault="00550E56" w:rsidP="00A11C6F">
            <w:pPr>
              <w:overflowPunct w:val="0"/>
              <w:autoSpaceDE w:val="0"/>
              <w:autoSpaceDN w:val="0"/>
              <w:adjustRightInd w:val="0"/>
              <w:spacing w:line="269" w:lineRule="exact"/>
              <w:ind w:right="-70"/>
              <w:jc w:val="center"/>
              <w:textAlignment w:val="baseline"/>
              <w:rPr>
                <w:rFonts w:eastAsia="Times New Roman" w:cs="Times New Roman"/>
                <w:szCs w:val="20"/>
                <w:lang w:val="de-DE"/>
              </w:rPr>
            </w:pPr>
            <w:r w:rsidRPr="004C31C4">
              <w:rPr>
                <w:rFonts w:ascii="Arial" w:eastAsia="Times New Roman" w:hAnsi="Arial" w:cs="Arial"/>
                <w:szCs w:val="20"/>
              </w:rPr>
              <w:t>Beteiligung an privater Unternehmung</w:t>
            </w:r>
          </w:p>
        </w:tc>
        <w:tc>
          <w:tcPr>
            <w:tcW w:w="2268" w:type="dxa"/>
          </w:tcPr>
          <w:p w:rsidR="00550E56" w:rsidRPr="004C31C4" w:rsidRDefault="00550E56" w:rsidP="00A11C6F">
            <w:pPr>
              <w:overflowPunct w:val="0"/>
              <w:autoSpaceDE w:val="0"/>
              <w:autoSpaceDN w:val="0"/>
              <w:adjustRightInd w:val="0"/>
              <w:spacing w:line="269" w:lineRule="exact"/>
              <w:jc w:val="center"/>
              <w:textAlignment w:val="baseline"/>
              <w:rPr>
                <w:rFonts w:eastAsia="Times New Roman" w:cs="Times New Roman"/>
                <w:szCs w:val="20"/>
              </w:rPr>
            </w:pPr>
          </w:p>
        </w:tc>
      </w:tr>
      <w:tr w:rsidR="00550E56" w:rsidRPr="004C31C4" w:rsidTr="00550E56">
        <w:trPr>
          <w:gridAfter w:val="2"/>
          <w:wAfter w:w="3402" w:type="dxa"/>
        </w:trPr>
        <w:tc>
          <w:tcPr>
            <w:tcW w:w="1701" w:type="dxa"/>
            <w:tcBorders>
              <w:top w:val="single" w:sz="4" w:space="0" w:color="auto"/>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r w:rsidRPr="004C31C4">
              <w:rPr>
                <w:rFonts w:ascii="Arial" w:eastAsia="Times New Roman" w:hAnsi="Arial" w:cs="Arial"/>
                <w:szCs w:val="20"/>
                <w:vertAlign w:val="superscript"/>
                <w:lang w:val="de-DE"/>
              </w:rPr>
              <w:t>7)</w:t>
            </w:r>
            <w:r w:rsidRPr="004C31C4">
              <w:rPr>
                <w:rFonts w:ascii="Arial" w:eastAsia="Times New Roman" w:hAnsi="Arial" w:cs="Arial"/>
                <w:szCs w:val="20"/>
                <w:lang w:val="de-DE"/>
              </w:rPr>
              <w:tab/>
              <w:t>444</w:t>
            </w:r>
          </w:p>
        </w:tc>
        <w:tc>
          <w:tcPr>
            <w:tcW w:w="1701" w:type="dxa"/>
            <w:tcBorders>
              <w:top w:val="single" w:sz="4" w:space="0" w:color="auto"/>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eastAsia="Times New Roman" w:cs="Times New Roman"/>
                <w:szCs w:val="20"/>
                <w:lang w:val="de-DE"/>
              </w:rPr>
            </w:pPr>
          </w:p>
        </w:tc>
        <w:tc>
          <w:tcPr>
            <w:tcW w:w="2268"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r>
      <w:tr w:rsidR="00550E56" w:rsidRPr="004C31C4" w:rsidTr="00550E56">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eastAsia="Times New Roman" w:cs="Times New Roman"/>
                <w:szCs w:val="20"/>
                <w:lang w:val="de-DE"/>
              </w:rPr>
            </w:pPr>
          </w:p>
        </w:tc>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2268" w:type="dxa"/>
          </w:tcPr>
          <w:p w:rsidR="00550E56" w:rsidRPr="004C31C4" w:rsidRDefault="00550E56" w:rsidP="00A11C6F">
            <w:pPr>
              <w:overflowPunct w:val="0"/>
              <w:autoSpaceDE w:val="0"/>
              <w:autoSpaceDN w:val="0"/>
              <w:adjustRightInd w:val="0"/>
              <w:spacing w:before="60" w:line="269" w:lineRule="exact"/>
              <w:ind w:right="57"/>
              <w:textAlignment w:val="baseline"/>
              <w:rPr>
                <w:rFonts w:eastAsia="Times New Roman" w:cs="Times New Roman"/>
                <w:b/>
                <w:szCs w:val="20"/>
                <w:lang w:val="de-DE"/>
              </w:rPr>
            </w:pPr>
          </w:p>
        </w:tc>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eastAsia="Times New Roman" w:cs="Times New Roman"/>
                <w:szCs w:val="20"/>
                <w:lang w:val="de-DE"/>
              </w:rPr>
            </w:pPr>
          </w:p>
        </w:tc>
      </w:tr>
      <w:tr w:rsidR="00550E56" w:rsidRPr="004C31C4" w:rsidTr="00550E56">
        <w:trPr>
          <w:cantSplit/>
        </w:trPr>
        <w:tc>
          <w:tcPr>
            <w:tcW w:w="3402" w:type="dxa"/>
            <w:gridSpan w:val="2"/>
            <w:tcBorders>
              <w:bottom w:val="single" w:sz="4"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9990.5900.xx</w:t>
            </w:r>
          </w:p>
          <w:p w:rsidR="00550E56" w:rsidRPr="004C31C4" w:rsidRDefault="00550E56" w:rsidP="00A11C6F">
            <w:pPr>
              <w:overflowPunct w:val="0"/>
              <w:autoSpaceDE w:val="0"/>
              <w:autoSpaceDN w:val="0"/>
              <w:adjustRightInd w:val="0"/>
              <w:spacing w:line="269" w:lineRule="exact"/>
              <w:jc w:val="center"/>
              <w:textAlignment w:val="baseline"/>
              <w:rPr>
                <w:rFonts w:eastAsia="Times New Roman" w:cs="Times New Roman"/>
                <w:szCs w:val="20"/>
                <w:lang w:val="de-DE"/>
              </w:rPr>
            </w:pPr>
            <w:r w:rsidRPr="004C31C4">
              <w:rPr>
                <w:rFonts w:ascii="Arial" w:eastAsia="Times New Roman" w:hAnsi="Arial" w:cs="Arial"/>
                <w:szCs w:val="20"/>
              </w:rPr>
              <w:t>Passivierung</w:t>
            </w:r>
          </w:p>
        </w:tc>
        <w:tc>
          <w:tcPr>
            <w:tcW w:w="2268" w:type="dxa"/>
          </w:tcPr>
          <w:p w:rsidR="00550E56" w:rsidRPr="004C31C4" w:rsidRDefault="00550E56" w:rsidP="00A11C6F">
            <w:pPr>
              <w:overflowPunct w:val="0"/>
              <w:autoSpaceDE w:val="0"/>
              <w:autoSpaceDN w:val="0"/>
              <w:adjustRightInd w:val="0"/>
              <w:spacing w:line="269" w:lineRule="exact"/>
              <w:jc w:val="center"/>
              <w:textAlignment w:val="baseline"/>
              <w:rPr>
                <w:rFonts w:eastAsia="Times New Roman" w:cs="Times New Roman"/>
                <w:szCs w:val="20"/>
              </w:rPr>
            </w:pPr>
          </w:p>
        </w:tc>
        <w:tc>
          <w:tcPr>
            <w:tcW w:w="3402" w:type="dxa"/>
            <w:gridSpan w:val="2"/>
            <w:tcBorders>
              <w:bottom w:val="single" w:sz="4" w:space="0" w:color="auto"/>
            </w:tcBorders>
          </w:tcPr>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9990.6900.xx</w:t>
            </w:r>
          </w:p>
          <w:p w:rsidR="00550E56" w:rsidRPr="004C31C4" w:rsidRDefault="00550E56" w:rsidP="00A11C6F">
            <w:pPr>
              <w:overflowPunct w:val="0"/>
              <w:autoSpaceDE w:val="0"/>
              <w:autoSpaceDN w:val="0"/>
              <w:adjustRightInd w:val="0"/>
              <w:spacing w:line="269" w:lineRule="exact"/>
              <w:jc w:val="center"/>
              <w:textAlignment w:val="baseline"/>
              <w:rPr>
                <w:rFonts w:ascii="Arial" w:eastAsia="Times New Roman" w:hAnsi="Arial" w:cs="Arial"/>
                <w:szCs w:val="20"/>
              </w:rPr>
            </w:pPr>
            <w:r w:rsidRPr="004C31C4">
              <w:rPr>
                <w:rFonts w:ascii="Arial" w:eastAsia="Times New Roman" w:hAnsi="Arial" w:cs="Arial"/>
                <w:szCs w:val="20"/>
              </w:rPr>
              <w:t>Aktivierung</w:t>
            </w:r>
          </w:p>
        </w:tc>
      </w:tr>
      <w:tr w:rsidR="00550E56" w:rsidRPr="004C31C4" w:rsidTr="00550E56">
        <w:tc>
          <w:tcPr>
            <w:tcW w:w="1701" w:type="dxa"/>
            <w:tcBorders>
              <w:top w:val="single" w:sz="4" w:space="0" w:color="auto"/>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r w:rsidRPr="004C31C4">
              <w:rPr>
                <w:rFonts w:ascii="Arial" w:eastAsia="Times New Roman" w:hAnsi="Arial" w:cs="Arial"/>
                <w:szCs w:val="20"/>
                <w:vertAlign w:val="superscript"/>
                <w:lang w:val="de-DE"/>
              </w:rPr>
              <w:t>5)</w:t>
            </w:r>
            <w:r w:rsidRPr="004C31C4">
              <w:rPr>
                <w:rFonts w:ascii="Arial" w:eastAsia="Times New Roman" w:hAnsi="Arial" w:cs="Arial"/>
                <w:szCs w:val="20"/>
                <w:lang w:val="de-DE"/>
              </w:rPr>
              <w:tab/>
              <w:t>380</w:t>
            </w:r>
          </w:p>
        </w:tc>
        <w:tc>
          <w:tcPr>
            <w:tcW w:w="1701" w:type="dxa"/>
            <w:tcBorders>
              <w:top w:val="single" w:sz="4" w:space="0" w:color="auto"/>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textAlignment w:val="baseline"/>
              <w:rPr>
                <w:rFonts w:eastAsia="Times New Roman" w:cs="Times New Roman"/>
                <w:szCs w:val="20"/>
                <w:lang w:val="de-DE"/>
              </w:rPr>
            </w:pPr>
          </w:p>
        </w:tc>
        <w:tc>
          <w:tcPr>
            <w:tcW w:w="2268" w:type="dxa"/>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tcBorders>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tcBorders>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r w:rsidRPr="004C31C4">
              <w:rPr>
                <w:rFonts w:ascii="Arial" w:eastAsia="Times New Roman" w:hAnsi="Arial" w:cs="Arial"/>
                <w:szCs w:val="20"/>
                <w:vertAlign w:val="superscript"/>
                <w:lang w:val="de-DE"/>
              </w:rPr>
              <w:t>8)</w:t>
            </w:r>
            <w:r w:rsidRPr="004C31C4">
              <w:rPr>
                <w:rFonts w:ascii="Arial" w:eastAsia="Times New Roman" w:hAnsi="Arial" w:cs="Arial"/>
                <w:szCs w:val="20"/>
                <w:lang w:val="de-DE"/>
              </w:rPr>
              <w:tab/>
              <w:t>444</w:t>
            </w:r>
          </w:p>
        </w:tc>
      </w:tr>
      <w:tr w:rsidR="00550E56" w:rsidRPr="004C13E8" w:rsidTr="00550E56">
        <w:trPr>
          <w:gridAfter w:val="1"/>
          <w:wAfter w:w="1701" w:type="dxa"/>
        </w:trPr>
        <w:tc>
          <w:tcPr>
            <w:tcW w:w="1701" w:type="dxa"/>
            <w:tcBorders>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r w:rsidRPr="004C31C4">
              <w:rPr>
                <w:rFonts w:ascii="Arial" w:eastAsia="Times New Roman" w:hAnsi="Arial" w:cs="Arial"/>
                <w:szCs w:val="20"/>
                <w:vertAlign w:val="superscript"/>
                <w:lang w:val="de-DE"/>
              </w:rPr>
              <w:t>6)</w:t>
            </w:r>
            <w:r w:rsidRPr="004C31C4">
              <w:rPr>
                <w:rFonts w:ascii="Arial" w:eastAsia="Times New Roman" w:hAnsi="Arial" w:cs="Arial"/>
                <w:szCs w:val="20"/>
                <w:lang w:val="de-DE"/>
              </w:rPr>
              <w:tab/>
              <w:t>64</w:t>
            </w:r>
          </w:p>
        </w:tc>
        <w:tc>
          <w:tcPr>
            <w:tcW w:w="1701" w:type="dxa"/>
            <w:tcBorders>
              <w:lef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2268" w:type="dxa"/>
          </w:tcPr>
          <w:p w:rsidR="00550E56" w:rsidRPr="004C31C4" w:rsidRDefault="00550E56" w:rsidP="00A11C6F">
            <w:pPr>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c>
          <w:tcPr>
            <w:tcW w:w="1701" w:type="dxa"/>
            <w:tcBorders>
              <w:right w:val="single" w:sz="4" w:space="0" w:color="auto"/>
            </w:tcBorders>
          </w:tcPr>
          <w:p w:rsidR="00550E56" w:rsidRPr="004C31C4" w:rsidRDefault="00550E56" w:rsidP="00A11C6F">
            <w:pPr>
              <w:tabs>
                <w:tab w:val="right" w:pos="1489"/>
              </w:tabs>
              <w:overflowPunct w:val="0"/>
              <w:autoSpaceDE w:val="0"/>
              <w:autoSpaceDN w:val="0"/>
              <w:adjustRightInd w:val="0"/>
              <w:spacing w:before="60" w:line="269" w:lineRule="exact"/>
              <w:ind w:right="57"/>
              <w:jc w:val="right"/>
              <w:textAlignment w:val="baseline"/>
              <w:rPr>
                <w:rFonts w:eastAsia="Times New Roman" w:cs="Times New Roman"/>
                <w:szCs w:val="20"/>
                <w:lang w:val="de-DE"/>
              </w:rPr>
            </w:pPr>
          </w:p>
        </w:tc>
      </w:tr>
    </w:tbl>
    <w:p w:rsidR="00550E56" w:rsidRDefault="00550E56" w:rsidP="00A11C6F">
      <w:pPr>
        <w:spacing w:line="269" w:lineRule="exact"/>
        <w:rPr>
          <w:rFonts w:ascii="Arial" w:hAnsi="Arial" w:cs="Arial"/>
        </w:rPr>
        <w:sectPr w:rsidR="00550E56" w:rsidSect="00550E56">
          <w:type w:val="continuous"/>
          <w:pgSz w:w="11906" w:h="16838"/>
          <w:pgMar w:top="284" w:right="851" w:bottom="510" w:left="1701" w:header="709" w:footer="709" w:gutter="0"/>
          <w:cols w:space="708"/>
          <w:docGrid w:linePitch="360"/>
        </w:sectPr>
      </w:pPr>
    </w:p>
    <w:p w:rsidR="00550E56" w:rsidRPr="00DA26F8" w:rsidRDefault="00550E56" w:rsidP="00A11C6F">
      <w:pPr>
        <w:spacing w:line="269" w:lineRule="exact"/>
        <w:rPr>
          <w:rFonts w:ascii="Arial" w:hAnsi="Arial" w:cs="Arial"/>
        </w:rPr>
      </w:pPr>
      <w:r w:rsidRPr="00DA26F8">
        <w:rPr>
          <w:rFonts w:ascii="Arial" w:hAnsi="Arial" w:cs="Arial"/>
        </w:rPr>
        <w:lastRenderedPageBreak/>
        <w:t xml:space="preserve">Die Übertragung des Verwaltungsvermögens an eine </w:t>
      </w:r>
      <w:r>
        <w:rPr>
          <w:rFonts w:ascii="Arial" w:hAnsi="Arial" w:cs="Arial"/>
        </w:rPr>
        <w:t>selbständige</w:t>
      </w:r>
      <w:r w:rsidRPr="00DA26F8">
        <w:rPr>
          <w:rFonts w:ascii="Arial" w:hAnsi="Arial" w:cs="Arial"/>
        </w:rPr>
        <w:t xml:space="preserve"> Trägerschaft </w:t>
      </w:r>
      <w:r>
        <w:rPr>
          <w:rFonts w:ascii="Arial" w:hAnsi="Arial" w:cs="Arial"/>
        </w:rPr>
        <w:t xml:space="preserve">gemäss Artikel 85a GV </w:t>
      </w:r>
      <w:r w:rsidRPr="00DA26F8">
        <w:rPr>
          <w:rFonts w:ascii="Arial" w:hAnsi="Arial" w:cs="Arial"/>
        </w:rPr>
        <w:t>erfolgt zum Buchwert. Die Gemeinde beteiligt sich entweder an dieser Trägerschaft oder errichtet diese selbst. Die Gemeinde bleibt aber weiterhin in der Verantwortung für die Fortführung der Aufgabe.</w:t>
      </w:r>
      <w:r>
        <w:rPr>
          <w:rFonts w:ascii="Arial" w:hAnsi="Arial" w:cs="Arial"/>
        </w:rPr>
        <w:t xml:space="preserve"> Dies wird auch als Ausgliederung bezeichnet.</w:t>
      </w:r>
    </w:p>
    <w:p w:rsidR="00550E56" w:rsidRPr="00DA26F8" w:rsidRDefault="00550E56" w:rsidP="00A11C6F">
      <w:pPr>
        <w:spacing w:line="269" w:lineRule="exact"/>
        <w:rPr>
          <w:rFonts w:ascii="Arial" w:hAnsi="Arial" w:cs="Arial"/>
        </w:rPr>
      </w:pPr>
      <w:r w:rsidRPr="00DA26F8">
        <w:rPr>
          <w:rFonts w:ascii="Arial" w:hAnsi="Arial" w:cs="Arial"/>
        </w:rPr>
        <w:t xml:space="preserve">Anders ist es, wenn die Gemeinde komplett auf die Weiterführung der Aufgabe verzichtet, dann </w:t>
      </w:r>
      <w:r>
        <w:rPr>
          <w:rFonts w:ascii="Arial" w:hAnsi="Arial" w:cs="Arial"/>
        </w:rPr>
        <w:t xml:space="preserve">wird das VV ins FV </w:t>
      </w:r>
      <w:proofErr w:type="spellStart"/>
      <w:r>
        <w:rPr>
          <w:rFonts w:ascii="Arial" w:hAnsi="Arial" w:cs="Arial"/>
        </w:rPr>
        <w:t>umgegliedert</w:t>
      </w:r>
      <w:proofErr w:type="spellEnd"/>
      <w:r>
        <w:rPr>
          <w:rFonts w:ascii="Arial" w:hAnsi="Arial" w:cs="Arial"/>
        </w:rPr>
        <w:t xml:space="preserve"> und dann aus der Gemeinderechnung in eine andere Trägerschaft überführt, analog zu einem Verkauf. In diesem Fall spricht man von einer Auslagerung.</w:t>
      </w:r>
    </w:p>
    <w:p w:rsidR="00550E56" w:rsidRPr="00DA26F8" w:rsidRDefault="00550E56" w:rsidP="00A11C6F">
      <w:pPr>
        <w:spacing w:line="269" w:lineRule="exact"/>
        <w:rPr>
          <w:rFonts w:ascii="Arial" w:hAnsi="Arial" w:cs="Arial"/>
          <w:u w:val="single"/>
        </w:rPr>
      </w:pPr>
      <w:r w:rsidRPr="00DA26F8">
        <w:rPr>
          <w:rFonts w:ascii="Arial" w:hAnsi="Arial" w:cs="Arial"/>
        </w:rPr>
        <w:t xml:space="preserve">Ist aus betriebswirtschaftlichen Gründen eine Übertragung an eine </w:t>
      </w:r>
      <w:r>
        <w:rPr>
          <w:rFonts w:ascii="Arial" w:hAnsi="Arial" w:cs="Arial"/>
        </w:rPr>
        <w:t>selbständige</w:t>
      </w:r>
      <w:r w:rsidRPr="00DA26F8">
        <w:rPr>
          <w:rFonts w:ascii="Arial" w:hAnsi="Arial" w:cs="Arial"/>
        </w:rPr>
        <w:t xml:space="preserve"> Trägerschaft zum Buchwert nicht möglich, und wird deshalb aufgewertet, muss im Rahmen der Aufwertung eine Rückstellung in Form einer </w:t>
      </w:r>
      <w:r w:rsidR="0020040D" w:rsidRPr="00DA26F8">
        <w:rPr>
          <w:rFonts w:ascii="Arial" w:hAnsi="Arial" w:cs="Arial"/>
        </w:rPr>
        <w:t>Spezialfinanzierung „</w:t>
      </w:r>
      <w:r w:rsidRPr="00DA26F8">
        <w:rPr>
          <w:rFonts w:ascii="Arial" w:hAnsi="Arial" w:cs="Arial"/>
        </w:rPr>
        <w:t>Übertragung Verwaltungsvermögen“ gebildet werden. Siehe Art 85a GV</w:t>
      </w:r>
      <w:r>
        <w:rPr>
          <w:rFonts w:ascii="Arial" w:hAnsi="Arial" w:cs="Arial"/>
        </w:rPr>
        <w:t xml:space="preserve"> Ziffer 2-4</w:t>
      </w:r>
      <w:r w:rsidRPr="00DA26F8">
        <w:rPr>
          <w:rFonts w:ascii="Arial" w:hAnsi="Arial" w:cs="Arial"/>
        </w:rPr>
        <w:t xml:space="preserve">. </w:t>
      </w:r>
      <w:bookmarkStart w:id="189" w:name="_GoBack"/>
      <w:bookmarkEnd w:id="189"/>
    </w:p>
    <w:p w:rsidR="00986522" w:rsidRPr="00336989" w:rsidRDefault="00986522" w:rsidP="00A11C6F">
      <w:pPr>
        <w:spacing w:line="269" w:lineRule="exact"/>
      </w:pPr>
    </w:p>
    <w:sectPr w:rsidR="00986522" w:rsidRPr="00336989" w:rsidSect="007254A0">
      <w:footerReference w:type="default" r:id="rId24"/>
      <w:headerReference w:type="first" r:id="rId25"/>
      <w:footerReference w:type="first" r:id="rId26"/>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E56" w:rsidRDefault="00550E56" w:rsidP="00F91D37">
      <w:pPr>
        <w:spacing w:line="240" w:lineRule="auto"/>
      </w:pPr>
      <w:r>
        <w:separator/>
      </w:r>
    </w:p>
  </w:endnote>
  <w:endnote w:type="continuationSeparator" w:id="0">
    <w:p w:rsidR="00550E56" w:rsidRDefault="00550E56"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C6F" w:rsidRDefault="00A11C6F" w:rsidP="00E675BA">
    <w:pPr>
      <w:pStyle w:val="Fuzeile"/>
    </w:pPr>
    <w:r>
      <w:rPr>
        <w:noProof/>
        <w:lang w:eastAsia="de-CH"/>
      </w:rPr>
      <mc:AlternateContent>
        <mc:Choice Requires="wps">
          <w:drawing>
            <wp:anchor distT="0" distB="0" distL="114300" distR="114300" simplePos="0" relativeHeight="251681791" behindDoc="0" locked="1" layoutInCell="1" allowOverlap="1" wp14:anchorId="24A2D6A2" wp14:editId="1610BDE0">
              <wp:simplePos x="0" y="0"/>
              <wp:positionH relativeFrom="margin">
                <wp:align>right</wp:align>
              </wp:positionH>
              <wp:positionV relativeFrom="page">
                <wp:align>bottom</wp:align>
              </wp:positionV>
              <wp:extent cx="630000" cy="5688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1C6F" w:rsidRPr="005C6148" w:rsidRDefault="00A11C6F" w:rsidP="00E675BA">
                          <w:pPr>
                            <w:pStyle w:val="Seitenzahlen"/>
                          </w:pPr>
                          <w:r w:rsidRPr="005C6148">
                            <w:fldChar w:fldCharType="begin"/>
                          </w:r>
                          <w:r w:rsidRPr="005C6148">
                            <w:instrText>PAGE   \* MERGEFORMAT</w:instrText>
                          </w:r>
                          <w:r w:rsidRPr="005C6148">
                            <w:fldChar w:fldCharType="separate"/>
                          </w:r>
                          <w:r w:rsidR="0020040D" w:rsidRPr="0020040D">
                            <w:rPr>
                              <w:noProof/>
                              <w:lang w:val="de-DE"/>
                            </w:rPr>
                            <w:t>12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0040D">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2D6A2" id="_x0000_t202" coordsize="21600,21600" o:spt="202" path="m,l,21600r21600,l21600,xe">
              <v:stroke joinstyle="miter"/>
              <v:path gradientshapeok="t" o:connecttype="rect"/>
            </v:shapetype>
            <v:shape id="Textfeld 13" o:spid="_x0000_s1026" type="#_x0000_t202" style="position:absolute;margin-left:-1.6pt;margin-top:0;width:49.6pt;height:44.8pt;z-index:25168179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" filled="f" stroked="f" strokeweight=".5pt">
              <v:textbox inset="0,0,0,8mm">
                <w:txbxContent>
                  <w:p w:rsidR="00A11C6F" w:rsidRPr="005C6148" w:rsidRDefault="00A11C6F" w:rsidP="00E675BA">
                    <w:pPr>
                      <w:pStyle w:val="Seitenzahlen"/>
                    </w:pPr>
                    <w:r w:rsidRPr="005C6148">
                      <w:fldChar w:fldCharType="begin"/>
                    </w:r>
                    <w:r w:rsidRPr="005C6148">
                      <w:instrText>PAGE   \* MERGEFORMAT</w:instrText>
                    </w:r>
                    <w:r w:rsidRPr="005C6148">
                      <w:fldChar w:fldCharType="separate"/>
                    </w:r>
                    <w:r w:rsidR="0020040D" w:rsidRPr="0020040D">
                      <w:rPr>
                        <w:noProof/>
                        <w:lang w:val="de-DE"/>
                      </w:rPr>
                      <w:t>12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0040D">
                      <w:rPr>
                        <w:noProof/>
                      </w:rPr>
                      <w:t>16</w:t>
                    </w:r>
                    <w:r>
                      <w:rPr>
                        <w:noProof/>
                      </w:rPr>
                      <w:fldChar w:fldCharType="end"/>
                    </w:r>
                  </w:p>
                </w:txbxContent>
              </v:textbox>
              <w10:wrap anchorx="margin" anchory="page"/>
              <w10:anchorlock/>
            </v:shape>
          </w:pict>
        </mc:Fallback>
      </mc:AlternateContent>
    </w:r>
  </w:p>
  <w:p w:rsidR="00550E56" w:rsidRPr="00A11C6F" w:rsidRDefault="00550E56" w:rsidP="00A11C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C6F" w:rsidRDefault="00A11C6F" w:rsidP="00E675BA">
    <w:pPr>
      <w:pStyle w:val="Fuzeile"/>
    </w:pPr>
    <w:r>
      <w:rPr>
        <w:noProof/>
        <w:lang w:eastAsia="de-CH"/>
      </w:rPr>
      <mc:AlternateContent>
        <mc:Choice Requires="wps">
          <w:drawing>
            <wp:anchor distT="0" distB="0" distL="114300" distR="114300" simplePos="0" relativeHeight="251683839" behindDoc="0" locked="1" layoutInCell="1" allowOverlap="1" wp14:anchorId="24A2D6A2" wp14:editId="1610BDE0">
              <wp:simplePos x="0" y="0"/>
              <wp:positionH relativeFrom="margin">
                <wp:align>right</wp:align>
              </wp:positionH>
              <wp:positionV relativeFrom="page">
                <wp:align>bottom</wp:align>
              </wp:positionV>
              <wp:extent cx="630000" cy="56880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1C6F" w:rsidRPr="005C6148" w:rsidRDefault="00A11C6F" w:rsidP="00E675BA">
                          <w:pPr>
                            <w:pStyle w:val="Seitenzahlen"/>
                          </w:pPr>
                          <w:r w:rsidRPr="005C6148">
                            <w:fldChar w:fldCharType="begin"/>
                          </w:r>
                          <w:r w:rsidRPr="005C6148">
                            <w:instrText>PAGE   \* MERGEFORMAT</w:instrText>
                          </w:r>
                          <w:r w:rsidRPr="005C6148">
                            <w:fldChar w:fldCharType="separate"/>
                          </w:r>
                          <w:r w:rsidR="0020040D" w:rsidRPr="0020040D">
                            <w:rPr>
                              <w:noProof/>
                              <w:lang w:val="de-DE"/>
                            </w:rPr>
                            <w:t>15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0040D">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2D6A2" id="_x0000_t202" coordsize="21600,21600" o:spt="202" path="m,l,21600r21600,l21600,xe">
              <v:stroke joinstyle="miter"/>
              <v:path gradientshapeok="t" o:connecttype="rect"/>
            </v:shapetype>
            <v:shape id="Textfeld 14" o:spid="_x0000_s1027" type="#_x0000_t202" style="position:absolute;margin-left:-1.6pt;margin-top:0;width:49.6pt;height:44.8pt;z-index:251683839;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vReAIAAF8FAAAOAAAAZHJzL2Uyb0RvYy54bWysVE1PGzEQvVfqf7B8Lxug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Snp70XgCAABfBQAADgAAAAAAAAAAAAAA&#10;AAAuAgAAZHJzL2Uyb0RvYy54bWxQSwECLQAUAAYACAAAACEAx8FT0dQAAAADAQAADwAAAAAAAAAA&#10;AAAAAADSBAAAZHJzL2Rvd25yZXYueG1sUEsFBgAAAAAEAAQA8wAAANMFAAAAAA==&#10;" filled="f" stroked="f" strokeweight=".5pt">
              <v:textbox inset="0,0,0,8mm">
                <w:txbxContent>
                  <w:p w:rsidR="00A11C6F" w:rsidRPr="005C6148" w:rsidRDefault="00A11C6F" w:rsidP="00E675BA">
                    <w:pPr>
                      <w:pStyle w:val="Seitenzahlen"/>
                    </w:pPr>
                    <w:r w:rsidRPr="005C6148">
                      <w:fldChar w:fldCharType="begin"/>
                    </w:r>
                    <w:r w:rsidRPr="005C6148">
                      <w:instrText>PAGE   \* MERGEFORMAT</w:instrText>
                    </w:r>
                    <w:r w:rsidRPr="005C6148">
                      <w:fldChar w:fldCharType="separate"/>
                    </w:r>
                    <w:r w:rsidR="0020040D" w:rsidRPr="0020040D">
                      <w:rPr>
                        <w:noProof/>
                        <w:lang w:val="de-DE"/>
                      </w:rPr>
                      <w:t>15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0040D">
                      <w:rPr>
                        <w:noProof/>
                      </w:rPr>
                      <w:t>16</w:t>
                    </w:r>
                    <w:r>
                      <w:rPr>
                        <w:noProof/>
                      </w:rPr>
                      <w:fldChar w:fldCharType="end"/>
                    </w:r>
                  </w:p>
                </w:txbxContent>
              </v:textbox>
              <w10:wrap anchorx="margin" anchory="page"/>
              <w10:anchorlock/>
            </v:shape>
          </w:pict>
        </mc:Fallback>
      </mc:AlternateContent>
    </w:r>
  </w:p>
  <w:p w:rsidR="00550E56" w:rsidRPr="00A11C6F" w:rsidRDefault="00550E56" w:rsidP="00A11C6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56" w:rsidRPr="00BD4A9C" w:rsidRDefault="00550E56" w:rsidP="00632704">
    <w:pPr>
      <w:pStyle w:val="Fuzeile"/>
    </w:pPr>
    <w:r>
      <w:fldChar w:fldCharType="begin"/>
    </w:r>
    <w:r>
      <w:instrText xml:space="preserve"> REF  Klassifizierung </w:instrText>
    </w:r>
    <w:r>
      <w:fldChar w:fldCharType="separate"/>
    </w:r>
    <w:sdt>
      <w:sdtPr>
        <w:alias w:val="Klassifzierung"/>
        <w:tag w:val="Klassifzierung"/>
        <w:id w:val="1626114619"/>
        <w:showingPlcHdr/>
        <w:comboBox>
          <w:listItem w:displayText="   " w:value="   "/>
          <w:listItem w:displayText="Klassifizierung: intern" w:value="Klassifizierung: intern"/>
          <w:listItem w:displayText="Klassifizierung: vertraulich" w:value="Klassifizierung: vertraulich"/>
          <w:listItem w:displayText="Klassifizierung: geheim" w:value="Klassifizierung: geheim"/>
        </w:comboBox>
      </w:sdtPr>
      <w:sdtContent>
        <w:r>
          <w:rPr>
            <w:rStyle w:val="Platzhaltertext"/>
          </w:rPr>
          <w:t>Klassifizierung wählen</w:t>
        </w:r>
      </w:sdtContent>
    </w:sdt>
    <w:r>
      <w:fldChar w:fldCharType="end"/>
    </w:r>
    <w:r>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0E56" w:rsidRPr="005C6148" w:rsidRDefault="00550E56" w:rsidP="0007095A">
                          <w:pPr>
                            <w:pStyle w:val="Seitenzahlen"/>
                          </w:pPr>
                          <w:r w:rsidRPr="005C6148">
                            <w:fldChar w:fldCharType="begin"/>
                          </w:r>
                          <w:r w:rsidRPr="005C6148">
                            <w:instrText>PAGE   \* MERGEFORMAT</w:instrText>
                          </w:r>
                          <w:r w:rsidRPr="005C6148">
                            <w:fldChar w:fldCharType="separate"/>
                          </w:r>
                          <w:r w:rsidRPr="00550E56">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8"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550E56" w:rsidRPr="005C6148" w:rsidRDefault="00550E56" w:rsidP="0007095A">
                    <w:pPr>
                      <w:pStyle w:val="Seitenzahlen"/>
                    </w:pPr>
                    <w:r w:rsidRPr="005C6148">
                      <w:fldChar w:fldCharType="begin"/>
                    </w:r>
                    <w:r w:rsidRPr="005C6148">
                      <w:instrText>PAGE   \* MERGEFORMAT</w:instrText>
                    </w:r>
                    <w:r w:rsidRPr="005C6148">
                      <w:fldChar w:fldCharType="separate"/>
                    </w:r>
                    <w:r w:rsidRPr="00550E56">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56" w:rsidRPr="0075237B" w:rsidRDefault="00550E56" w:rsidP="008C1FDF">
    <w:pPr>
      <w:pStyle w:val="Fuzeile"/>
    </w:pPr>
    <w:r>
      <w:rPr>
        <w:noProof/>
        <w:lang w:eastAsia="de-CH"/>
      </w:rPr>
      <mc:AlternateContent>
        <mc:Choice Requires="wps">
          <w:drawing>
            <wp:anchor distT="0" distB="0" distL="114300" distR="114300" simplePos="0" relativeHeight="251665407" behindDoc="0" locked="1" layoutInCell="1" allowOverlap="1" wp14:anchorId="24CFB999" wp14:editId="500FFBBF">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0E56" w:rsidRPr="005C6148" w:rsidRDefault="00550E56" w:rsidP="0075237B">
                          <w:pPr>
                            <w:pStyle w:val="Seitenzahlen"/>
                          </w:pPr>
                          <w:r w:rsidRPr="005C6148">
                            <w:fldChar w:fldCharType="begin"/>
                          </w:r>
                          <w:r w:rsidRPr="005C6148">
                            <w:instrText>PAGE   \* MERGEFORMAT</w:instrText>
                          </w:r>
                          <w:r w:rsidRPr="005C6148">
                            <w:fldChar w:fldCharType="separate"/>
                          </w:r>
                          <w:r w:rsidR="0020040D" w:rsidRPr="0020040D">
                            <w:rPr>
                              <w:noProof/>
                              <w:lang w:val="de-DE"/>
                            </w:rPr>
                            <w:t>16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0040D">
                            <w:rPr>
                              <w:noProof/>
                            </w:rPr>
                            <w:t>16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B999" id="_x0000_t202" coordsize="21600,21600" o:spt="202" path="m,l,21600r21600,l21600,xe">
              <v:stroke joinstyle="miter"/>
              <v:path gradientshapeok="t" o:connecttype="rect"/>
            </v:shapetype>
            <v:shape id="Textfeld 4" o:spid="_x0000_s1029"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550E56" w:rsidRPr="005C6148" w:rsidRDefault="00550E56" w:rsidP="0075237B">
                    <w:pPr>
                      <w:pStyle w:val="Seitenzahlen"/>
                    </w:pPr>
                    <w:r w:rsidRPr="005C6148">
                      <w:fldChar w:fldCharType="begin"/>
                    </w:r>
                    <w:r w:rsidRPr="005C6148">
                      <w:instrText>PAGE   \* MERGEFORMAT</w:instrText>
                    </w:r>
                    <w:r w:rsidRPr="005C6148">
                      <w:fldChar w:fldCharType="separate"/>
                    </w:r>
                    <w:r w:rsidR="0020040D" w:rsidRPr="0020040D">
                      <w:rPr>
                        <w:noProof/>
                        <w:lang w:val="de-DE"/>
                      </w:rPr>
                      <w:t>16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0040D">
                      <w:rPr>
                        <w:noProof/>
                      </w:rPr>
                      <w:t>16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E56" w:rsidRDefault="00550E56" w:rsidP="00F91D37">
      <w:pPr>
        <w:spacing w:line="240" w:lineRule="auto"/>
      </w:pPr>
    </w:p>
    <w:p w:rsidR="00550E56" w:rsidRDefault="00550E56" w:rsidP="00F91D37">
      <w:pPr>
        <w:spacing w:line="240" w:lineRule="auto"/>
      </w:pPr>
    </w:p>
  </w:footnote>
  <w:footnote w:type="continuationSeparator" w:id="0">
    <w:p w:rsidR="00550E56" w:rsidRDefault="00550E56" w:rsidP="00F91D37">
      <w:pPr>
        <w:spacing w:line="240" w:lineRule="auto"/>
      </w:pPr>
      <w:r>
        <w:continuationSeparator/>
      </w:r>
    </w:p>
  </w:footnote>
  <w:footnote w:id="1">
    <w:p w:rsidR="00550E56" w:rsidRDefault="00550E56" w:rsidP="00550E56">
      <w:pPr>
        <w:pStyle w:val="Funotentext"/>
      </w:pPr>
      <w:r>
        <w:rPr>
          <w:rStyle w:val="Funotenzeichen"/>
        </w:rPr>
        <w:footnoteRef/>
      </w:r>
      <w:r>
        <w:t xml:space="preserve"> Dasselbe überbaute Grundstück kann eine völlig andere Bewertung und Wertentwicklung erfahren, je </w:t>
      </w:r>
      <w:proofErr w:type="spellStart"/>
      <w:r>
        <w:t>nach dem</w:t>
      </w:r>
      <w:proofErr w:type="spellEnd"/>
      <w:r>
        <w:t xml:space="preserve"> ob es dem VV zugewiesen (Konto 1404) wird und über eine Nutzungsdauer linear abgeschrieben wird oder ob es dem FV zugewiesen wird (Konto 1084) und periodisch neu bewertet wird gemäss Anhang 1 GV.</w:t>
      </w:r>
    </w:p>
  </w:footnote>
  <w:footnote w:id="2">
    <w:p w:rsidR="00550E56" w:rsidRDefault="00550E56" w:rsidP="00550E56">
      <w:pPr>
        <w:pStyle w:val="Funotentext"/>
      </w:pPr>
      <w:r>
        <w:rPr>
          <w:rStyle w:val="Funotenzeichen"/>
        </w:rPr>
        <w:footnoteRef/>
      </w:r>
      <w:r>
        <w:t xml:space="preserve"> Beteiligungen werden auch im Beteiligungsspiegel aufgeführt.</w:t>
      </w:r>
    </w:p>
  </w:footnote>
  <w:footnote w:id="3">
    <w:p w:rsidR="00550E56" w:rsidRDefault="00550E56" w:rsidP="00550E56">
      <w:pPr>
        <w:pStyle w:val="Funotentext"/>
      </w:pPr>
      <w:r>
        <w:rPr>
          <w:rStyle w:val="Funotenzeichen"/>
        </w:rPr>
        <w:footnoteRef/>
      </w:r>
      <w:r>
        <w:t xml:space="preserve"> Zu unterscheiden ist eine Investition vom Unterhalt. Unterhalt ist auch unter HRM2 keine Investition und wird direkt über die Erfolgsrechnung (ER) gebucht. Eine Investition ist eine wertvermehrende Ausgabe zur Schaffung von Vermögenswerten im VV. Sie schafft mehrjährigen Nutzen und wird in der Investitionsrechnung erfasst. Somit erscheint sie auch in der Anlagebuchhaltung und im Anlagespiegel.</w:t>
      </w:r>
    </w:p>
  </w:footnote>
  <w:footnote w:id="4">
    <w:p w:rsidR="00550E56" w:rsidRDefault="00550E56" w:rsidP="00550E56">
      <w:pPr>
        <w:pStyle w:val="Funotentext"/>
      </w:pPr>
      <w:r>
        <w:rPr>
          <w:rStyle w:val="Funotenzeichen"/>
        </w:rPr>
        <w:footnoteRef/>
      </w:r>
      <w:r>
        <w:t xml:space="preserve"> Eine Anlage wird aktiviert, wenn die Aktivierungsgrenze erreicht wird. Andernfalls wird sie direkt über die ER abgeschrieben (keine Aufnahme in die Anlagenbuchhaltung und den Anlagespiegel). Siehe Art. 79a GV.</w:t>
      </w:r>
    </w:p>
  </w:footnote>
  <w:footnote w:id="5">
    <w:p w:rsidR="00550E56" w:rsidRDefault="00550E56" w:rsidP="00550E56">
      <w:pPr>
        <w:pStyle w:val="Funotentext"/>
      </w:pPr>
      <w:r>
        <w:rPr>
          <w:rStyle w:val="Funotenzeichen"/>
        </w:rPr>
        <w:footnoteRef/>
      </w:r>
      <w:r>
        <w:t xml:space="preserve"> Sowohl planmässige als auch ausserplanmässige Abschreibungen sind jedoch ordentliche Abschreibungen. Einzig die zusätzlichen Abschreibungen – welche nicht einer spezifischen Anlage zugeordnet werden – finden keine Aufnahme in den Anlagespiegel.</w:t>
      </w:r>
    </w:p>
  </w:footnote>
  <w:footnote w:id="6">
    <w:p w:rsidR="00550E56" w:rsidRDefault="00550E56" w:rsidP="00550E56">
      <w:pPr>
        <w:pStyle w:val="Funotentext"/>
      </w:pPr>
      <w:r>
        <w:rPr>
          <w:rStyle w:val="Funotenzeichen"/>
        </w:rPr>
        <w:footnoteRef/>
      </w:r>
      <w:r>
        <w:t xml:space="preserve"> Abschreibungen beginnen im Jahr der Nutzung mit einer vollen Abschreibungstranche. Vor der Nutzung erfolgt die Aktivierung der Anlage über das Konto Anlagen in Bau – ohne Abschreibung der Anlage.</w:t>
      </w:r>
    </w:p>
  </w:footnote>
  <w:footnote w:id="7">
    <w:p w:rsidR="00550E56" w:rsidRDefault="00550E56" w:rsidP="00550E56">
      <w:pPr>
        <w:pStyle w:val="Funotentext"/>
      </w:pPr>
      <w:r>
        <w:rPr>
          <w:rStyle w:val="Funotenzeichen"/>
        </w:rPr>
        <w:footnoteRef/>
      </w:r>
      <w:r>
        <w:t xml:space="preserve"> Gemäss Art. 83 Ziffer 4 GV werden Darlehen und Beteiligungen sofort wertberichtigt bei dauerhaften Wertverminderungen oder Verlusten.</w:t>
      </w:r>
    </w:p>
  </w:footnote>
  <w:footnote w:id="8">
    <w:p w:rsidR="00550E56" w:rsidRDefault="00550E56" w:rsidP="00550E56">
      <w:pPr>
        <w:pStyle w:val="Funotentext"/>
      </w:pPr>
      <w:r>
        <w:rPr>
          <w:rStyle w:val="Funotenzeichen"/>
        </w:rPr>
        <w:footnoteRef/>
      </w:r>
      <w:r>
        <w:t xml:space="preserve"> Gemäss Art. 83 Ziffer 5 GV können Darlehen und Beteiligungen im Umfang früher getätigter und nachgewiesener Wertberichtigungen bis höchstens zum Anschaffungswert aufgewertet werden, wenn der Verkehrswert mindestens gleich hoch ist wie der neue Buchwert.</w:t>
      </w:r>
    </w:p>
  </w:footnote>
  <w:footnote w:id="9">
    <w:p w:rsidR="00550E56" w:rsidRDefault="00550E56" w:rsidP="00550E56">
      <w:pPr>
        <w:pStyle w:val="Funotentext"/>
      </w:pPr>
      <w:r>
        <w:rPr>
          <w:rStyle w:val="Funotenzeichen"/>
        </w:rPr>
        <w:footnoteRef/>
      </w:r>
      <w:r>
        <w:t xml:space="preserve"> </w:t>
      </w:r>
      <w:proofErr w:type="spellStart"/>
      <w:r>
        <w:t>Umgliederungen</w:t>
      </w:r>
      <w:proofErr w:type="spellEnd"/>
      <w:r>
        <w:t xml:space="preserve"> zwischen VV und FV. </w:t>
      </w:r>
    </w:p>
  </w:footnote>
  <w:footnote w:id="10">
    <w:p w:rsidR="00550E56" w:rsidRPr="004C31C4" w:rsidRDefault="00550E56" w:rsidP="00550E56">
      <w:pPr>
        <w:pStyle w:val="Funotentext"/>
      </w:pPr>
      <w:r>
        <w:rPr>
          <w:rStyle w:val="Funotenzeichen"/>
        </w:rPr>
        <w:footnoteRef/>
      </w:r>
      <w:r>
        <w:t xml:space="preserve"> </w:t>
      </w:r>
      <w:r w:rsidRPr="004C31C4">
        <w:t xml:space="preserve">Entspricht beispielsweise der Verkaufspreis nicht dem Buchwert, verändert der realisierte Verlust/Gewinn den Wert der Sachanlage </w:t>
      </w:r>
    </w:p>
  </w:footnote>
  <w:footnote w:id="11">
    <w:p w:rsidR="00550E56" w:rsidRDefault="00550E56" w:rsidP="00550E56">
      <w:pPr>
        <w:pStyle w:val="Funotentext"/>
      </w:pPr>
      <w:r w:rsidRPr="004C31C4">
        <w:rPr>
          <w:rStyle w:val="Funotenzeichen"/>
        </w:rPr>
        <w:footnoteRef/>
      </w:r>
      <w:r w:rsidRPr="004C31C4">
        <w:t xml:space="preserve"> VV, das entwidmet wird und ins FV fliesst, kommt dem FV zu Buchwerten zu – also netto. Das bedeutet, dass vor der </w:t>
      </w:r>
      <w:proofErr w:type="spellStart"/>
      <w:r w:rsidRPr="004C31C4">
        <w:t>Umgliederung</w:t>
      </w:r>
      <w:proofErr w:type="spellEnd"/>
      <w:r w:rsidRPr="004C31C4">
        <w:t xml:space="preserve"> das Wertberichtigungskonto des VV aufgelöst werden muss.</w:t>
      </w:r>
    </w:p>
  </w:footnote>
  <w:footnote w:id="12">
    <w:p w:rsidR="00550E56" w:rsidRDefault="00550E56" w:rsidP="00550E56">
      <w:pPr>
        <w:pStyle w:val="Funotentext"/>
      </w:pPr>
      <w:r>
        <w:rPr>
          <w:rStyle w:val="Funotenzeichen"/>
        </w:rPr>
        <w:footnoteRef/>
      </w:r>
      <w:r>
        <w:t xml:space="preserve"> </w:t>
      </w:r>
      <w:r w:rsidRPr="004C31C4">
        <w:t>Wird beim FV ein Wertberichtigungskonto geführt, sind die Buchungssätze zu den weiter hinge</w:t>
      </w:r>
      <w:r>
        <w:t>ge</w:t>
      </w:r>
      <w:r w:rsidRPr="004C31C4">
        <w:t>n aufgeführten Beispielen A-C nicht anwendbar.</w:t>
      </w:r>
    </w:p>
  </w:footnote>
  <w:footnote w:id="13">
    <w:p w:rsidR="00550E56" w:rsidRDefault="00550E56" w:rsidP="00550E56">
      <w:pPr>
        <w:pStyle w:val="Funotentext"/>
      </w:pPr>
      <w:r>
        <w:rPr>
          <w:rStyle w:val="Funotenzeichen"/>
        </w:rPr>
        <w:footnoteRef/>
      </w:r>
      <w:r>
        <w:t xml:space="preserve"> Operatives Leasing wird im Gewährleistungsspiegel dargestellt.</w:t>
      </w:r>
    </w:p>
  </w:footnote>
  <w:footnote w:id="14">
    <w:p w:rsidR="00550E56" w:rsidRDefault="00550E56" w:rsidP="00550E56">
      <w:pPr>
        <w:pStyle w:val="Funotentext"/>
      </w:pPr>
      <w:r>
        <w:rPr>
          <w:rStyle w:val="Funotenzeichen"/>
        </w:rPr>
        <w:footnoteRef/>
      </w:r>
      <w:r>
        <w:t xml:space="preserve"> Die Leasingverbindlichkeit wird bei den </w:t>
      </w:r>
      <w:proofErr w:type="spellStart"/>
      <w:r>
        <w:t>kfr</w:t>
      </w:r>
      <w:proofErr w:type="spellEnd"/>
      <w:r>
        <w:t>. oder lfr. Finanzverbindlichkeiten passiviert.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C6F" w:rsidRPr="001E3FF4" w:rsidRDefault="00A11C6F" w:rsidP="00E675BA">
    <w:pPr>
      <w:pStyle w:val="Kopfzeile"/>
    </w:pPr>
  </w:p>
  <w:p w:rsidR="00550E56" w:rsidRPr="00A11C6F" w:rsidRDefault="00550E56" w:rsidP="00A11C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C6F" w:rsidRPr="001E3FF4" w:rsidRDefault="00A11C6F" w:rsidP="00E675BA">
    <w:pPr>
      <w:pStyle w:val="Kopfzeile"/>
    </w:pPr>
    <w:r>
      <w:drawing>
        <wp:anchor distT="0" distB="0" distL="114300" distR="114300" simplePos="0" relativeHeight="251679743" behindDoc="0" locked="1" layoutInCell="1" allowOverlap="1" wp14:anchorId="16D6DED8" wp14:editId="4C2FB2B3">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p w:rsidR="00A11C6F" w:rsidRDefault="00A11C6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56" w:rsidRPr="00A11C6F" w:rsidRDefault="00550E56" w:rsidP="00A11C6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56" w:rsidRPr="00A11C6F" w:rsidRDefault="00550E56" w:rsidP="00A11C6F">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56" w:rsidRDefault="00550E56"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E7D55"/>
    <w:multiLevelType w:val="hybridMultilevel"/>
    <w:tmpl w:val="B9C8CC90"/>
    <w:lvl w:ilvl="0" w:tplc="C19E76E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B10125E"/>
    <w:multiLevelType w:val="hybridMultilevel"/>
    <w:tmpl w:val="7C706A2A"/>
    <w:lvl w:ilvl="0" w:tplc="08070001">
      <w:start w:val="1"/>
      <w:numFmt w:val="bullet"/>
      <w:lvlText w:val=""/>
      <w:lvlJc w:val="left"/>
      <w:pPr>
        <w:ind w:left="720" w:hanging="360"/>
      </w:pPr>
      <w:rPr>
        <w:rFonts w:ascii="Symbol" w:hAnsi="Symbol" w:hint="default"/>
      </w:rPr>
    </w:lvl>
    <w:lvl w:ilvl="1" w:tplc="BEDEE240">
      <w:start w:val="1"/>
      <w:numFmt w:val="bullet"/>
      <w:lvlText w:val="▬"/>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AE2369A"/>
    <w:multiLevelType w:val="hybridMultilevel"/>
    <w:tmpl w:val="C1E4C8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C000C12"/>
    <w:multiLevelType w:val="hybridMultilevel"/>
    <w:tmpl w:val="92AAEDCC"/>
    <w:lvl w:ilvl="0" w:tplc="813085E0">
      <w:start w:val="1"/>
      <w:numFmt w:val="decimal"/>
      <w:pStyle w:val="berschrift1"/>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7E1296"/>
    <w:multiLevelType w:val="hybridMultilevel"/>
    <w:tmpl w:val="763AF6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B8B3F3D"/>
    <w:multiLevelType w:val="hybridMultilevel"/>
    <w:tmpl w:val="A8B6EF7C"/>
    <w:lvl w:ilvl="0" w:tplc="017E7E66">
      <w:start w:val="1"/>
      <w:numFmt w:val="lowerLetter"/>
      <w:pStyle w:val="berschrift3"/>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719707B"/>
    <w:multiLevelType w:val="hybridMultilevel"/>
    <w:tmpl w:val="6CEAEE98"/>
    <w:lvl w:ilvl="0" w:tplc="89CE2C78">
      <w:start w:val="1"/>
      <w:numFmt w:val="decimal"/>
      <w:lvlText w:val="2.%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0"/>
  </w:num>
  <w:num w:numId="13">
    <w:abstractNumId w:val="17"/>
  </w:num>
  <w:num w:numId="14">
    <w:abstractNumId w:val="30"/>
  </w:num>
  <w:num w:numId="15">
    <w:abstractNumId w:val="29"/>
  </w:num>
  <w:num w:numId="16">
    <w:abstractNumId w:val="12"/>
  </w:num>
  <w:num w:numId="17">
    <w:abstractNumId w:val="18"/>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6"/>
  </w:num>
  <w:num w:numId="21">
    <w:abstractNumId w:val="24"/>
  </w:num>
  <w:num w:numId="22">
    <w:abstractNumId w:val="23"/>
  </w:num>
  <w:num w:numId="23">
    <w:abstractNumId w:val="13"/>
  </w:num>
  <w:num w:numId="24">
    <w:abstractNumId w:val="19"/>
  </w:num>
  <w:num w:numId="25">
    <w:abstractNumId w:val="26"/>
  </w:num>
  <w:num w:numId="26">
    <w:abstractNumId w:val="10"/>
  </w:num>
  <w:num w:numId="27">
    <w:abstractNumId w:val="11"/>
  </w:num>
  <w:num w:numId="28">
    <w:abstractNumId w:val="21"/>
  </w:num>
  <w:num w:numId="29">
    <w:abstractNumId w:val="15"/>
  </w:num>
  <w:num w:numId="30">
    <w:abstractNumId w:val="14"/>
  </w:num>
  <w:num w:numId="31">
    <w:abstractNumId w:val="2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6"/>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40D"/>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0E56"/>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20F6"/>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1C6F"/>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89F266"/>
  <w15:docId w15:val="{DEAA6230-A967-4E70-8FBC-B5CFB44A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qFormat/>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Wappen">
    <w:name w:val="Wappen"/>
    <w:basedOn w:val="Standard"/>
    <w:rsid w:val="00550E56"/>
    <w:pPr>
      <w:framePr w:hSpace="142" w:wrap="auto" w:vAnchor="page" w:hAnchor="page" w:x="339" w:yAlign="center"/>
      <w:tabs>
        <w:tab w:val="left" w:pos="5800"/>
      </w:tabs>
      <w:overflowPunct w:val="0"/>
      <w:autoSpaceDE w:val="0"/>
      <w:autoSpaceDN w:val="0"/>
      <w:adjustRightInd w:val="0"/>
      <w:spacing w:line="240" w:lineRule="auto"/>
      <w:textAlignment w:val="baseline"/>
    </w:pPr>
    <w:rPr>
      <w:rFonts w:ascii="Arial" w:eastAsia="Times New Roman" w:hAnsi="Arial" w:cs="Times New Roman"/>
      <w:bCs w:val="0"/>
      <w:spacing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package" Target="embeddings/Microsoft_Excel_Worksheet4.xls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footer" Target="foot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a2za-cfs-data0.jgk.be.ch\data0\G_AGR_Bern\AGR\GeM\Ablage\ZUK\CD%202020\DE\Dokument%20B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69D2F4D6544916BD294BD412BFF998"/>
        <w:category>
          <w:name w:val="Allgemein"/>
          <w:gallery w:val="placeholder"/>
        </w:category>
        <w:types>
          <w:type w:val="bbPlcHdr"/>
        </w:types>
        <w:behaviors>
          <w:behavior w:val="content"/>
        </w:behaviors>
        <w:guid w:val="{D6E4BFDD-9148-4066-B6D2-80B271EF0953}"/>
      </w:docPartPr>
      <w:docPartBody>
        <w:p w:rsidR="00000000" w:rsidRDefault="008E0978">
          <w:pPr>
            <w:pStyle w:val="D469D2F4D6544916BD294BD412BFF998"/>
          </w:pPr>
          <w:r w:rsidRPr="0033698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vanish/>
      <w:color w:val="9CC2E5" w:themeColor="accent1" w:themeTint="99"/>
    </w:rPr>
  </w:style>
  <w:style w:type="paragraph" w:customStyle="1" w:styleId="D469D2F4D6544916BD294BD412BFF998">
    <w:name w:val="D469D2F4D6544916BD294BD412BFF998"/>
  </w:style>
  <w:style w:type="paragraph" w:customStyle="1" w:styleId="84CE4A1D8AD14DFFB5426AF41C13E780">
    <w:name w:val="84CE4A1D8AD14DFFB5426AF41C13E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91FBC96D-8DBC-4B14-858F-3C3BB6F8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BE.dotx</Template>
  <TotalTime>0</TotalTime>
  <Pages>16</Pages>
  <Words>1724</Words>
  <Characters>17541</Characters>
  <Application>Microsoft Office Word</Application>
  <DocSecurity>0</DocSecurity>
  <Lines>835</Lines>
  <Paragraphs>566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zum Anlagespiegel</dc:title>
  <cp:lastModifiedBy>Theiler Mascha, DIJ-AGR</cp:lastModifiedBy>
  <cp:revision>1</cp:revision>
  <cp:lastPrinted>2019-09-11T20:00:00Z</cp:lastPrinted>
  <dcterms:created xsi:type="dcterms:W3CDTF">2021-07-17T09:50:00Z</dcterms:created>
  <dcterms:modified xsi:type="dcterms:W3CDTF">2021-07-17T10:16:00Z</dcterms:modified>
  <dc:language>Deutsch</dc:language>
</cp:coreProperties>
</file>