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71DD" w14:textId="77777777" w:rsidR="00170E77" w:rsidRDefault="00170E77" w:rsidP="00170E77">
      <w:pPr>
        <w:pStyle w:val="Titel"/>
      </w:pPr>
      <w:bookmarkStart w:id="0" w:name="_Hlk174375008"/>
      <w:r>
        <w:t xml:space="preserve">Organisationsreglement </w:t>
      </w:r>
      <w:r w:rsidRPr="00812BD8">
        <w:t>(OgR)</w:t>
      </w:r>
      <w:bookmarkEnd w:id="0"/>
    </w:p>
    <w:p w14:paraId="22681204" w14:textId="325AF66A" w:rsidR="00170E77" w:rsidRPr="00812BD8" w:rsidRDefault="00170E77" w:rsidP="00170E77">
      <w:pPr>
        <w:pStyle w:val="UntertitelTitelseite"/>
        <w:rPr>
          <w:rFonts w:asciiTheme="majorHAnsi" w:eastAsiaTheme="majorEastAsia" w:hAnsiTheme="majorHAnsi" w:cstheme="majorBidi"/>
          <w:color w:val="auto"/>
          <w:spacing w:val="0"/>
          <w:kern w:val="28"/>
        </w:rPr>
      </w:pPr>
      <w:r>
        <w:t xml:space="preserve">für </w:t>
      </w:r>
      <w:r w:rsidR="009A7312">
        <w:t>Burgerliche Korporationen</w:t>
      </w:r>
    </w:p>
    <w:p w14:paraId="0D87D822" w14:textId="77777777" w:rsidR="00170E77" w:rsidRDefault="00170E77" w:rsidP="00170E77">
      <w:pPr>
        <w:pStyle w:val="Text85pt"/>
      </w:pPr>
    </w:p>
    <w:p w14:paraId="2F7B3811" w14:textId="77777777" w:rsidR="00170E77" w:rsidRDefault="00170E77" w:rsidP="00170E77">
      <w:pPr>
        <w:pStyle w:val="Text85pt"/>
      </w:pPr>
    </w:p>
    <w:p w14:paraId="2522A1FE" w14:textId="77777777" w:rsidR="00170E77" w:rsidRDefault="00170E77" w:rsidP="00170E77">
      <w:pPr>
        <w:pStyle w:val="Text85pt"/>
      </w:pPr>
    </w:p>
    <w:p w14:paraId="3CAD617E" w14:textId="77777777" w:rsidR="00170E77" w:rsidRDefault="00170E77" w:rsidP="00170E77">
      <w:pPr>
        <w:pStyle w:val="Text85pt"/>
      </w:pPr>
    </w:p>
    <w:p w14:paraId="6281FEE8" w14:textId="77777777" w:rsidR="00170E77" w:rsidRDefault="00170E77" w:rsidP="00170E77">
      <w:pPr>
        <w:pStyle w:val="Text85pt"/>
      </w:pPr>
    </w:p>
    <w:p w14:paraId="301CE5D8" w14:textId="77777777" w:rsidR="00170E77" w:rsidRDefault="00170E77" w:rsidP="00170E77">
      <w:pPr>
        <w:pStyle w:val="Text85pt"/>
      </w:pPr>
    </w:p>
    <w:p w14:paraId="5FAA67F5" w14:textId="77777777" w:rsidR="00170E77" w:rsidRDefault="00170E77" w:rsidP="00170E77">
      <w:pPr>
        <w:spacing w:line="269" w:lineRule="exact"/>
      </w:pPr>
    </w:p>
    <w:p w14:paraId="27630FB3" w14:textId="77777777" w:rsidR="00170E77" w:rsidRPr="00812BD8" w:rsidRDefault="00170E77" w:rsidP="00170E77">
      <w:pPr>
        <w:spacing w:line="269" w:lineRule="exact"/>
      </w:pPr>
      <w:r w:rsidRPr="00812BD8">
        <w:t>Bitte für die Vo</w:t>
      </w:r>
      <w:r>
        <w:t xml:space="preserve">rprüfung Abänderungen gegenüber </w:t>
      </w:r>
      <w:r w:rsidRPr="00812BD8">
        <w:t>dem Muster-Reglement hervorheben</w:t>
      </w:r>
      <w:r w:rsidRPr="00812BD8">
        <w:br/>
        <w:t>(Korrekturmodus / in Farbe / kursiv)!</w:t>
      </w:r>
    </w:p>
    <w:p w14:paraId="1E5E1CDF" w14:textId="77777777" w:rsidR="00170E77" w:rsidRDefault="00170E77" w:rsidP="00170E77"/>
    <w:p w14:paraId="1B865E7F" w14:textId="77777777" w:rsidR="00170E77" w:rsidRDefault="00170E77" w:rsidP="00170E77"/>
    <w:p w14:paraId="55622D56" w14:textId="77777777" w:rsidR="006904F5" w:rsidRDefault="006904F5" w:rsidP="006904F5">
      <w:pPr>
        <w:pStyle w:val="AufzhlungmitBuchstabe"/>
        <w:numPr>
          <w:ilvl w:val="0"/>
          <w:numId w:val="0"/>
        </w:numPr>
        <w:ind w:left="368" w:hanging="357"/>
      </w:pPr>
    </w:p>
    <w:p w14:paraId="0CE3EC8E" w14:textId="77777777" w:rsidR="00170E77" w:rsidRDefault="00170E77" w:rsidP="00170E77"/>
    <w:p w14:paraId="1EF6C2D4" w14:textId="77777777" w:rsidR="00170E77" w:rsidRDefault="00170E77" w:rsidP="00170E77"/>
    <w:p w14:paraId="7B9CFE2D" w14:textId="77777777" w:rsidR="00170E77" w:rsidRDefault="00170E77" w:rsidP="00170E77"/>
    <w:p w14:paraId="50D00945" w14:textId="77777777" w:rsidR="00170E77" w:rsidRDefault="00170E77" w:rsidP="00170E77">
      <w:pPr>
        <w:rPr>
          <w:b/>
        </w:rPr>
      </w:pPr>
      <w:r>
        <w:rPr>
          <w:b/>
        </w:rPr>
        <w:t>Fassung: April 2023</w:t>
      </w:r>
    </w:p>
    <w:p w14:paraId="01A6DD39" w14:textId="57E3A5AA" w:rsidR="00170E77" w:rsidRDefault="00170E77">
      <w:pPr>
        <w:spacing w:after="200" w:line="24" w:lineRule="auto"/>
      </w:pPr>
      <w:r>
        <w:br w:type="page"/>
      </w:r>
    </w:p>
    <w:sdt>
      <w:sdtPr>
        <w:rPr>
          <w:rFonts w:asciiTheme="minorHAnsi" w:eastAsiaTheme="minorHAnsi" w:hAnsiTheme="minorHAnsi" w:cs="System"/>
          <w:b w:val="0"/>
          <w:szCs w:val="22"/>
          <w:lang w:val="de-DE"/>
        </w:rPr>
        <w:id w:val="-557093816"/>
        <w:docPartObj>
          <w:docPartGallery w:val="Table of Contents"/>
          <w:docPartUnique/>
        </w:docPartObj>
      </w:sdtPr>
      <w:sdtEndPr/>
      <w:sdtContent>
        <w:p w14:paraId="10C86DDD" w14:textId="4D95302C" w:rsidR="00170E77" w:rsidRDefault="00170E77">
          <w:pPr>
            <w:pStyle w:val="Inhaltsverzeichnisberschrift"/>
          </w:pPr>
          <w:r>
            <w:rPr>
              <w:lang w:val="de-DE"/>
            </w:rPr>
            <w:t>Inhaltsverzeichnis</w:t>
          </w:r>
        </w:p>
        <w:p w14:paraId="083E6CD7" w14:textId="70E69710" w:rsidR="0006168E" w:rsidRDefault="00170E77">
          <w:pPr>
            <w:pStyle w:val="Verzeichnis1"/>
            <w:rPr>
              <w:rFonts w:eastAsiaTheme="minorEastAsia" w:cstheme="minorBidi"/>
              <w:b w:val="0"/>
              <w:bCs w:val="0"/>
              <w:noProof/>
              <w:spacing w:val="0"/>
              <w:kern w:val="2"/>
              <w:sz w:val="22"/>
              <w:lang w:eastAsia="de-CH"/>
              <w14:ligatures w14:val="standardContextual"/>
            </w:rPr>
          </w:pPr>
          <w:r>
            <w:fldChar w:fldCharType="begin"/>
          </w:r>
          <w:r>
            <w:instrText xml:space="preserve"> TOC \o "1-3" \h \z \u </w:instrText>
          </w:r>
          <w:r>
            <w:fldChar w:fldCharType="separate"/>
          </w:r>
          <w:hyperlink w:anchor="_Toc181262774" w:history="1">
            <w:r w:rsidR="0006168E" w:rsidRPr="00C67021">
              <w:rPr>
                <w:rStyle w:val="Hyperlink"/>
                <w:noProof/>
                <w:spacing w:val="-10"/>
              </w:rPr>
              <w:t>1.</w:t>
            </w:r>
            <w:r w:rsidR="0006168E">
              <w:rPr>
                <w:rFonts w:eastAsiaTheme="minorEastAsia" w:cstheme="minorBidi"/>
                <w:b w:val="0"/>
                <w:bCs w:val="0"/>
                <w:noProof/>
                <w:spacing w:val="0"/>
                <w:kern w:val="2"/>
                <w:sz w:val="22"/>
                <w:lang w:eastAsia="de-CH"/>
                <w14:ligatures w14:val="standardContextual"/>
              </w:rPr>
              <w:tab/>
            </w:r>
            <w:r w:rsidR="0006168E" w:rsidRPr="00C67021">
              <w:rPr>
                <w:rStyle w:val="Hyperlink"/>
                <w:noProof/>
              </w:rPr>
              <w:t>Aufgaben</w:t>
            </w:r>
            <w:r w:rsidR="0006168E">
              <w:rPr>
                <w:noProof/>
                <w:webHidden/>
              </w:rPr>
              <w:tab/>
            </w:r>
            <w:r w:rsidR="0006168E">
              <w:rPr>
                <w:noProof/>
                <w:webHidden/>
              </w:rPr>
              <w:fldChar w:fldCharType="begin"/>
            </w:r>
            <w:r w:rsidR="0006168E">
              <w:rPr>
                <w:noProof/>
                <w:webHidden/>
              </w:rPr>
              <w:instrText xml:space="preserve"> PAGEREF _Toc181262774 \h </w:instrText>
            </w:r>
            <w:r w:rsidR="0006168E">
              <w:rPr>
                <w:noProof/>
                <w:webHidden/>
              </w:rPr>
            </w:r>
            <w:r w:rsidR="0006168E">
              <w:rPr>
                <w:noProof/>
                <w:webHidden/>
              </w:rPr>
              <w:fldChar w:fldCharType="separate"/>
            </w:r>
            <w:r w:rsidR="0006168E">
              <w:rPr>
                <w:noProof/>
                <w:webHidden/>
              </w:rPr>
              <w:t>3</w:t>
            </w:r>
            <w:r w:rsidR="0006168E">
              <w:rPr>
                <w:noProof/>
                <w:webHidden/>
              </w:rPr>
              <w:fldChar w:fldCharType="end"/>
            </w:r>
          </w:hyperlink>
        </w:p>
        <w:p w14:paraId="5DE23B5C" w14:textId="1DD52E27" w:rsidR="0006168E" w:rsidRDefault="00BD4033">
          <w:pPr>
            <w:pStyle w:val="Verzeichnis1"/>
            <w:rPr>
              <w:rFonts w:eastAsiaTheme="minorEastAsia" w:cstheme="minorBidi"/>
              <w:b w:val="0"/>
              <w:bCs w:val="0"/>
              <w:noProof/>
              <w:spacing w:val="0"/>
              <w:kern w:val="2"/>
              <w:sz w:val="22"/>
              <w:lang w:eastAsia="de-CH"/>
              <w14:ligatures w14:val="standardContextual"/>
            </w:rPr>
          </w:pPr>
          <w:hyperlink w:anchor="_Toc181262775" w:history="1">
            <w:r w:rsidR="0006168E" w:rsidRPr="00C67021">
              <w:rPr>
                <w:rStyle w:val="Hyperlink"/>
                <w:noProof/>
                <w:spacing w:val="-10"/>
              </w:rPr>
              <w:t>2.</w:t>
            </w:r>
            <w:r w:rsidR="0006168E">
              <w:rPr>
                <w:rFonts w:eastAsiaTheme="minorEastAsia" w:cstheme="minorBidi"/>
                <w:b w:val="0"/>
                <w:bCs w:val="0"/>
                <w:noProof/>
                <w:spacing w:val="0"/>
                <w:kern w:val="2"/>
                <w:sz w:val="22"/>
                <w:lang w:eastAsia="de-CH"/>
                <w14:ligatures w14:val="standardContextual"/>
              </w:rPr>
              <w:tab/>
            </w:r>
            <w:r w:rsidR="0006168E" w:rsidRPr="00C67021">
              <w:rPr>
                <w:rStyle w:val="Hyperlink"/>
                <w:noProof/>
              </w:rPr>
              <w:t>Organisation</w:t>
            </w:r>
            <w:r w:rsidR="0006168E">
              <w:rPr>
                <w:noProof/>
                <w:webHidden/>
              </w:rPr>
              <w:tab/>
            </w:r>
            <w:r w:rsidR="0006168E">
              <w:rPr>
                <w:noProof/>
                <w:webHidden/>
              </w:rPr>
              <w:fldChar w:fldCharType="begin"/>
            </w:r>
            <w:r w:rsidR="0006168E">
              <w:rPr>
                <w:noProof/>
                <w:webHidden/>
              </w:rPr>
              <w:instrText xml:space="preserve"> PAGEREF _Toc181262775 \h </w:instrText>
            </w:r>
            <w:r w:rsidR="0006168E">
              <w:rPr>
                <w:noProof/>
                <w:webHidden/>
              </w:rPr>
            </w:r>
            <w:r w:rsidR="0006168E">
              <w:rPr>
                <w:noProof/>
                <w:webHidden/>
              </w:rPr>
              <w:fldChar w:fldCharType="separate"/>
            </w:r>
            <w:r w:rsidR="0006168E">
              <w:rPr>
                <w:noProof/>
                <w:webHidden/>
              </w:rPr>
              <w:t>3</w:t>
            </w:r>
            <w:r w:rsidR="0006168E">
              <w:rPr>
                <w:noProof/>
                <w:webHidden/>
              </w:rPr>
              <w:fldChar w:fldCharType="end"/>
            </w:r>
          </w:hyperlink>
        </w:p>
        <w:p w14:paraId="4B0C2EA9" w14:textId="59B5B9CF" w:rsidR="0006168E" w:rsidRDefault="00BD4033">
          <w:pPr>
            <w:pStyle w:val="Verzeichnis2"/>
            <w:rPr>
              <w:rFonts w:eastAsiaTheme="minorEastAsia" w:cstheme="minorBidi"/>
              <w:bCs w:val="0"/>
              <w:noProof/>
              <w:spacing w:val="0"/>
              <w:kern w:val="2"/>
              <w:sz w:val="22"/>
              <w:lang w:eastAsia="de-CH"/>
              <w14:ligatures w14:val="standardContextual"/>
            </w:rPr>
          </w:pPr>
          <w:hyperlink w:anchor="_Toc181262776" w:history="1">
            <w:r w:rsidR="0006168E" w:rsidRPr="00C67021">
              <w:rPr>
                <w:rStyle w:val="Hyperlink"/>
                <w:noProof/>
                <w:spacing w:val="-10"/>
              </w:rPr>
              <w:t>2.1</w:t>
            </w:r>
            <w:r w:rsidR="0006168E">
              <w:rPr>
                <w:rFonts w:eastAsiaTheme="minorEastAsia" w:cstheme="minorBidi"/>
                <w:bCs w:val="0"/>
                <w:noProof/>
                <w:spacing w:val="0"/>
                <w:kern w:val="2"/>
                <w:sz w:val="22"/>
                <w:lang w:eastAsia="de-CH"/>
                <w14:ligatures w14:val="standardContextual"/>
              </w:rPr>
              <w:tab/>
            </w:r>
            <w:r w:rsidR="0006168E" w:rsidRPr="00C67021">
              <w:rPr>
                <w:rStyle w:val="Hyperlink"/>
                <w:noProof/>
              </w:rPr>
              <w:t>Allgemeines</w:t>
            </w:r>
            <w:r w:rsidR="0006168E">
              <w:rPr>
                <w:noProof/>
                <w:webHidden/>
              </w:rPr>
              <w:tab/>
            </w:r>
            <w:r w:rsidR="0006168E">
              <w:rPr>
                <w:noProof/>
                <w:webHidden/>
              </w:rPr>
              <w:fldChar w:fldCharType="begin"/>
            </w:r>
            <w:r w:rsidR="0006168E">
              <w:rPr>
                <w:noProof/>
                <w:webHidden/>
              </w:rPr>
              <w:instrText xml:space="preserve"> PAGEREF _Toc181262776 \h </w:instrText>
            </w:r>
            <w:r w:rsidR="0006168E">
              <w:rPr>
                <w:noProof/>
                <w:webHidden/>
              </w:rPr>
            </w:r>
            <w:r w:rsidR="0006168E">
              <w:rPr>
                <w:noProof/>
                <w:webHidden/>
              </w:rPr>
              <w:fldChar w:fldCharType="separate"/>
            </w:r>
            <w:r w:rsidR="0006168E">
              <w:rPr>
                <w:noProof/>
                <w:webHidden/>
              </w:rPr>
              <w:t>3</w:t>
            </w:r>
            <w:r w:rsidR="0006168E">
              <w:rPr>
                <w:noProof/>
                <w:webHidden/>
              </w:rPr>
              <w:fldChar w:fldCharType="end"/>
            </w:r>
          </w:hyperlink>
        </w:p>
        <w:p w14:paraId="2D66D500" w14:textId="10451491" w:rsidR="0006168E" w:rsidRDefault="00BD4033">
          <w:pPr>
            <w:pStyle w:val="Verzeichnis2"/>
            <w:rPr>
              <w:rFonts w:eastAsiaTheme="minorEastAsia" w:cstheme="minorBidi"/>
              <w:bCs w:val="0"/>
              <w:noProof/>
              <w:spacing w:val="0"/>
              <w:kern w:val="2"/>
              <w:sz w:val="22"/>
              <w:lang w:eastAsia="de-CH"/>
              <w14:ligatures w14:val="standardContextual"/>
            </w:rPr>
          </w:pPr>
          <w:hyperlink w:anchor="_Toc181262777" w:history="1">
            <w:r w:rsidR="0006168E" w:rsidRPr="00C67021">
              <w:rPr>
                <w:rStyle w:val="Hyperlink"/>
                <w:noProof/>
                <w:spacing w:val="-10"/>
              </w:rPr>
              <w:t>2.2</w:t>
            </w:r>
            <w:r w:rsidR="0006168E">
              <w:rPr>
                <w:rFonts w:eastAsiaTheme="minorEastAsia" w:cstheme="minorBidi"/>
                <w:bCs w:val="0"/>
                <w:noProof/>
                <w:spacing w:val="0"/>
                <w:kern w:val="2"/>
                <w:sz w:val="22"/>
                <w:lang w:eastAsia="de-CH"/>
                <w14:ligatures w14:val="standardContextual"/>
              </w:rPr>
              <w:tab/>
            </w:r>
            <w:r w:rsidR="0006168E" w:rsidRPr="00C67021">
              <w:rPr>
                <w:rStyle w:val="Hyperlink"/>
                <w:noProof/>
              </w:rPr>
              <w:t>Die Stimmberechtigten</w:t>
            </w:r>
            <w:r w:rsidR="0006168E">
              <w:rPr>
                <w:noProof/>
                <w:webHidden/>
              </w:rPr>
              <w:tab/>
            </w:r>
            <w:r w:rsidR="0006168E">
              <w:rPr>
                <w:noProof/>
                <w:webHidden/>
              </w:rPr>
              <w:fldChar w:fldCharType="begin"/>
            </w:r>
            <w:r w:rsidR="0006168E">
              <w:rPr>
                <w:noProof/>
                <w:webHidden/>
              </w:rPr>
              <w:instrText xml:space="preserve"> PAGEREF _Toc181262777 \h </w:instrText>
            </w:r>
            <w:r w:rsidR="0006168E">
              <w:rPr>
                <w:noProof/>
                <w:webHidden/>
              </w:rPr>
            </w:r>
            <w:r w:rsidR="0006168E">
              <w:rPr>
                <w:noProof/>
                <w:webHidden/>
              </w:rPr>
              <w:fldChar w:fldCharType="separate"/>
            </w:r>
            <w:r w:rsidR="0006168E">
              <w:rPr>
                <w:noProof/>
                <w:webHidden/>
              </w:rPr>
              <w:t>3</w:t>
            </w:r>
            <w:r w:rsidR="0006168E">
              <w:rPr>
                <w:noProof/>
                <w:webHidden/>
              </w:rPr>
              <w:fldChar w:fldCharType="end"/>
            </w:r>
          </w:hyperlink>
        </w:p>
        <w:p w14:paraId="5D061F0A" w14:textId="65E79C95" w:rsidR="0006168E" w:rsidRDefault="00BD4033">
          <w:pPr>
            <w:pStyle w:val="Verzeichnis3"/>
            <w:rPr>
              <w:rFonts w:eastAsiaTheme="minorEastAsia" w:cstheme="minorBidi"/>
              <w:bCs w:val="0"/>
              <w:spacing w:val="0"/>
              <w:kern w:val="2"/>
              <w:sz w:val="22"/>
              <w:lang w:eastAsia="de-CH"/>
              <w14:ligatures w14:val="standardContextual"/>
            </w:rPr>
          </w:pPr>
          <w:hyperlink w:anchor="_Toc181262778" w:history="1">
            <w:r w:rsidR="0006168E" w:rsidRPr="00C67021">
              <w:rPr>
                <w:rStyle w:val="Hyperlink"/>
                <w:spacing w:val="-10"/>
              </w:rPr>
              <w:t>2.2.1</w:t>
            </w:r>
            <w:r w:rsidR="0006168E">
              <w:rPr>
                <w:rFonts w:eastAsiaTheme="minorEastAsia" w:cstheme="minorBidi"/>
                <w:bCs w:val="0"/>
                <w:spacing w:val="0"/>
                <w:kern w:val="2"/>
                <w:sz w:val="22"/>
                <w:lang w:eastAsia="de-CH"/>
                <w14:ligatures w14:val="standardContextual"/>
              </w:rPr>
              <w:tab/>
            </w:r>
            <w:r w:rsidR="0006168E" w:rsidRPr="00C67021">
              <w:rPr>
                <w:rStyle w:val="Hyperlink"/>
              </w:rPr>
              <w:t>Rechte</w:t>
            </w:r>
            <w:r w:rsidR="0006168E">
              <w:rPr>
                <w:webHidden/>
              </w:rPr>
              <w:tab/>
            </w:r>
            <w:r w:rsidR="0006168E">
              <w:rPr>
                <w:webHidden/>
              </w:rPr>
              <w:fldChar w:fldCharType="begin"/>
            </w:r>
            <w:r w:rsidR="0006168E">
              <w:rPr>
                <w:webHidden/>
              </w:rPr>
              <w:instrText xml:space="preserve"> PAGEREF _Toc181262778 \h </w:instrText>
            </w:r>
            <w:r w:rsidR="0006168E">
              <w:rPr>
                <w:webHidden/>
              </w:rPr>
            </w:r>
            <w:r w:rsidR="0006168E">
              <w:rPr>
                <w:webHidden/>
              </w:rPr>
              <w:fldChar w:fldCharType="separate"/>
            </w:r>
            <w:r w:rsidR="0006168E">
              <w:rPr>
                <w:webHidden/>
              </w:rPr>
              <w:t>3</w:t>
            </w:r>
            <w:r w:rsidR="0006168E">
              <w:rPr>
                <w:webHidden/>
              </w:rPr>
              <w:fldChar w:fldCharType="end"/>
            </w:r>
          </w:hyperlink>
        </w:p>
        <w:p w14:paraId="4EE1ABC2" w14:textId="38123009" w:rsidR="0006168E" w:rsidRDefault="00BD4033">
          <w:pPr>
            <w:pStyle w:val="Verzeichnis3"/>
            <w:rPr>
              <w:rFonts w:eastAsiaTheme="minorEastAsia" w:cstheme="minorBidi"/>
              <w:bCs w:val="0"/>
              <w:spacing w:val="0"/>
              <w:kern w:val="2"/>
              <w:sz w:val="22"/>
              <w:lang w:eastAsia="de-CH"/>
              <w14:ligatures w14:val="standardContextual"/>
            </w:rPr>
          </w:pPr>
          <w:hyperlink w:anchor="_Toc181262779" w:history="1">
            <w:r w:rsidR="0006168E" w:rsidRPr="00C67021">
              <w:rPr>
                <w:rStyle w:val="Hyperlink"/>
                <w:spacing w:val="-10"/>
              </w:rPr>
              <w:t>2.2.2</w:t>
            </w:r>
            <w:r w:rsidR="0006168E">
              <w:rPr>
                <w:rFonts w:eastAsiaTheme="minorEastAsia" w:cstheme="minorBidi"/>
                <w:bCs w:val="0"/>
                <w:spacing w:val="0"/>
                <w:kern w:val="2"/>
                <w:sz w:val="22"/>
                <w:lang w:eastAsia="de-CH"/>
                <w14:ligatures w14:val="standardContextual"/>
              </w:rPr>
              <w:tab/>
            </w:r>
            <w:r w:rsidR="0006168E" w:rsidRPr="00C67021">
              <w:rPr>
                <w:rStyle w:val="Hyperlink"/>
              </w:rPr>
              <w:t>Befugnisse</w:t>
            </w:r>
            <w:r w:rsidR="0006168E">
              <w:rPr>
                <w:webHidden/>
              </w:rPr>
              <w:tab/>
            </w:r>
            <w:r w:rsidR="0006168E">
              <w:rPr>
                <w:webHidden/>
              </w:rPr>
              <w:fldChar w:fldCharType="begin"/>
            </w:r>
            <w:r w:rsidR="0006168E">
              <w:rPr>
                <w:webHidden/>
              </w:rPr>
              <w:instrText xml:space="preserve"> PAGEREF _Toc181262779 \h </w:instrText>
            </w:r>
            <w:r w:rsidR="0006168E">
              <w:rPr>
                <w:webHidden/>
              </w:rPr>
            </w:r>
            <w:r w:rsidR="0006168E">
              <w:rPr>
                <w:webHidden/>
              </w:rPr>
              <w:fldChar w:fldCharType="separate"/>
            </w:r>
            <w:r w:rsidR="0006168E">
              <w:rPr>
                <w:webHidden/>
              </w:rPr>
              <w:t>5</w:t>
            </w:r>
            <w:r w:rsidR="0006168E">
              <w:rPr>
                <w:webHidden/>
              </w:rPr>
              <w:fldChar w:fldCharType="end"/>
            </w:r>
          </w:hyperlink>
        </w:p>
        <w:p w14:paraId="4287053F" w14:textId="762C3810" w:rsidR="0006168E" w:rsidRDefault="00BD4033">
          <w:pPr>
            <w:pStyle w:val="Verzeichnis2"/>
            <w:rPr>
              <w:rFonts w:eastAsiaTheme="minorEastAsia" w:cstheme="minorBidi"/>
              <w:bCs w:val="0"/>
              <w:noProof/>
              <w:spacing w:val="0"/>
              <w:kern w:val="2"/>
              <w:sz w:val="22"/>
              <w:lang w:eastAsia="de-CH"/>
              <w14:ligatures w14:val="standardContextual"/>
            </w:rPr>
          </w:pPr>
          <w:hyperlink w:anchor="_Toc181262780" w:history="1">
            <w:r w:rsidR="0006168E" w:rsidRPr="00C67021">
              <w:rPr>
                <w:rStyle w:val="Hyperlink"/>
                <w:noProof/>
                <w:spacing w:val="-10"/>
              </w:rPr>
              <w:t>2.3</w:t>
            </w:r>
            <w:r w:rsidR="0006168E">
              <w:rPr>
                <w:rFonts w:eastAsiaTheme="minorEastAsia" w:cstheme="minorBidi"/>
                <w:bCs w:val="0"/>
                <w:noProof/>
                <w:spacing w:val="0"/>
                <w:kern w:val="2"/>
                <w:sz w:val="22"/>
                <w:lang w:eastAsia="de-CH"/>
                <w14:ligatures w14:val="standardContextual"/>
              </w:rPr>
              <w:tab/>
            </w:r>
            <w:r w:rsidR="0006168E" w:rsidRPr="00C67021">
              <w:rPr>
                <w:rStyle w:val="Hyperlink"/>
                <w:noProof/>
              </w:rPr>
              <w:t>Burgerrat</w:t>
            </w:r>
            <w:r w:rsidR="0006168E">
              <w:rPr>
                <w:noProof/>
                <w:webHidden/>
              </w:rPr>
              <w:tab/>
            </w:r>
            <w:r w:rsidR="0006168E">
              <w:rPr>
                <w:noProof/>
                <w:webHidden/>
              </w:rPr>
              <w:fldChar w:fldCharType="begin"/>
            </w:r>
            <w:r w:rsidR="0006168E">
              <w:rPr>
                <w:noProof/>
                <w:webHidden/>
              </w:rPr>
              <w:instrText xml:space="preserve"> PAGEREF _Toc181262780 \h </w:instrText>
            </w:r>
            <w:r w:rsidR="0006168E">
              <w:rPr>
                <w:noProof/>
                <w:webHidden/>
              </w:rPr>
            </w:r>
            <w:r w:rsidR="0006168E">
              <w:rPr>
                <w:noProof/>
                <w:webHidden/>
              </w:rPr>
              <w:fldChar w:fldCharType="separate"/>
            </w:r>
            <w:r w:rsidR="0006168E">
              <w:rPr>
                <w:noProof/>
                <w:webHidden/>
              </w:rPr>
              <w:t>7</w:t>
            </w:r>
            <w:r w:rsidR="0006168E">
              <w:rPr>
                <w:noProof/>
                <w:webHidden/>
              </w:rPr>
              <w:fldChar w:fldCharType="end"/>
            </w:r>
          </w:hyperlink>
        </w:p>
        <w:p w14:paraId="50E11E93" w14:textId="15989056" w:rsidR="0006168E" w:rsidRDefault="00BD4033">
          <w:pPr>
            <w:pStyle w:val="Verzeichnis2"/>
            <w:rPr>
              <w:rFonts w:eastAsiaTheme="minorEastAsia" w:cstheme="minorBidi"/>
              <w:bCs w:val="0"/>
              <w:noProof/>
              <w:spacing w:val="0"/>
              <w:kern w:val="2"/>
              <w:sz w:val="22"/>
              <w:lang w:eastAsia="de-CH"/>
              <w14:ligatures w14:val="standardContextual"/>
            </w:rPr>
          </w:pPr>
          <w:hyperlink w:anchor="_Toc181262781" w:history="1">
            <w:r w:rsidR="0006168E" w:rsidRPr="00C67021">
              <w:rPr>
                <w:rStyle w:val="Hyperlink"/>
                <w:noProof/>
                <w:spacing w:val="-10"/>
              </w:rPr>
              <w:t>2.4</w:t>
            </w:r>
            <w:r w:rsidR="0006168E">
              <w:rPr>
                <w:rFonts w:eastAsiaTheme="minorEastAsia" w:cstheme="minorBidi"/>
                <w:bCs w:val="0"/>
                <w:noProof/>
                <w:spacing w:val="0"/>
                <w:kern w:val="2"/>
                <w:sz w:val="22"/>
                <w:lang w:eastAsia="de-CH"/>
                <w14:ligatures w14:val="standardContextual"/>
              </w:rPr>
              <w:tab/>
            </w:r>
            <w:r w:rsidR="0006168E" w:rsidRPr="00C67021">
              <w:rPr>
                <w:rStyle w:val="Hyperlink"/>
                <w:noProof/>
              </w:rPr>
              <w:t>Rechnungsprüfungskommission</w:t>
            </w:r>
            <w:r w:rsidR="0006168E">
              <w:rPr>
                <w:noProof/>
                <w:webHidden/>
              </w:rPr>
              <w:tab/>
            </w:r>
            <w:r w:rsidR="0006168E">
              <w:rPr>
                <w:noProof/>
                <w:webHidden/>
              </w:rPr>
              <w:fldChar w:fldCharType="begin"/>
            </w:r>
            <w:r w:rsidR="0006168E">
              <w:rPr>
                <w:noProof/>
                <w:webHidden/>
              </w:rPr>
              <w:instrText xml:space="preserve"> PAGEREF _Toc181262781 \h </w:instrText>
            </w:r>
            <w:r w:rsidR="0006168E">
              <w:rPr>
                <w:noProof/>
                <w:webHidden/>
              </w:rPr>
            </w:r>
            <w:r w:rsidR="0006168E">
              <w:rPr>
                <w:noProof/>
                <w:webHidden/>
              </w:rPr>
              <w:fldChar w:fldCharType="separate"/>
            </w:r>
            <w:r w:rsidR="0006168E">
              <w:rPr>
                <w:noProof/>
                <w:webHidden/>
              </w:rPr>
              <w:t>8</w:t>
            </w:r>
            <w:r w:rsidR="0006168E">
              <w:rPr>
                <w:noProof/>
                <w:webHidden/>
              </w:rPr>
              <w:fldChar w:fldCharType="end"/>
            </w:r>
          </w:hyperlink>
        </w:p>
        <w:p w14:paraId="675EBB53" w14:textId="4128F1B9" w:rsidR="0006168E" w:rsidRDefault="00BD4033">
          <w:pPr>
            <w:pStyle w:val="Verzeichnis2"/>
            <w:rPr>
              <w:rFonts w:eastAsiaTheme="minorEastAsia" w:cstheme="minorBidi"/>
              <w:bCs w:val="0"/>
              <w:noProof/>
              <w:spacing w:val="0"/>
              <w:kern w:val="2"/>
              <w:sz w:val="22"/>
              <w:lang w:eastAsia="de-CH"/>
              <w14:ligatures w14:val="standardContextual"/>
            </w:rPr>
          </w:pPr>
          <w:hyperlink w:anchor="_Toc181262782" w:history="1">
            <w:r w:rsidR="0006168E" w:rsidRPr="00C67021">
              <w:rPr>
                <w:rStyle w:val="Hyperlink"/>
                <w:noProof/>
                <w:spacing w:val="-10"/>
              </w:rPr>
              <w:t>2.5</w:t>
            </w:r>
            <w:r w:rsidR="0006168E">
              <w:rPr>
                <w:rFonts w:eastAsiaTheme="minorEastAsia" w:cstheme="minorBidi"/>
                <w:bCs w:val="0"/>
                <w:noProof/>
                <w:spacing w:val="0"/>
                <w:kern w:val="2"/>
                <w:sz w:val="22"/>
                <w:lang w:eastAsia="de-CH"/>
                <w14:ligatures w14:val="standardContextual"/>
              </w:rPr>
              <w:tab/>
            </w:r>
            <w:r w:rsidR="0006168E" w:rsidRPr="00C67021">
              <w:rPr>
                <w:rStyle w:val="Hyperlink"/>
                <w:noProof/>
              </w:rPr>
              <w:t>Nichtständige Kommissionen</w:t>
            </w:r>
            <w:r w:rsidR="0006168E">
              <w:rPr>
                <w:noProof/>
                <w:webHidden/>
              </w:rPr>
              <w:tab/>
            </w:r>
            <w:r w:rsidR="0006168E">
              <w:rPr>
                <w:noProof/>
                <w:webHidden/>
              </w:rPr>
              <w:fldChar w:fldCharType="begin"/>
            </w:r>
            <w:r w:rsidR="0006168E">
              <w:rPr>
                <w:noProof/>
                <w:webHidden/>
              </w:rPr>
              <w:instrText xml:space="preserve"> PAGEREF _Toc181262782 \h </w:instrText>
            </w:r>
            <w:r w:rsidR="0006168E">
              <w:rPr>
                <w:noProof/>
                <w:webHidden/>
              </w:rPr>
            </w:r>
            <w:r w:rsidR="0006168E">
              <w:rPr>
                <w:noProof/>
                <w:webHidden/>
              </w:rPr>
              <w:fldChar w:fldCharType="separate"/>
            </w:r>
            <w:r w:rsidR="0006168E">
              <w:rPr>
                <w:noProof/>
                <w:webHidden/>
              </w:rPr>
              <w:t>8</w:t>
            </w:r>
            <w:r w:rsidR="0006168E">
              <w:rPr>
                <w:noProof/>
                <w:webHidden/>
              </w:rPr>
              <w:fldChar w:fldCharType="end"/>
            </w:r>
          </w:hyperlink>
        </w:p>
        <w:p w14:paraId="38455BC2" w14:textId="2BD8AD1E" w:rsidR="0006168E" w:rsidRDefault="00BD4033">
          <w:pPr>
            <w:pStyle w:val="Verzeichnis2"/>
            <w:rPr>
              <w:rFonts w:eastAsiaTheme="minorEastAsia" w:cstheme="minorBidi"/>
              <w:bCs w:val="0"/>
              <w:noProof/>
              <w:spacing w:val="0"/>
              <w:kern w:val="2"/>
              <w:sz w:val="22"/>
              <w:lang w:eastAsia="de-CH"/>
              <w14:ligatures w14:val="standardContextual"/>
            </w:rPr>
          </w:pPr>
          <w:hyperlink w:anchor="_Toc181262783" w:history="1">
            <w:r w:rsidR="0006168E" w:rsidRPr="00C67021">
              <w:rPr>
                <w:rStyle w:val="Hyperlink"/>
                <w:noProof/>
                <w:spacing w:val="-10"/>
              </w:rPr>
              <w:t>2.6</w:t>
            </w:r>
            <w:r w:rsidR="0006168E">
              <w:rPr>
                <w:rFonts w:eastAsiaTheme="minorEastAsia" w:cstheme="minorBidi"/>
                <w:bCs w:val="0"/>
                <w:noProof/>
                <w:spacing w:val="0"/>
                <w:kern w:val="2"/>
                <w:sz w:val="22"/>
                <w:lang w:eastAsia="de-CH"/>
                <w14:ligatures w14:val="standardContextual"/>
              </w:rPr>
              <w:tab/>
            </w:r>
            <w:r w:rsidR="0006168E" w:rsidRPr="00C67021">
              <w:rPr>
                <w:rStyle w:val="Hyperlink"/>
                <w:noProof/>
              </w:rPr>
              <w:t>Personal</w:t>
            </w:r>
            <w:r w:rsidR="0006168E">
              <w:rPr>
                <w:noProof/>
                <w:webHidden/>
              </w:rPr>
              <w:tab/>
            </w:r>
            <w:r w:rsidR="0006168E">
              <w:rPr>
                <w:noProof/>
                <w:webHidden/>
              </w:rPr>
              <w:fldChar w:fldCharType="begin"/>
            </w:r>
            <w:r w:rsidR="0006168E">
              <w:rPr>
                <w:noProof/>
                <w:webHidden/>
              </w:rPr>
              <w:instrText xml:space="preserve"> PAGEREF _Toc181262783 \h </w:instrText>
            </w:r>
            <w:r w:rsidR="0006168E">
              <w:rPr>
                <w:noProof/>
                <w:webHidden/>
              </w:rPr>
            </w:r>
            <w:r w:rsidR="0006168E">
              <w:rPr>
                <w:noProof/>
                <w:webHidden/>
              </w:rPr>
              <w:fldChar w:fldCharType="separate"/>
            </w:r>
            <w:r w:rsidR="0006168E">
              <w:rPr>
                <w:noProof/>
                <w:webHidden/>
              </w:rPr>
              <w:t>9</w:t>
            </w:r>
            <w:r w:rsidR="0006168E">
              <w:rPr>
                <w:noProof/>
                <w:webHidden/>
              </w:rPr>
              <w:fldChar w:fldCharType="end"/>
            </w:r>
          </w:hyperlink>
        </w:p>
        <w:p w14:paraId="57DDFDF0" w14:textId="6F331C59" w:rsidR="0006168E" w:rsidRDefault="00BD4033">
          <w:pPr>
            <w:pStyle w:val="Verzeichnis2"/>
            <w:rPr>
              <w:rFonts w:eastAsiaTheme="minorEastAsia" w:cstheme="minorBidi"/>
              <w:bCs w:val="0"/>
              <w:noProof/>
              <w:spacing w:val="0"/>
              <w:kern w:val="2"/>
              <w:sz w:val="22"/>
              <w:lang w:eastAsia="de-CH"/>
              <w14:ligatures w14:val="standardContextual"/>
            </w:rPr>
          </w:pPr>
          <w:hyperlink w:anchor="_Toc181262784" w:history="1">
            <w:r w:rsidR="0006168E" w:rsidRPr="00C67021">
              <w:rPr>
                <w:rStyle w:val="Hyperlink"/>
                <w:noProof/>
                <w:spacing w:val="-10"/>
              </w:rPr>
              <w:t>2.7</w:t>
            </w:r>
            <w:r w:rsidR="0006168E">
              <w:rPr>
                <w:rFonts w:eastAsiaTheme="minorEastAsia" w:cstheme="minorBidi"/>
                <w:bCs w:val="0"/>
                <w:noProof/>
                <w:spacing w:val="0"/>
                <w:kern w:val="2"/>
                <w:sz w:val="22"/>
                <w:lang w:eastAsia="de-CH"/>
                <w14:ligatures w14:val="standardContextual"/>
              </w:rPr>
              <w:tab/>
            </w:r>
            <w:r w:rsidR="0006168E" w:rsidRPr="00C67021">
              <w:rPr>
                <w:rStyle w:val="Hyperlink"/>
                <w:noProof/>
              </w:rPr>
              <w:t>Sekretariat</w:t>
            </w:r>
            <w:r w:rsidR="0006168E">
              <w:rPr>
                <w:noProof/>
                <w:webHidden/>
              </w:rPr>
              <w:tab/>
            </w:r>
            <w:r w:rsidR="0006168E">
              <w:rPr>
                <w:noProof/>
                <w:webHidden/>
              </w:rPr>
              <w:fldChar w:fldCharType="begin"/>
            </w:r>
            <w:r w:rsidR="0006168E">
              <w:rPr>
                <w:noProof/>
                <w:webHidden/>
              </w:rPr>
              <w:instrText xml:space="preserve"> PAGEREF _Toc181262784 \h </w:instrText>
            </w:r>
            <w:r w:rsidR="0006168E">
              <w:rPr>
                <w:noProof/>
                <w:webHidden/>
              </w:rPr>
            </w:r>
            <w:r w:rsidR="0006168E">
              <w:rPr>
                <w:noProof/>
                <w:webHidden/>
              </w:rPr>
              <w:fldChar w:fldCharType="separate"/>
            </w:r>
            <w:r w:rsidR="0006168E">
              <w:rPr>
                <w:noProof/>
                <w:webHidden/>
              </w:rPr>
              <w:t>9</w:t>
            </w:r>
            <w:r w:rsidR="0006168E">
              <w:rPr>
                <w:noProof/>
                <w:webHidden/>
              </w:rPr>
              <w:fldChar w:fldCharType="end"/>
            </w:r>
          </w:hyperlink>
        </w:p>
        <w:p w14:paraId="7A63BF91" w14:textId="60CC91A0" w:rsidR="0006168E" w:rsidRDefault="00BD4033">
          <w:pPr>
            <w:pStyle w:val="Verzeichnis2"/>
            <w:rPr>
              <w:rFonts w:eastAsiaTheme="minorEastAsia" w:cstheme="minorBidi"/>
              <w:bCs w:val="0"/>
              <w:noProof/>
              <w:spacing w:val="0"/>
              <w:kern w:val="2"/>
              <w:sz w:val="22"/>
              <w:lang w:eastAsia="de-CH"/>
              <w14:ligatures w14:val="standardContextual"/>
            </w:rPr>
          </w:pPr>
          <w:hyperlink w:anchor="_Toc181262785" w:history="1">
            <w:r w:rsidR="0006168E" w:rsidRPr="00C67021">
              <w:rPr>
                <w:rStyle w:val="Hyperlink"/>
                <w:noProof/>
                <w:spacing w:val="-10"/>
              </w:rPr>
              <w:t>2.8</w:t>
            </w:r>
            <w:r w:rsidR="0006168E">
              <w:rPr>
                <w:rFonts w:eastAsiaTheme="minorEastAsia" w:cstheme="minorBidi"/>
                <w:bCs w:val="0"/>
                <w:noProof/>
                <w:spacing w:val="0"/>
                <w:kern w:val="2"/>
                <w:sz w:val="22"/>
                <w:lang w:eastAsia="de-CH"/>
                <w14:ligatures w14:val="standardContextual"/>
              </w:rPr>
              <w:tab/>
            </w:r>
            <w:r w:rsidR="0006168E" w:rsidRPr="00C67021">
              <w:rPr>
                <w:rStyle w:val="Hyperlink"/>
                <w:noProof/>
              </w:rPr>
              <w:t>Verantwortlichkeit</w:t>
            </w:r>
            <w:r w:rsidR="0006168E">
              <w:rPr>
                <w:noProof/>
                <w:webHidden/>
              </w:rPr>
              <w:tab/>
            </w:r>
            <w:r w:rsidR="0006168E">
              <w:rPr>
                <w:noProof/>
                <w:webHidden/>
              </w:rPr>
              <w:fldChar w:fldCharType="begin"/>
            </w:r>
            <w:r w:rsidR="0006168E">
              <w:rPr>
                <w:noProof/>
                <w:webHidden/>
              </w:rPr>
              <w:instrText xml:space="preserve"> PAGEREF _Toc181262785 \h </w:instrText>
            </w:r>
            <w:r w:rsidR="0006168E">
              <w:rPr>
                <w:noProof/>
                <w:webHidden/>
              </w:rPr>
            </w:r>
            <w:r w:rsidR="0006168E">
              <w:rPr>
                <w:noProof/>
                <w:webHidden/>
              </w:rPr>
              <w:fldChar w:fldCharType="separate"/>
            </w:r>
            <w:r w:rsidR="0006168E">
              <w:rPr>
                <w:noProof/>
                <w:webHidden/>
              </w:rPr>
              <w:t>9</w:t>
            </w:r>
            <w:r w:rsidR="0006168E">
              <w:rPr>
                <w:noProof/>
                <w:webHidden/>
              </w:rPr>
              <w:fldChar w:fldCharType="end"/>
            </w:r>
          </w:hyperlink>
        </w:p>
        <w:p w14:paraId="5FB926A5" w14:textId="108CD858" w:rsidR="0006168E" w:rsidRDefault="00BD4033">
          <w:pPr>
            <w:pStyle w:val="Verzeichnis1"/>
            <w:rPr>
              <w:rFonts w:eastAsiaTheme="minorEastAsia" w:cstheme="minorBidi"/>
              <w:b w:val="0"/>
              <w:bCs w:val="0"/>
              <w:noProof/>
              <w:spacing w:val="0"/>
              <w:kern w:val="2"/>
              <w:sz w:val="22"/>
              <w:lang w:eastAsia="de-CH"/>
              <w14:ligatures w14:val="standardContextual"/>
            </w:rPr>
          </w:pPr>
          <w:hyperlink w:anchor="_Toc181262786" w:history="1">
            <w:r w:rsidR="0006168E" w:rsidRPr="00C67021">
              <w:rPr>
                <w:rStyle w:val="Hyperlink"/>
                <w:noProof/>
                <w:spacing w:val="-10"/>
              </w:rPr>
              <w:t>3.</w:t>
            </w:r>
            <w:r w:rsidR="0006168E">
              <w:rPr>
                <w:rFonts w:eastAsiaTheme="minorEastAsia" w:cstheme="minorBidi"/>
                <w:b w:val="0"/>
                <w:bCs w:val="0"/>
                <w:noProof/>
                <w:spacing w:val="0"/>
                <w:kern w:val="2"/>
                <w:sz w:val="22"/>
                <w:lang w:eastAsia="de-CH"/>
                <w14:ligatures w14:val="standardContextual"/>
              </w:rPr>
              <w:tab/>
            </w:r>
            <w:r w:rsidR="0006168E" w:rsidRPr="00C67021">
              <w:rPr>
                <w:rStyle w:val="Hyperlink"/>
                <w:noProof/>
              </w:rPr>
              <w:t>Verfahren</w:t>
            </w:r>
            <w:r w:rsidR="0006168E">
              <w:rPr>
                <w:noProof/>
                <w:webHidden/>
              </w:rPr>
              <w:tab/>
            </w:r>
            <w:r w:rsidR="0006168E">
              <w:rPr>
                <w:noProof/>
                <w:webHidden/>
              </w:rPr>
              <w:fldChar w:fldCharType="begin"/>
            </w:r>
            <w:r w:rsidR="0006168E">
              <w:rPr>
                <w:noProof/>
                <w:webHidden/>
              </w:rPr>
              <w:instrText xml:space="preserve"> PAGEREF _Toc181262786 \h </w:instrText>
            </w:r>
            <w:r w:rsidR="0006168E">
              <w:rPr>
                <w:noProof/>
                <w:webHidden/>
              </w:rPr>
            </w:r>
            <w:r w:rsidR="0006168E">
              <w:rPr>
                <w:noProof/>
                <w:webHidden/>
              </w:rPr>
              <w:fldChar w:fldCharType="separate"/>
            </w:r>
            <w:r w:rsidR="0006168E">
              <w:rPr>
                <w:noProof/>
                <w:webHidden/>
              </w:rPr>
              <w:t>10</w:t>
            </w:r>
            <w:r w:rsidR="0006168E">
              <w:rPr>
                <w:noProof/>
                <w:webHidden/>
              </w:rPr>
              <w:fldChar w:fldCharType="end"/>
            </w:r>
          </w:hyperlink>
        </w:p>
        <w:p w14:paraId="5D0C6347" w14:textId="75C2CEFE" w:rsidR="0006168E" w:rsidRDefault="00BD4033">
          <w:pPr>
            <w:pStyle w:val="Verzeichnis2"/>
            <w:rPr>
              <w:rFonts w:eastAsiaTheme="minorEastAsia" w:cstheme="minorBidi"/>
              <w:bCs w:val="0"/>
              <w:noProof/>
              <w:spacing w:val="0"/>
              <w:kern w:val="2"/>
              <w:sz w:val="22"/>
              <w:lang w:eastAsia="de-CH"/>
              <w14:ligatures w14:val="standardContextual"/>
            </w:rPr>
          </w:pPr>
          <w:hyperlink w:anchor="_Toc181262787" w:history="1">
            <w:r w:rsidR="0006168E" w:rsidRPr="00C67021">
              <w:rPr>
                <w:rStyle w:val="Hyperlink"/>
                <w:noProof/>
                <w:spacing w:val="-10"/>
              </w:rPr>
              <w:t>3.1</w:t>
            </w:r>
            <w:r w:rsidR="0006168E">
              <w:rPr>
                <w:rFonts w:eastAsiaTheme="minorEastAsia" w:cstheme="minorBidi"/>
                <w:bCs w:val="0"/>
                <w:noProof/>
                <w:spacing w:val="0"/>
                <w:kern w:val="2"/>
                <w:sz w:val="22"/>
                <w:lang w:eastAsia="de-CH"/>
                <w14:ligatures w14:val="standardContextual"/>
              </w:rPr>
              <w:tab/>
            </w:r>
            <w:r w:rsidR="0006168E" w:rsidRPr="00C67021">
              <w:rPr>
                <w:rStyle w:val="Hyperlink"/>
                <w:noProof/>
              </w:rPr>
              <w:t>Allgemeines</w:t>
            </w:r>
            <w:r w:rsidR="0006168E">
              <w:rPr>
                <w:noProof/>
                <w:webHidden/>
              </w:rPr>
              <w:tab/>
            </w:r>
            <w:r w:rsidR="0006168E">
              <w:rPr>
                <w:noProof/>
                <w:webHidden/>
              </w:rPr>
              <w:fldChar w:fldCharType="begin"/>
            </w:r>
            <w:r w:rsidR="0006168E">
              <w:rPr>
                <w:noProof/>
                <w:webHidden/>
              </w:rPr>
              <w:instrText xml:space="preserve"> PAGEREF _Toc181262787 \h </w:instrText>
            </w:r>
            <w:r w:rsidR="0006168E">
              <w:rPr>
                <w:noProof/>
                <w:webHidden/>
              </w:rPr>
            </w:r>
            <w:r w:rsidR="0006168E">
              <w:rPr>
                <w:noProof/>
                <w:webHidden/>
              </w:rPr>
              <w:fldChar w:fldCharType="separate"/>
            </w:r>
            <w:r w:rsidR="0006168E">
              <w:rPr>
                <w:noProof/>
                <w:webHidden/>
              </w:rPr>
              <w:t>10</w:t>
            </w:r>
            <w:r w:rsidR="0006168E">
              <w:rPr>
                <w:noProof/>
                <w:webHidden/>
              </w:rPr>
              <w:fldChar w:fldCharType="end"/>
            </w:r>
          </w:hyperlink>
        </w:p>
        <w:p w14:paraId="3F4984BE" w14:textId="240E0987" w:rsidR="0006168E" w:rsidRDefault="00BD4033">
          <w:pPr>
            <w:pStyle w:val="Verzeichnis2"/>
            <w:rPr>
              <w:rFonts w:eastAsiaTheme="minorEastAsia" w:cstheme="minorBidi"/>
              <w:bCs w:val="0"/>
              <w:noProof/>
              <w:spacing w:val="0"/>
              <w:kern w:val="2"/>
              <w:sz w:val="22"/>
              <w:lang w:eastAsia="de-CH"/>
              <w14:ligatures w14:val="standardContextual"/>
            </w:rPr>
          </w:pPr>
          <w:hyperlink w:anchor="_Toc181262788" w:history="1">
            <w:r w:rsidR="0006168E" w:rsidRPr="00C67021">
              <w:rPr>
                <w:rStyle w:val="Hyperlink"/>
                <w:noProof/>
                <w:spacing w:val="-10"/>
              </w:rPr>
              <w:t>3.2</w:t>
            </w:r>
            <w:r w:rsidR="0006168E">
              <w:rPr>
                <w:rFonts w:eastAsiaTheme="minorEastAsia" w:cstheme="minorBidi"/>
                <w:bCs w:val="0"/>
                <w:noProof/>
                <w:spacing w:val="0"/>
                <w:kern w:val="2"/>
                <w:sz w:val="22"/>
                <w:lang w:eastAsia="de-CH"/>
                <w14:ligatures w14:val="standardContextual"/>
              </w:rPr>
              <w:tab/>
            </w:r>
            <w:r w:rsidR="0006168E" w:rsidRPr="00C67021">
              <w:rPr>
                <w:rStyle w:val="Hyperlink"/>
                <w:noProof/>
              </w:rPr>
              <w:t>Abstimmungen</w:t>
            </w:r>
            <w:r w:rsidR="0006168E">
              <w:rPr>
                <w:noProof/>
                <w:webHidden/>
              </w:rPr>
              <w:tab/>
            </w:r>
            <w:r w:rsidR="0006168E">
              <w:rPr>
                <w:noProof/>
                <w:webHidden/>
              </w:rPr>
              <w:fldChar w:fldCharType="begin"/>
            </w:r>
            <w:r w:rsidR="0006168E">
              <w:rPr>
                <w:noProof/>
                <w:webHidden/>
              </w:rPr>
              <w:instrText xml:space="preserve"> PAGEREF _Toc181262788 \h </w:instrText>
            </w:r>
            <w:r w:rsidR="0006168E">
              <w:rPr>
                <w:noProof/>
                <w:webHidden/>
              </w:rPr>
            </w:r>
            <w:r w:rsidR="0006168E">
              <w:rPr>
                <w:noProof/>
                <w:webHidden/>
              </w:rPr>
              <w:fldChar w:fldCharType="separate"/>
            </w:r>
            <w:r w:rsidR="0006168E">
              <w:rPr>
                <w:noProof/>
                <w:webHidden/>
              </w:rPr>
              <w:t>11</w:t>
            </w:r>
            <w:r w:rsidR="0006168E">
              <w:rPr>
                <w:noProof/>
                <w:webHidden/>
              </w:rPr>
              <w:fldChar w:fldCharType="end"/>
            </w:r>
          </w:hyperlink>
        </w:p>
        <w:p w14:paraId="027640B9" w14:textId="3FFC9548" w:rsidR="0006168E" w:rsidRDefault="00BD4033">
          <w:pPr>
            <w:pStyle w:val="Verzeichnis2"/>
            <w:rPr>
              <w:rFonts w:eastAsiaTheme="minorEastAsia" w:cstheme="minorBidi"/>
              <w:bCs w:val="0"/>
              <w:noProof/>
              <w:spacing w:val="0"/>
              <w:kern w:val="2"/>
              <w:sz w:val="22"/>
              <w:lang w:eastAsia="de-CH"/>
              <w14:ligatures w14:val="standardContextual"/>
            </w:rPr>
          </w:pPr>
          <w:hyperlink w:anchor="_Toc181262789" w:history="1">
            <w:r w:rsidR="0006168E" w:rsidRPr="00C67021">
              <w:rPr>
                <w:rStyle w:val="Hyperlink"/>
                <w:noProof/>
                <w:spacing w:val="-10"/>
              </w:rPr>
              <w:t>3.3</w:t>
            </w:r>
            <w:r w:rsidR="0006168E">
              <w:rPr>
                <w:rFonts w:eastAsiaTheme="minorEastAsia" w:cstheme="minorBidi"/>
                <w:bCs w:val="0"/>
                <w:noProof/>
                <w:spacing w:val="0"/>
                <w:kern w:val="2"/>
                <w:sz w:val="22"/>
                <w:lang w:eastAsia="de-CH"/>
                <w14:ligatures w14:val="standardContextual"/>
              </w:rPr>
              <w:tab/>
            </w:r>
            <w:r w:rsidR="0006168E" w:rsidRPr="00C67021">
              <w:rPr>
                <w:rStyle w:val="Hyperlink"/>
                <w:noProof/>
              </w:rPr>
              <w:t>Wahlen</w:t>
            </w:r>
            <w:r w:rsidR="0006168E">
              <w:rPr>
                <w:noProof/>
                <w:webHidden/>
              </w:rPr>
              <w:tab/>
            </w:r>
            <w:r w:rsidR="0006168E">
              <w:rPr>
                <w:noProof/>
                <w:webHidden/>
              </w:rPr>
              <w:fldChar w:fldCharType="begin"/>
            </w:r>
            <w:r w:rsidR="0006168E">
              <w:rPr>
                <w:noProof/>
                <w:webHidden/>
              </w:rPr>
              <w:instrText xml:space="preserve"> PAGEREF _Toc181262789 \h </w:instrText>
            </w:r>
            <w:r w:rsidR="0006168E">
              <w:rPr>
                <w:noProof/>
                <w:webHidden/>
              </w:rPr>
            </w:r>
            <w:r w:rsidR="0006168E">
              <w:rPr>
                <w:noProof/>
                <w:webHidden/>
              </w:rPr>
              <w:fldChar w:fldCharType="separate"/>
            </w:r>
            <w:r w:rsidR="0006168E">
              <w:rPr>
                <w:noProof/>
                <w:webHidden/>
              </w:rPr>
              <w:t>12</w:t>
            </w:r>
            <w:r w:rsidR="0006168E">
              <w:rPr>
                <w:noProof/>
                <w:webHidden/>
              </w:rPr>
              <w:fldChar w:fldCharType="end"/>
            </w:r>
          </w:hyperlink>
        </w:p>
        <w:p w14:paraId="0D9DA891" w14:textId="294AFAE4" w:rsidR="0006168E" w:rsidRDefault="00BD4033">
          <w:pPr>
            <w:pStyle w:val="Verzeichnis2"/>
            <w:rPr>
              <w:rFonts w:eastAsiaTheme="minorEastAsia" w:cstheme="minorBidi"/>
              <w:bCs w:val="0"/>
              <w:noProof/>
              <w:spacing w:val="0"/>
              <w:kern w:val="2"/>
              <w:sz w:val="22"/>
              <w:lang w:eastAsia="de-CH"/>
              <w14:ligatures w14:val="standardContextual"/>
            </w:rPr>
          </w:pPr>
          <w:hyperlink w:anchor="_Toc181262790" w:history="1">
            <w:r w:rsidR="0006168E" w:rsidRPr="00C67021">
              <w:rPr>
                <w:rStyle w:val="Hyperlink"/>
                <w:noProof/>
                <w:spacing w:val="-10"/>
              </w:rPr>
              <w:t>3.4</w:t>
            </w:r>
            <w:r w:rsidR="0006168E">
              <w:rPr>
                <w:rFonts w:eastAsiaTheme="minorEastAsia" w:cstheme="minorBidi"/>
                <w:bCs w:val="0"/>
                <w:noProof/>
                <w:spacing w:val="0"/>
                <w:kern w:val="2"/>
                <w:sz w:val="22"/>
                <w:lang w:eastAsia="de-CH"/>
                <w14:ligatures w14:val="standardContextual"/>
              </w:rPr>
              <w:tab/>
            </w:r>
            <w:r w:rsidR="0006168E" w:rsidRPr="00C67021">
              <w:rPr>
                <w:rStyle w:val="Hyperlink"/>
                <w:noProof/>
              </w:rPr>
              <w:t>Protokolle</w:t>
            </w:r>
            <w:r w:rsidR="0006168E">
              <w:rPr>
                <w:noProof/>
                <w:webHidden/>
              </w:rPr>
              <w:tab/>
            </w:r>
            <w:r w:rsidR="0006168E">
              <w:rPr>
                <w:noProof/>
                <w:webHidden/>
              </w:rPr>
              <w:fldChar w:fldCharType="begin"/>
            </w:r>
            <w:r w:rsidR="0006168E">
              <w:rPr>
                <w:noProof/>
                <w:webHidden/>
              </w:rPr>
              <w:instrText xml:space="preserve"> PAGEREF _Toc181262790 \h </w:instrText>
            </w:r>
            <w:r w:rsidR="0006168E">
              <w:rPr>
                <w:noProof/>
                <w:webHidden/>
              </w:rPr>
            </w:r>
            <w:r w:rsidR="0006168E">
              <w:rPr>
                <w:noProof/>
                <w:webHidden/>
              </w:rPr>
              <w:fldChar w:fldCharType="separate"/>
            </w:r>
            <w:r w:rsidR="0006168E">
              <w:rPr>
                <w:noProof/>
                <w:webHidden/>
              </w:rPr>
              <w:t>15</w:t>
            </w:r>
            <w:r w:rsidR="0006168E">
              <w:rPr>
                <w:noProof/>
                <w:webHidden/>
              </w:rPr>
              <w:fldChar w:fldCharType="end"/>
            </w:r>
          </w:hyperlink>
        </w:p>
        <w:p w14:paraId="74586E5C" w14:textId="3640ED13" w:rsidR="0006168E" w:rsidRDefault="00BD4033">
          <w:pPr>
            <w:pStyle w:val="Verzeichnis1"/>
            <w:rPr>
              <w:rFonts w:eastAsiaTheme="minorEastAsia" w:cstheme="minorBidi"/>
              <w:b w:val="0"/>
              <w:bCs w:val="0"/>
              <w:noProof/>
              <w:spacing w:val="0"/>
              <w:kern w:val="2"/>
              <w:sz w:val="22"/>
              <w:lang w:eastAsia="de-CH"/>
              <w14:ligatures w14:val="standardContextual"/>
            </w:rPr>
          </w:pPr>
          <w:hyperlink w:anchor="_Toc181262791" w:history="1">
            <w:r w:rsidR="0006168E" w:rsidRPr="00C67021">
              <w:rPr>
                <w:rStyle w:val="Hyperlink"/>
                <w:noProof/>
                <w:spacing w:val="-10"/>
              </w:rPr>
              <w:t>4.</w:t>
            </w:r>
            <w:r w:rsidR="0006168E">
              <w:rPr>
                <w:rFonts w:eastAsiaTheme="minorEastAsia" w:cstheme="minorBidi"/>
                <w:b w:val="0"/>
                <w:bCs w:val="0"/>
                <w:noProof/>
                <w:spacing w:val="0"/>
                <w:kern w:val="2"/>
                <w:sz w:val="22"/>
                <w:lang w:eastAsia="de-CH"/>
                <w14:ligatures w14:val="standardContextual"/>
              </w:rPr>
              <w:tab/>
            </w:r>
            <w:r w:rsidR="0006168E" w:rsidRPr="00C67021">
              <w:rPr>
                <w:rStyle w:val="Hyperlink"/>
                <w:noProof/>
              </w:rPr>
              <w:t>Übergangs- und Schlussbestimmungen</w:t>
            </w:r>
            <w:r w:rsidR="0006168E">
              <w:rPr>
                <w:noProof/>
                <w:webHidden/>
              </w:rPr>
              <w:tab/>
            </w:r>
            <w:r w:rsidR="0006168E">
              <w:rPr>
                <w:noProof/>
                <w:webHidden/>
              </w:rPr>
              <w:fldChar w:fldCharType="begin"/>
            </w:r>
            <w:r w:rsidR="0006168E">
              <w:rPr>
                <w:noProof/>
                <w:webHidden/>
              </w:rPr>
              <w:instrText xml:space="preserve"> PAGEREF _Toc181262791 \h </w:instrText>
            </w:r>
            <w:r w:rsidR="0006168E">
              <w:rPr>
                <w:noProof/>
                <w:webHidden/>
              </w:rPr>
            </w:r>
            <w:r w:rsidR="0006168E">
              <w:rPr>
                <w:noProof/>
                <w:webHidden/>
              </w:rPr>
              <w:fldChar w:fldCharType="separate"/>
            </w:r>
            <w:r w:rsidR="0006168E">
              <w:rPr>
                <w:noProof/>
                <w:webHidden/>
              </w:rPr>
              <w:t>15</w:t>
            </w:r>
            <w:r w:rsidR="0006168E">
              <w:rPr>
                <w:noProof/>
                <w:webHidden/>
              </w:rPr>
              <w:fldChar w:fldCharType="end"/>
            </w:r>
          </w:hyperlink>
        </w:p>
        <w:p w14:paraId="7F8EAC4A" w14:textId="672C96C4" w:rsidR="0006168E" w:rsidRDefault="00BD4033">
          <w:pPr>
            <w:pStyle w:val="Verzeichnis1"/>
            <w:rPr>
              <w:rFonts w:eastAsiaTheme="minorEastAsia" w:cstheme="minorBidi"/>
              <w:b w:val="0"/>
              <w:bCs w:val="0"/>
              <w:noProof/>
              <w:spacing w:val="0"/>
              <w:kern w:val="2"/>
              <w:sz w:val="22"/>
              <w:lang w:eastAsia="de-CH"/>
              <w14:ligatures w14:val="standardContextual"/>
            </w:rPr>
          </w:pPr>
          <w:hyperlink w:anchor="_Toc181262792" w:history="1">
            <w:r w:rsidR="0006168E" w:rsidRPr="00C67021">
              <w:rPr>
                <w:rStyle w:val="Hyperlink"/>
                <w:noProof/>
              </w:rPr>
              <w:t>Auflagezeugnisse</w:t>
            </w:r>
            <w:r w:rsidR="0006168E">
              <w:rPr>
                <w:noProof/>
                <w:webHidden/>
              </w:rPr>
              <w:tab/>
            </w:r>
            <w:r w:rsidR="0006168E">
              <w:rPr>
                <w:noProof/>
                <w:webHidden/>
              </w:rPr>
              <w:fldChar w:fldCharType="begin"/>
            </w:r>
            <w:r w:rsidR="0006168E">
              <w:rPr>
                <w:noProof/>
                <w:webHidden/>
              </w:rPr>
              <w:instrText xml:space="preserve"> PAGEREF _Toc181262792 \h </w:instrText>
            </w:r>
            <w:r w:rsidR="0006168E">
              <w:rPr>
                <w:noProof/>
                <w:webHidden/>
              </w:rPr>
            </w:r>
            <w:r w:rsidR="0006168E">
              <w:rPr>
                <w:noProof/>
                <w:webHidden/>
              </w:rPr>
              <w:fldChar w:fldCharType="separate"/>
            </w:r>
            <w:r w:rsidR="0006168E">
              <w:rPr>
                <w:noProof/>
                <w:webHidden/>
              </w:rPr>
              <w:t>16</w:t>
            </w:r>
            <w:r w:rsidR="0006168E">
              <w:rPr>
                <w:noProof/>
                <w:webHidden/>
              </w:rPr>
              <w:fldChar w:fldCharType="end"/>
            </w:r>
          </w:hyperlink>
        </w:p>
        <w:p w14:paraId="1F74903D" w14:textId="20818083" w:rsidR="0006168E" w:rsidRDefault="00BD4033">
          <w:pPr>
            <w:pStyle w:val="Verzeichnis1"/>
            <w:rPr>
              <w:rFonts w:eastAsiaTheme="minorEastAsia" w:cstheme="minorBidi"/>
              <w:b w:val="0"/>
              <w:bCs w:val="0"/>
              <w:noProof/>
              <w:spacing w:val="0"/>
              <w:kern w:val="2"/>
              <w:sz w:val="22"/>
              <w:lang w:eastAsia="de-CH"/>
              <w14:ligatures w14:val="standardContextual"/>
            </w:rPr>
          </w:pPr>
          <w:hyperlink w:anchor="_Toc181262793" w:history="1">
            <w:r w:rsidR="0006168E" w:rsidRPr="00C67021">
              <w:rPr>
                <w:rStyle w:val="Hyperlink"/>
                <w:noProof/>
              </w:rPr>
              <w:t>Anhang I zum Organisationsreglement</w:t>
            </w:r>
            <w:r w:rsidR="0006168E">
              <w:rPr>
                <w:noProof/>
                <w:webHidden/>
              </w:rPr>
              <w:tab/>
            </w:r>
            <w:r w:rsidR="0006168E">
              <w:rPr>
                <w:noProof/>
                <w:webHidden/>
              </w:rPr>
              <w:fldChar w:fldCharType="begin"/>
            </w:r>
            <w:r w:rsidR="0006168E">
              <w:rPr>
                <w:noProof/>
                <w:webHidden/>
              </w:rPr>
              <w:instrText xml:space="preserve"> PAGEREF _Toc181262793 \h </w:instrText>
            </w:r>
            <w:r w:rsidR="0006168E">
              <w:rPr>
                <w:noProof/>
                <w:webHidden/>
              </w:rPr>
            </w:r>
            <w:r w:rsidR="0006168E">
              <w:rPr>
                <w:noProof/>
                <w:webHidden/>
              </w:rPr>
              <w:fldChar w:fldCharType="separate"/>
            </w:r>
            <w:r w:rsidR="0006168E">
              <w:rPr>
                <w:noProof/>
                <w:webHidden/>
              </w:rPr>
              <w:t>17</w:t>
            </w:r>
            <w:r w:rsidR="0006168E">
              <w:rPr>
                <w:noProof/>
                <w:webHidden/>
              </w:rPr>
              <w:fldChar w:fldCharType="end"/>
            </w:r>
          </w:hyperlink>
        </w:p>
        <w:p w14:paraId="55CE49A7" w14:textId="5ED7801A" w:rsidR="0006168E" w:rsidRDefault="00BD4033">
          <w:pPr>
            <w:pStyle w:val="Verzeichnis2"/>
            <w:rPr>
              <w:rFonts w:eastAsiaTheme="minorEastAsia" w:cstheme="minorBidi"/>
              <w:bCs w:val="0"/>
              <w:noProof/>
              <w:spacing w:val="0"/>
              <w:kern w:val="2"/>
              <w:sz w:val="22"/>
              <w:lang w:eastAsia="de-CH"/>
              <w14:ligatures w14:val="standardContextual"/>
            </w:rPr>
          </w:pPr>
          <w:hyperlink w:anchor="_Toc181262794" w:history="1">
            <w:r w:rsidR="0006168E" w:rsidRPr="00C67021">
              <w:rPr>
                <w:rStyle w:val="Hyperlink"/>
                <w:noProof/>
              </w:rPr>
              <w:t>Beamtete Personen</w:t>
            </w:r>
            <w:r w:rsidR="0006168E">
              <w:rPr>
                <w:noProof/>
                <w:webHidden/>
              </w:rPr>
              <w:tab/>
            </w:r>
            <w:r w:rsidR="0006168E">
              <w:rPr>
                <w:noProof/>
                <w:webHidden/>
              </w:rPr>
              <w:fldChar w:fldCharType="begin"/>
            </w:r>
            <w:r w:rsidR="0006168E">
              <w:rPr>
                <w:noProof/>
                <w:webHidden/>
              </w:rPr>
              <w:instrText xml:space="preserve"> PAGEREF _Toc181262794 \h </w:instrText>
            </w:r>
            <w:r w:rsidR="0006168E">
              <w:rPr>
                <w:noProof/>
                <w:webHidden/>
              </w:rPr>
            </w:r>
            <w:r w:rsidR="0006168E">
              <w:rPr>
                <w:noProof/>
                <w:webHidden/>
              </w:rPr>
              <w:fldChar w:fldCharType="separate"/>
            </w:r>
            <w:r w:rsidR="0006168E">
              <w:rPr>
                <w:noProof/>
                <w:webHidden/>
              </w:rPr>
              <w:t>17</w:t>
            </w:r>
            <w:r w:rsidR="0006168E">
              <w:rPr>
                <w:noProof/>
                <w:webHidden/>
              </w:rPr>
              <w:fldChar w:fldCharType="end"/>
            </w:r>
          </w:hyperlink>
        </w:p>
        <w:p w14:paraId="65EC6F2C" w14:textId="4976C887" w:rsidR="0006168E" w:rsidRDefault="00BD4033">
          <w:pPr>
            <w:pStyle w:val="Verzeichnis2"/>
            <w:rPr>
              <w:rFonts w:eastAsiaTheme="minorEastAsia" w:cstheme="minorBidi"/>
              <w:bCs w:val="0"/>
              <w:noProof/>
              <w:spacing w:val="0"/>
              <w:kern w:val="2"/>
              <w:sz w:val="22"/>
              <w:lang w:eastAsia="de-CH"/>
              <w14:ligatures w14:val="standardContextual"/>
            </w:rPr>
          </w:pPr>
          <w:hyperlink w:anchor="_Toc181262795" w:history="1">
            <w:r w:rsidR="0006168E" w:rsidRPr="00C67021">
              <w:rPr>
                <w:rStyle w:val="Hyperlink"/>
                <w:noProof/>
              </w:rPr>
              <w:t>Sekretärin/Sekretär</w:t>
            </w:r>
            <w:r w:rsidR="0006168E">
              <w:rPr>
                <w:noProof/>
                <w:webHidden/>
              </w:rPr>
              <w:tab/>
            </w:r>
            <w:r w:rsidR="0006168E">
              <w:rPr>
                <w:noProof/>
                <w:webHidden/>
              </w:rPr>
              <w:fldChar w:fldCharType="begin"/>
            </w:r>
            <w:r w:rsidR="0006168E">
              <w:rPr>
                <w:noProof/>
                <w:webHidden/>
              </w:rPr>
              <w:instrText xml:space="preserve"> PAGEREF _Toc181262795 \h </w:instrText>
            </w:r>
            <w:r w:rsidR="0006168E">
              <w:rPr>
                <w:noProof/>
                <w:webHidden/>
              </w:rPr>
            </w:r>
            <w:r w:rsidR="0006168E">
              <w:rPr>
                <w:noProof/>
                <w:webHidden/>
              </w:rPr>
              <w:fldChar w:fldCharType="separate"/>
            </w:r>
            <w:r w:rsidR="0006168E">
              <w:rPr>
                <w:noProof/>
                <w:webHidden/>
              </w:rPr>
              <w:t>17</w:t>
            </w:r>
            <w:r w:rsidR="0006168E">
              <w:rPr>
                <w:noProof/>
                <w:webHidden/>
              </w:rPr>
              <w:fldChar w:fldCharType="end"/>
            </w:r>
          </w:hyperlink>
        </w:p>
        <w:p w14:paraId="3A71CD37" w14:textId="2F1B6F88" w:rsidR="0006168E" w:rsidRDefault="00BD4033">
          <w:pPr>
            <w:pStyle w:val="Verzeichnis2"/>
            <w:rPr>
              <w:rFonts w:eastAsiaTheme="minorEastAsia" w:cstheme="minorBidi"/>
              <w:bCs w:val="0"/>
              <w:noProof/>
              <w:spacing w:val="0"/>
              <w:kern w:val="2"/>
              <w:sz w:val="22"/>
              <w:lang w:eastAsia="de-CH"/>
              <w14:ligatures w14:val="standardContextual"/>
            </w:rPr>
          </w:pPr>
          <w:hyperlink w:anchor="_Toc181262796" w:history="1">
            <w:r w:rsidR="0006168E" w:rsidRPr="00C67021">
              <w:rPr>
                <w:rStyle w:val="Hyperlink"/>
                <w:noProof/>
              </w:rPr>
              <w:t>Kassierin/Kassier</w:t>
            </w:r>
            <w:r w:rsidR="0006168E">
              <w:rPr>
                <w:noProof/>
                <w:webHidden/>
              </w:rPr>
              <w:tab/>
            </w:r>
            <w:r w:rsidR="0006168E">
              <w:rPr>
                <w:noProof/>
                <w:webHidden/>
              </w:rPr>
              <w:fldChar w:fldCharType="begin"/>
            </w:r>
            <w:r w:rsidR="0006168E">
              <w:rPr>
                <w:noProof/>
                <w:webHidden/>
              </w:rPr>
              <w:instrText xml:space="preserve"> PAGEREF _Toc181262796 \h </w:instrText>
            </w:r>
            <w:r w:rsidR="0006168E">
              <w:rPr>
                <w:noProof/>
                <w:webHidden/>
              </w:rPr>
            </w:r>
            <w:r w:rsidR="0006168E">
              <w:rPr>
                <w:noProof/>
                <w:webHidden/>
              </w:rPr>
              <w:fldChar w:fldCharType="separate"/>
            </w:r>
            <w:r w:rsidR="0006168E">
              <w:rPr>
                <w:noProof/>
                <w:webHidden/>
              </w:rPr>
              <w:t>17</w:t>
            </w:r>
            <w:r w:rsidR="0006168E">
              <w:rPr>
                <w:noProof/>
                <w:webHidden/>
              </w:rPr>
              <w:fldChar w:fldCharType="end"/>
            </w:r>
          </w:hyperlink>
        </w:p>
        <w:p w14:paraId="3ADA95D7" w14:textId="6E9A6BA3" w:rsidR="0006168E" w:rsidRDefault="00BD4033">
          <w:pPr>
            <w:pStyle w:val="Verzeichnis2"/>
            <w:rPr>
              <w:rFonts w:eastAsiaTheme="minorEastAsia" w:cstheme="minorBidi"/>
              <w:bCs w:val="0"/>
              <w:noProof/>
              <w:spacing w:val="0"/>
              <w:kern w:val="2"/>
              <w:sz w:val="22"/>
              <w:lang w:eastAsia="de-CH"/>
              <w14:ligatures w14:val="standardContextual"/>
            </w:rPr>
          </w:pPr>
          <w:hyperlink w:anchor="_Toc181262797" w:history="1">
            <w:r w:rsidR="0006168E" w:rsidRPr="00C67021">
              <w:rPr>
                <w:rStyle w:val="Hyperlink"/>
                <w:noProof/>
              </w:rPr>
              <w:t>Försterin/Förster</w:t>
            </w:r>
            <w:r w:rsidR="0006168E">
              <w:rPr>
                <w:noProof/>
                <w:webHidden/>
              </w:rPr>
              <w:tab/>
            </w:r>
            <w:r w:rsidR="0006168E">
              <w:rPr>
                <w:noProof/>
                <w:webHidden/>
              </w:rPr>
              <w:fldChar w:fldCharType="begin"/>
            </w:r>
            <w:r w:rsidR="0006168E">
              <w:rPr>
                <w:noProof/>
                <w:webHidden/>
              </w:rPr>
              <w:instrText xml:space="preserve"> PAGEREF _Toc181262797 \h </w:instrText>
            </w:r>
            <w:r w:rsidR="0006168E">
              <w:rPr>
                <w:noProof/>
                <w:webHidden/>
              </w:rPr>
            </w:r>
            <w:r w:rsidR="0006168E">
              <w:rPr>
                <w:noProof/>
                <w:webHidden/>
              </w:rPr>
              <w:fldChar w:fldCharType="separate"/>
            </w:r>
            <w:r w:rsidR="0006168E">
              <w:rPr>
                <w:noProof/>
                <w:webHidden/>
              </w:rPr>
              <w:t>18</w:t>
            </w:r>
            <w:r w:rsidR="0006168E">
              <w:rPr>
                <w:noProof/>
                <w:webHidden/>
              </w:rPr>
              <w:fldChar w:fldCharType="end"/>
            </w:r>
          </w:hyperlink>
        </w:p>
        <w:p w14:paraId="6EB3314B" w14:textId="3EFC6E27" w:rsidR="0006168E" w:rsidRDefault="00BD4033">
          <w:pPr>
            <w:pStyle w:val="Verzeichnis1"/>
            <w:rPr>
              <w:rFonts w:eastAsiaTheme="minorEastAsia" w:cstheme="minorBidi"/>
              <w:b w:val="0"/>
              <w:bCs w:val="0"/>
              <w:noProof/>
              <w:spacing w:val="0"/>
              <w:kern w:val="2"/>
              <w:sz w:val="22"/>
              <w:lang w:eastAsia="de-CH"/>
              <w14:ligatures w14:val="standardContextual"/>
            </w:rPr>
          </w:pPr>
          <w:hyperlink w:anchor="_Toc181262798" w:history="1">
            <w:r w:rsidR="0006168E" w:rsidRPr="00C67021">
              <w:rPr>
                <w:rStyle w:val="Hyperlink"/>
                <w:noProof/>
              </w:rPr>
              <w:t>Variante: Öffentlich-rechtlich angestelltes Personal (vgl. Variante zu Art. 33 und 34)</w:t>
            </w:r>
            <w:r w:rsidR="0006168E">
              <w:rPr>
                <w:noProof/>
                <w:webHidden/>
              </w:rPr>
              <w:tab/>
            </w:r>
            <w:r w:rsidR="0006168E">
              <w:rPr>
                <w:noProof/>
                <w:webHidden/>
              </w:rPr>
              <w:fldChar w:fldCharType="begin"/>
            </w:r>
            <w:r w:rsidR="0006168E">
              <w:rPr>
                <w:noProof/>
                <w:webHidden/>
              </w:rPr>
              <w:instrText xml:space="preserve"> PAGEREF _Toc181262798 \h </w:instrText>
            </w:r>
            <w:r w:rsidR="0006168E">
              <w:rPr>
                <w:noProof/>
                <w:webHidden/>
              </w:rPr>
            </w:r>
            <w:r w:rsidR="0006168E">
              <w:rPr>
                <w:noProof/>
                <w:webHidden/>
              </w:rPr>
              <w:fldChar w:fldCharType="separate"/>
            </w:r>
            <w:r w:rsidR="0006168E">
              <w:rPr>
                <w:noProof/>
                <w:webHidden/>
              </w:rPr>
              <w:t>18</w:t>
            </w:r>
            <w:r w:rsidR="0006168E">
              <w:rPr>
                <w:noProof/>
                <w:webHidden/>
              </w:rPr>
              <w:fldChar w:fldCharType="end"/>
            </w:r>
          </w:hyperlink>
        </w:p>
        <w:p w14:paraId="6B77026E" w14:textId="47AF7797" w:rsidR="0006168E" w:rsidRDefault="00BD4033">
          <w:pPr>
            <w:pStyle w:val="Verzeichnis2"/>
            <w:rPr>
              <w:rFonts w:eastAsiaTheme="minorEastAsia" w:cstheme="minorBidi"/>
              <w:bCs w:val="0"/>
              <w:noProof/>
              <w:spacing w:val="0"/>
              <w:kern w:val="2"/>
              <w:sz w:val="22"/>
              <w:lang w:eastAsia="de-CH"/>
              <w14:ligatures w14:val="standardContextual"/>
            </w:rPr>
          </w:pPr>
          <w:hyperlink w:anchor="_Toc181262799" w:history="1">
            <w:r w:rsidR="0006168E" w:rsidRPr="00C67021">
              <w:rPr>
                <w:rStyle w:val="Hyperlink"/>
                <w:noProof/>
              </w:rPr>
              <w:t>Sekretärin/Sekretär, Kassierin/Kassier, Försterin/Förster</w:t>
            </w:r>
            <w:r w:rsidR="0006168E">
              <w:rPr>
                <w:noProof/>
                <w:webHidden/>
              </w:rPr>
              <w:tab/>
            </w:r>
            <w:r w:rsidR="0006168E">
              <w:rPr>
                <w:noProof/>
                <w:webHidden/>
              </w:rPr>
              <w:fldChar w:fldCharType="begin"/>
            </w:r>
            <w:r w:rsidR="0006168E">
              <w:rPr>
                <w:noProof/>
                <w:webHidden/>
              </w:rPr>
              <w:instrText xml:space="preserve"> PAGEREF _Toc181262799 \h </w:instrText>
            </w:r>
            <w:r w:rsidR="0006168E">
              <w:rPr>
                <w:noProof/>
                <w:webHidden/>
              </w:rPr>
            </w:r>
            <w:r w:rsidR="0006168E">
              <w:rPr>
                <w:noProof/>
                <w:webHidden/>
              </w:rPr>
              <w:fldChar w:fldCharType="separate"/>
            </w:r>
            <w:r w:rsidR="0006168E">
              <w:rPr>
                <w:noProof/>
                <w:webHidden/>
              </w:rPr>
              <w:t>18</w:t>
            </w:r>
            <w:r w:rsidR="0006168E">
              <w:rPr>
                <w:noProof/>
                <w:webHidden/>
              </w:rPr>
              <w:fldChar w:fldCharType="end"/>
            </w:r>
          </w:hyperlink>
        </w:p>
        <w:p w14:paraId="742B7B9E" w14:textId="4FA51D49" w:rsidR="00170E77" w:rsidRDefault="00170E77">
          <w:r>
            <w:rPr>
              <w:b/>
              <w:lang w:val="de-DE"/>
            </w:rPr>
            <w:fldChar w:fldCharType="end"/>
          </w:r>
        </w:p>
      </w:sdtContent>
    </w:sdt>
    <w:p w14:paraId="5357554E" w14:textId="137941B5" w:rsidR="00170E77" w:rsidRDefault="00170E77">
      <w:pPr>
        <w:spacing w:after="200" w:line="24" w:lineRule="auto"/>
      </w:pPr>
      <w:r>
        <w:br w:type="page"/>
      </w:r>
    </w:p>
    <w:p w14:paraId="2DDA6775" w14:textId="42407AFC" w:rsidR="00986522" w:rsidRDefault="009A7312" w:rsidP="00170E77">
      <w:pPr>
        <w:pStyle w:val="H1"/>
      </w:pPr>
      <w:bookmarkStart w:id="1" w:name="_Toc181262774"/>
      <w:r>
        <w:lastRenderedPageBreak/>
        <w:t>Aufgaben</w:t>
      </w:r>
      <w:bookmarkEnd w:id="1"/>
    </w:p>
    <w:tbl>
      <w:tblPr>
        <w:tblW w:w="0" w:type="auto"/>
        <w:tblLayout w:type="fixed"/>
        <w:tblCellMar>
          <w:left w:w="70" w:type="dxa"/>
          <w:right w:w="70" w:type="dxa"/>
        </w:tblCellMar>
        <w:tblLook w:val="0000" w:firstRow="0" w:lastRow="0" w:firstColumn="0" w:lastColumn="0" w:noHBand="0" w:noVBand="0"/>
      </w:tblPr>
      <w:tblGrid>
        <w:gridCol w:w="2338"/>
        <w:gridCol w:w="7326"/>
      </w:tblGrid>
      <w:tr w:rsidR="0034778A" w:rsidRPr="006E2C1C" w14:paraId="42A74B6E" w14:textId="77777777" w:rsidTr="00044464">
        <w:tc>
          <w:tcPr>
            <w:tcW w:w="2338" w:type="dxa"/>
            <w:tcBorders>
              <w:top w:val="nil"/>
              <w:left w:val="nil"/>
              <w:bottom w:val="nil"/>
              <w:right w:val="nil"/>
            </w:tcBorders>
          </w:tcPr>
          <w:p w14:paraId="6387836E" w14:textId="7E49D1CE" w:rsidR="0034778A" w:rsidRPr="006E2C1C" w:rsidRDefault="009A7312" w:rsidP="00044464">
            <w:pPr>
              <w:pStyle w:val="Marginale"/>
              <w:spacing w:line="269" w:lineRule="exact"/>
              <w:rPr>
                <w:sz w:val="21"/>
                <w:szCs w:val="21"/>
              </w:rPr>
            </w:pPr>
            <w:r>
              <w:rPr>
                <w:sz w:val="21"/>
                <w:szCs w:val="21"/>
              </w:rPr>
              <w:t>Aufgaben</w:t>
            </w:r>
          </w:p>
        </w:tc>
        <w:tc>
          <w:tcPr>
            <w:tcW w:w="7326" w:type="dxa"/>
            <w:tcBorders>
              <w:top w:val="nil"/>
              <w:left w:val="nil"/>
              <w:bottom w:val="nil"/>
              <w:right w:val="nil"/>
            </w:tcBorders>
          </w:tcPr>
          <w:p w14:paraId="60CA0ED1" w14:textId="1FE3E850" w:rsidR="0034778A" w:rsidRPr="006E2C1C" w:rsidRDefault="0034778A" w:rsidP="009A7312">
            <w:pPr>
              <w:pStyle w:val="Artikel"/>
            </w:pPr>
            <w:r w:rsidRPr="0034778A">
              <w:rPr>
                <w:vertAlign w:val="superscript"/>
              </w:rPr>
              <w:t>1</w:t>
            </w:r>
            <w:r>
              <w:t xml:space="preserve"> </w:t>
            </w:r>
            <w:r w:rsidR="009A7312" w:rsidRPr="00B55AEA">
              <w:t>Die burgerliche Korporation führt das Burgerrodel und verwaltet ihr Vermögen. Sie beachtet dabei die Interessen der Einwohnergemeinde.</w:t>
            </w:r>
          </w:p>
        </w:tc>
      </w:tr>
    </w:tbl>
    <w:p w14:paraId="2574CDD9" w14:textId="77777777" w:rsidR="0034778A" w:rsidRDefault="0034778A"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34778A" w:rsidRPr="006E2C1C" w14:paraId="57290276" w14:textId="77777777" w:rsidTr="00044464">
        <w:tc>
          <w:tcPr>
            <w:tcW w:w="2338" w:type="dxa"/>
            <w:tcBorders>
              <w:top w:val="nil"/>
              <w:left w:val="nil"/>
              <w:bottom w:val="nil"/>
              <w:right w:val="nil"/>
            </w:tcBorders>
          </w:tcPr>
          <w:p w14:paraId="27AA10D9" w14:textId="367BB10D" w:rsidR="0034778A" w:rsidRPr="006E2C1C" w:rsidRDefault="0034778A" w:rsidP="00044464">
            <w:pPr>
              <w:pStyle w:val="Marginale"/>
              <w:spacing w:line="269" w:lineRule="exact"/>
              <w:rPr>
                <w:sz w:val="21"/>
                <w:szCs w:val="21"/>
              </w:rPr>
            </w:pPr>
          </w:p>
        </w:tc>
        <w:tc>
          <w:tcPr>
            <w:tcW w:w="7326" w:type="dxa"/>
            <w:tcBorders>
              <w:top w:val="nil"/>
              <w:left w:val="nil"/>
              <w:bottom w:val="nil"/>
              <w:right w:val="nil"/>
            </w:tcBorders>
          </w:tcPr>
          <w:p w14:paraId="425522E8" w14:textId="2CDC5CA6" w:rsidR="0034778A" w:rsidRPr="006E2C1C" w:rsidRDefault="0034778A" w:rsidP="0034778A">
            <w:r w:rsidRPr="0034778A">
              <w:rPr>
                <w:vertAlign w:val="superscript"/>
              </w:rPr>
              <w:t>2</w:t>
            </w:r>
            <w:r w:rsidR="009A7312">
              <w:t xml:space="preserve"> </w:t>
            </w:r>
            <w:r w:rsidR="009A7312" w:rsidRPr="00B55AEA">
              <w:rPr>
                <w:szCs w:val="21"/>
              </w:rPr>
              <w:t>Sie kann zudem alle Aufgaben wahrnehmen, die nicht von der Einwohnergemeinde, vom Kanton oder vom Bund abschliessend beansprucht werden.</w:t>
            </w:r>
          </w:p>
        </w:tc>
      </w:tr>
    </w:tbl>
    <w:p w14:paraId="34581726" w14:textId="2925CB1D" w:rsidR="0034778A" w:rsidRDefault="009A7312" w:rsidP="009A7312">
      <w:pPr>
        <w:pStyle w:val="H1"/>
      </w:pPr>
      <w:bookmarkStart w:id="2" w:name="_Toc181262775"/>
      <w:r>
        <w:t>Organisation</w:t>
      </w:r>
      <w:bookmarkEnd w:id="2"/>
    </w:p>
    <w:p w14:paraId="1EDDF2B7" w14:textId="52624257" w:rsidR="0034778A" w:rsidRPr="0034778A" w:rsidRDefault="009A7312" w:rsidP="00293A10">
      <w:pPr>
        <w:pStyle w:val="berschrift2nummeriert"/>
      </w:pPr>
      <w:bookmarkStart w:id="3" w:name="_Toc181262776"/>
      <w:r>
        <w:t>Allgemeines</w:t>
      </w:r>
      <w:bookmarkEnd w:id="3"/>
    </w:p>
    <w:tbl>
      <w:tblPr>
        <w:tblW w:w="0" w:type="auto"/>
        <w:tblLayout w:type="fixed"/>
        <w:tblCellMar>
          <w:left w:w="70" w:type="dxa"/>
          <w:right w:w="70" w:type="dxa"/>
        </w:tblCellMar>
        <w:tblLook w:val="0000" w:firstRow="0" w:lastRow="0" w:firstColumn="0" w:lastColumn="0" w:noHBand="0" w:noVBand="0"/>
      </w:tblPr>
      <w:tblGrid>
        <w:gridCol w:w="2338"/>
        <w:gridCol w:w="7326"/>
      </w:tblGrid>
      <w:tr w:rsidR="00170E77" w:rsidRPr="006E2C1C" w14:paraId="3C362204" w14:textId="77777777" w:rsidTr="00044464">
        <w:tc>
          <w:tcPr>
            <w:tcW w:w="2338" w:type="dxa"/>
            <w:tcBorders>
              <w:top w:val="nil"/>
              <w:left w:val="nil"/>
              <w:bottom w:val="nil"/>
              <w:right w:val="nil"/>
            </w:tcBorders>
          </w:tcPr>
          <w:p w14:paraId="6999C80A" w14:textId="70C4CD1C" w:rsidR="00170E77" w:rsidRPr="006E2C1C" w:rsidRDefault="009A7312" w:rsidP="00044464">
            <w:pPr>
              <w:pStyle w:val="Marginale"/>
              <w:spacing w:line="269" w:lineRule="exact"/>
              <w:rPr>
                <w:sz w:val="21"/>
                <w:szCs w:val="21"/>
              </w:rPr>
            </w:pPr>
            <w:r w:rsidRPr="00B55AEA">
              <w:rPr>
                <w:sz w:val="21"/>
                <w:szCs w:val="21"/>
              </w:rPr>
              <w:t>Organe</w:t>
            </w:r>
          </w:p>
        </w:tc>
        <w:tc>
          <w:tcPr>
            <w:tcW w:w="7326" w:type="dxa"/>
            <w:tcBorders>
              <w:top w:val="nil"/>
              <w:left w:val="nil"/>
              <w:bottom w:val="nil"/>
              <w:right w:val="nil"/>
            </w:tcBorders>
          </w:tcPr>
          <w:p w14:paraId="4B9C09F0" w14:textId="3124F66D" w:rsidR="00170E77" w:rsidRPr="006E2C1C" w:rsidRDefault="009A7312" w:rsidP="009A7312">
            <w:pPr>
              <w:pStyle w:val="Artikel"/>
            </w:pPr>
            <w:r w:rsidRPr="00B55AEA">
              <w:t>Die Organe der burgerlichen Korporation sind:</w:t>
            </w:r>
          </w:p>
        </w:tc>
      </w:tr>
      <w:tr w:rsidR="009A7312" w:rsidRPr="006E2C1C" w14:paraId="557A7399" w14:textId="77777777" w:rsidTr="00044464">
        <w:tc>
          <w:tcPr>
            <w:tcW w:w="2338" w:type="dxa"/>
            <w:tcBorders>
              <w:top w:val="nil"/>
              <w:left w:val="nil"/>
              <w:bottom w:val="nil"/>
              <w:right w:val="nil"/>
            </w:tcBorders>
          </w:tcPr>
          <w:p w14:paraId="2A3B45FA" w14:textId="77777777" w:rsidR="009A7312" w:rsidRPr="00B55AEA" w:rsidRDefault="009A7312" w:rsidP="00044464">
            <w:pPr>
              <w:pStyle w:val="Marginale"/>
              <w:spacing w:line="269" w:lineRule="exact"/>
              <w:rPr>
                <w:sz w:val="21"/>
                <w:szCs w:val="21"/>
              </w:rPr>
            </w:pPr>
          </w:p>
        </w:tc>
        <w:tc>
          <w:tcPr>
            <w:tcW w:w="7326" w:type="dxa"/>
            <w:tcBorders>
              <w:top w:val="nil"/>
              <w:left w:val="nil"/>
              <w:bottom w:val="nil"/>
              <w:right w:val="nil"/>
            </w:tcBorders>
          </w:tcPr>
          <w:p w14:paraId="3EF844F6" w14:textId="7219E1D7" w:rsidR="009A7312" w:rsidRPr="00B55AEA" w:rsidRDefault="009A7312" w:rsidP="009A7312">
            <w:pPr>
              <w:pStyle w:val="AufzhlungmitBuchstabe"/>
            </w:pPr>
            <w:r w:rsidRPr="00B55AEA">
              <w:t>die Stimmberechtigten,</w:t>
            </w:r>
          </w:p>
        </w:tc>
      </w:tr>
      <w:tr w:rsidR="009A7312" w:rsidRPr="006E2C1C" w14:paraId="002BC47A" w14:textId="77777777" w:rsidTr="00044464">
        <w:tc>
          <w:tcPr>
            <w:tcW w:w="2338" w:type="dxa"/>
            <w:tcBorders>
              <w:top w:val="nil"/>
              <w:left w:val="nil"/>
              <w:bottom w:val="nil"/>
              <w:right w:val="nil"/>
            </w:tcBorders>
          </w:tcPr>
          <w:p w14:paraId="0D75427D" w14:textId="77777777" w:rsidR="009A7312" w:rsidRPr="00B55AEA" w:rsidRDefault="009A7312" w:rsidP="00044464">
            <w:pPr>
              <w:pStyle w:val="Marginale"/>
              <w:spacing w:line="269" w:lineRule="exact"/>
              <w:rPr>
                <w:sz w:val="21"/>
                <w:szCs w:val="21"/>
              </w:rPr>
            </w:pPr>
          </w:p>
        </w:tc>
        <w:tc>
          <w:tcPr>
            <w:tcW w:w="7326" w:type="dxa"/>
            <w:tcBorders>
              <w:top w:val="nil"/>
              <w:left w:val="nil"/>
              <w:bottom w:val="nil"/>
              <w:right w:val="nil"/>
            </w:tcBorders>
          </w:tcPr>
          <w:p w14:paraId="66846536" w14:textId="50A7D5E0" w:rsidR="009A7312" w:rsidRPr="00B55AEA" w:rsidRDefault="009A7312" w:rsidP="009A7312">
            <w:pPr>
              <w:pStyle w:val="AufzhlungmitBuchstabe"/>
            </w:pPr>
            <w:r w:rsidRPr="00B55AEA">
              <w:t>der Burgerrat,</w:t>
            </w:r>
          </w:p>
        </w:tc>
      </w:tr>
      <w:tr w:rsidR="009A7312" w:rsidRPr="006E2C1C" w14:paraId="3C36F8DF" w14:textId="77777777" w:rsidTr="00044464">
        <w:tc>
          <w:tcPr>
            <w:tcW w:w="2338" w:type="dxa"/>
            <w:tcBorders>
              <w:top w:val="nil"/>
              <w:left w:val="nil"/>
              <w:bottom w:val="nil"/>
              <w:right w:val="nil"/>
            </w:tcBorders>
          </w:tcPr>
          <w:p w14:paraId="5E16391A" w14:textId="77777777" w:rsidR="009A7312" w:rsidRPr="00B55AEA" w:rsidRDefault="009A7312" w:rsidP="00044464">
            <w:pPr>
              <w:pStyle w:val="Marginale"/>
              <w:spacing w:line="269" w:lineRule="exact"/>
              <w:rPr>
                <w:sz w:val="21"/>
                <w:szCs w:val="21"/>
              </w:rPr>
            </w:pPr>
          </w:p>
        </w:tc>
        <w:tc>
          <w:tcPr>
            <w:tcW w:w="7326" w:type="dxa"/>
            <w:tcBorders>
              <w:top w:val="nil"/>
              <w:left w:val="nil"/>
              <w:bottom w:val="nil"/>
              <w:right w:val="nil"/>
            </w:tcBorders>
          </w:tcPr>
          <w:p w14:paraId="15997C01" w14:textId="51E3F292" w:rsidR="009A7312" w:rsidRPr="00B55AEA" w:rsidRDefault="009A7312" w:rsidP="009A7312">
            <w:pPr>
              <w:pStyle w:val="AufzhlungmitBuchstabe"/>
            </w:pPr>
            <w:r w:rsidRPr="00B55AEA">
              <w:t>die Kommissionen, soweit sie entscheidbefugt sind,</w:t>
            </w:r>
          </w:p>
        </w:tc>
      </w:tr>
      <w:tr w:rsidR="009A7312" w:rsidRPr="006E2C1C" w14:paraId="4077BF56" w14:textId="77777777" w:rsidTr="00044464">
        <w:tc>
          <w:tcPr>
            <w:tcW w:w="2338" w:type="dxa"/>
            <w:tcBorders>
              <w:top w:val="nil"/>
              <w:left w:val="nil"/>
              <w:bottom w:val="nil"/>
              <w:right w:val="nil"/>
            </w:tcBorders>
          </w:tcPr>
          <w:p w14:paraId="3F958075" w14:textId="77777777" w:rsidR="009A7312" w:rsidRPr="00B55AEA" w:rsidRDefault="009A7312" w:rsidP="00044464">
            <w:pPr>
              <w:pStyle w:val="Marginale"/>
              <w:spacing w:line="269" w:lineRule="exact"/>
              <w:rPr>
                <w:sz w:val="21"/>
                <w:szCs w:val="21"/>
              </w:rPr>
            </w:pPr>
          </w:p>
        </w:tc>
        <w:tc>
          <w:tcPr>
            <w:tcW w:w="7326" w:type="dxa"/>
            <w:tcBorders>
              <w:top w:val="nil"/>
              <w:left w:val="nil"/>
              <w:bottom w:val="nil"/>
              <w:right w:val="nil"/>
            </w:tcBorders>
          </w:tcPr>
          <w:p w14:paraId="656DCDA9" w14:textId="2DF62EE7" w:rsidR="009A7312" w:rsidRPr="00B55AEA" w:rsidRDefault="009A7312" w:rsidP="009A7312">
            <w:pPr>
              <w:pStyle w:val="AufzhlungmitBuchstabe"/>
            </w:pPr>
            <w:r w:rsidRPr="00B55AEA">
              <w:t>das Rechnungsprüfungsorgan,</w:t>
            </w:r>
          </w:p>
        </w:tc>
      </w:tr>
      <w:tr w:rsidR="009A7312" w:rsidRPr="006E2C1C" w14:paraId="7C0864C0" w14:textId="77777777" w:rsidTr="00044464">
        <w:tc>
          <w:tcPr>
            <w:tcW w:w="2338" w:type="dxa"/>
            <w:tcBorders>
              <w:top w:val="nil"/>
              <w:left w:val="nil"/>
              <w:bottom w:val="nil"/>
              <w:right w:val="nil"/>
            </w:tcBorders>
          </w:tcPr>
          <w:p w14:paraId="7D186AD6" w14:textId="77777777" w:rsidR="009A7312" w:rsidRPr="00B55AEA" w:rsidRDefault="009A7312" w:rsidP="00044464">
            <w:pPr>
              <w:pStyle w:val="Marginale"/>
              <w:spacing w:line="269" w:lineRule="exact"/>
              <w:rPr>
                <w:sz w:val="21"/>
                <w:szCs w:val="21"/>
              </w:rPr>
            </w:pPr>
          </w:p>
        </w:tc>
        <w:tc>
          <w:tcPr>
            <w:tcW w:w="7326" w:type="dxa"/>
            <w:tcBorders>
              <w:top w:val="nil"/>
              <w:left w:val="nil"/>
              <w:bottom w:val="nil"/>
              <w:right w:val="nil"/>
            </w:tcBorders>
          </w:tcPr>
          <w:p w14:paraId="2CC77CB8" w14:textId="6CD821EC" w:rsidR="009A7312" w:rsidRPr="00B55AEA" w:rsidRDefault="009A7312" w:rsidP="009A7312">
            <w:pPr>
              <w:pStyle w:val="AufzhlungmitBuchstabe"/>
            </w:pPr>
            <w:proofErr w:type="gramStart"/>
            <w:r w:rsidRPr="00B55AEA">
              <w:t>das</w:t>
            </w:r>
            <w:proofErr w:type="gramEnd"/>
            <w:r w:rsidRPr="00B55AEA">
              <w:t xml:space="preserve"> zur Vertretung der burgerlichen Korporation befugte Personal.</w:t>
            </w:r>
          </w:p>
        </w:tc>
      </w:tr>
    </w:tbl>
    <w:p w14:paraId="35D51116" w14:textId="77777777" w:rsidR="009A7312" w:rsidRDefault="009A7312" w:rsidP="009A7312"/>
    <w:p w14:paraId="279E66F1" w14:textId="77777777" w:rsidR="009A7312" w:rsidRDefault="009A7312"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9A7312" w:rsidRPr="006E2C1C" w14:paraId="48C4496A" w14:textId="77777777" w:rsidTr="00B657E7">
        <w:tc>
          <w:tcPr>
            <w:tcW w:w="2338" w:type="dxa"/>
            <w:tcBorders>
              <w:top w:val="nil"/>
              <w:left w:val="nil"/>
              <w:bottom w:val="nil"/>
              <w:right w:val="nil"/>
            </w:tcBorders>
          </w:tcPr>
          <w:p w14:paraId="5522B0FD" w14:textId="4FDEF62D" w:rsidR="009A7312" w:rsidRPr="006E2C1C" w:rsidRDefault="009A7312" w:rsidP="00B657E7">
            <w:pPr>
              <w:pStyle w:val="Marginale"/>
              <w:spacing w:line="269" w:lineRule="exact"/>
              <w:rPr>
                <w:sz w:val="21"/>
                <w:szCs w:val="21"/>
              </w:rPr>
            </w:pPr>
            <w:r w:rsidRPr="00B55AEA">
              <w:rPr>
                <w:sz w:val="21"/>
                <w:szCs w:val="21"/>
              </w:rPr>
              <w:t>Versammlung</w:t>
            </w:r>
          </w:p>
        </w:tc>
        <w:tc>
          <w:tcPr>
            <w:tcW w:w="7326" w:type="dxa"/>
            <w:tcBorders>
              <w:top w:val="nil"/>
              <w:left w:val="nil"/>
              <w:bottom w:val="nil"/>
              <w:right w:val="nil"/>
            </w:tcBorders>
          </w:tcPr>
          <w:p w14:paraId="2EECAD62" w14:textId="5A2C1B24" w:rsidR="009A7312" w:rsidRPr="006E2C1C" w:rsidRDefault="009A7312" w:rsidP="009A7312">
            <w:pPr>
              <w:pStyle w:val="Artikel"/>
            </w:pPr>
            <w:r w:rsidRPr="009A7312">
              <w:rPr>
                <w:vertAlign w:val="superscript"/>
              </w:rPr>
              <w:t>1</w:t>
            </w:r>
            <w:r>
              <w:t xml:space="preserve"> </w:t>
            </w:r>
            <w:r w:rsidRPr="00B55AEA">
              <w:t>Der Burgerrat lädt die Stimmberechtigten zur Versammlung ein</w:t>
            </w:r>
          </w:p>
        </w:tc>
      </w:tr>
      <w:tr w:rsidR="009A7312" w:rsidRPr="006E2C1C" w14:paraId="40A49C85" w14:textId="77777777" w:rsidTr="00B657E7">
        <w:tc>
          <w:tcPr>
            <w:tcW w:w="2338" w:type="dxa"/>
            <w:tcBorders>
              <w:top w:val="nil"/>
              <w:left w:val="nil"/>
              <w:bottom w:val="nil"/>
              <w:right w:val="nil"/>
            </w:tcBorders>
          </w:tcPr>
          <w:p w14:paraId="60940FCC" w14:textId="77777777" w:rsidR="009A7312" w:rsidRPr="00B55AEA" w:rsidRDefault="009A7312" w:rsidP="00B657E7">
            <w:pPr>
              <w:pStyle w:val="Marginale"/>
              <w:spacing w:line="269" w:lineRule="exact"/>
              <w:rPr>
                <w:sz w:val="21"/>
                <w:szCs w:val="21"/>
              </w:rPr>
            </w:pPr>
          </w:p>
        </w:tc>
        <w:tc>
          <w:tcPr>
            <w:tcW w:w="7326" w:type="dxa"/>
            <w:tcBorders>
              <w:top w:val="nil"/>
              <w:left w:val="nil"/>
              <w:bottom w:val="nil"/>
              <w:right w:val="nil"/>
            </w:tcBorders>
          </w:tcPr>
          <w:p w14:paraId="2B2EE219" w14:textId="78ECB6B7" w:rsidR="009A7312" w:rsidRPr="009A7312" w:rsidRDefault="009A7312" w:rsidP="009A7312">
            <w:pPr>
              <w:pStyle w:val="Aufzhlung1"/>
            </w:pPr>
            <w:r w:rsidRPr="00B55AEA">
              <w:t>im ersten Halbjahr, um die Jahresrechnung zu beschliessen;</w:t>
            </w:r>
          </w:p>
        </w:tc>
      </w:tr>
      <w:tr w:rsidR="009A7312" w:rsidRPr="006E2C1C" w14:paraId="17452CC2" w14:textId="77777777" w:rsidTr="00B657E7">
        <w:tc>
          <w:tcPr>
            <w:tcW w:w="2338" w:type="dxa"/>
            <w:tcBorders>
              <w:top w:val="nil"/>
              <w:left w:val="nil"/>
              <w:bottom w:val="nil"/>
              <w:right w:val="nil"/>
            </w:tcBorders>
          </w:tcPr>
          <w:p w14:paraId="61949BBE" w14:textId="77777777" w:rsidR="009A7312" w:rsidRPr="00B55AEA" w:rsidRDefault="009A7312" w:rsidP="00B657E7">
            <w:pPr>
              <w:pStyle w:val="Marginale"/>
              <w:spacing w:line="269" w:lineRule="exact"/>
              <w:rPr>
                <w:sz w:val="21"/>
                <w:szCs w:val="21"/>
              </w:rPr>
            </w:pPr>
          </w:p>
        </w:tc>
        <w:tc>
          <w:tcPr>
            <w:tcW w:w="7326" w:type="dxa"/>
            <w:tcBorders>
              <w:top w:val="nil"/>
              <w:left w:val="nil"/>
              <w:bottom w:val="nil"/>
              <w:right w:val="nil"/>
            </w:tcBorders>
          </w:tcPr>
          <w:p w14:paraId="1D27B486" w14:textId="46CDA79B" w:rsidR="009A7312" w:rsidRPr="00B55AEA" w:rsidRDefault="009A7312" w:rsidP="009A7312">
            <w:pPr>
              <w:pStyle w:val="Aufzhlung1"/>
            </w:pPr>
            <w:r w:rsidRPr="00B55AEA">
              <w:t>im zweiten Halbjahr, um das Budget zu beschliessen;</w:t>
            </w:r>
          </w:p>
        </w:tc>
      </w:tr>
      <w:tr w:rsidR="009A7312" w:rsidRPr="006E2C1C" w14:paraId="119C4EC2" w14:textId="77777777" w:rsidTr="00B657E7">
        <w:tc>
          <w:tcPr>
            <w:tcW w:w="2338" w:type="dxa"/>
            <w:tcBorders>
              <w:top w:val="nil"/>
              <w:left w:val="nil"/>
              <w:bottom w:val="nil"/>
              <w:right w:val="nil"/>
            </w:tcBorders>
          </w:tcPr>
          <w:p w14:paraId="6F80A494" w14:textId="77777777" w:rsidR="009A7312" w:rsidRPr="00B55AEA" w:rsidRDefault="009A7312" w:rsidP="00B657E7">
            <w:pPr>
              <w:pStyle w:val="Marginale"/>
              <w:spacing w:line="269" w:lineRule="exact"/>
              <w:rPr>
                <w:sz w:val="21"/>
                <w:szCs w:val="21"/>
              </w:rPr>
            </w:pPr>
          </w:p>
        </w:tc>
        <w:tc>
          <w:tcPr>
            <w:tcW w:w="7326" w:type="dxa"/>
            <w:tcBorders>
              <w:top w:val="nil"/>
              <w:left w:val="nil"/>
              <w:bottom w:val="nil"/>
              <w:right w:val="nil"/>
            </w:tcBorders>
          </w:tcPr>
          <w:p w14:paraId="3536C7D0" w14:textId="5188C68C" w:rsidR="009A7312" w:rsidRPr="009A7312" w:rsidRDefault="009A7312" w:rsidP="009A7312">
            <w:pPr>
              <w:pStyle w:val="Aufzhlung1"/>
              <w:rPr>
                <w:lang w:val="de-DE"/>
              </w:rPr>
            </w:pPr>
            <w:r w:rsidRPr="00B55AEA">
              <w:t>innert sechzig Tagen, wenn ein Zehntel der Stimmberechtigten dies schriftlich verlangt.</w:t>
            </w:r>
          </w:p>
        </w:tc>
      </w:tr>
    </w:tbl>
    <w:p w14:paraId="7DBD7869" w14:textId="77777777" w:rsidR="009A7312" w:rsidRDefault="009A7312"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9A7312" w:rsidRPr="006E2C1C" w14:paraId="70572EA7" w14:textId="77777777" w:rsidTr="00B657E7">
        <w:tc>
          <w:tcPr>
            <w:tcW w:w="2338" w:type="dxa"/>
            <w:tcBorders>
              <w:top w:val="nil"/>
              <w:left w:val="nil"/>
              <w:bottom w:val="nil"/>
              <w:right w:val="nil"/>
            </w:tcBorders>
          </w:tcPr>
          <w:p w14:paraId="324E9EFD" w14:textId="77777777" w:rsidR="009A7312" w:rsidRPr="006E2C1C" w:rsidRDefault="009A7312" w:rsidP="00B657E7">
            <w:pPr>
              <w:pStyle w:val="Marginale"/>
              <w:spacing w:line="269" w:lineRule="exact"/>
              <w:rPr>
                <w:sz w:val="21"/>
                <w:szCs w:val="21"/>
              </w:rPr>
            </w:pPr>
          </w:p>
        </w:tc>
        <w:tc>
          <w:tcPr>
            <w:tcW w:w="7326" w:type="dxa"/>
            <w:tcBorders>
              <w:top w:val="nil"/>
              <w:left w:val="nil"/>
              <w:bottom w:val="nil"/>
              <w:right w:val="nil"/>
            </w:tcBorders>
          </w:tcPr>
          <w:p w14:paraId="0D361F30" w14:textId="451CFCE8" w:rsidR="009A7312" w:rsidRPr="006E2C1C" w:rsidRDefault="009A7312" w:rsidP="00B657E7">
            <w:r w:rsidRPr="009A7312">
              <w:rPr>
                <w:vertAlign w:val="superscript"/>
              </w:rPr>
              <w:t>2</w:t>
            </w:r>
            <w:r>
              <w:t xml:space="preserve"> </w:t>
            </w:r>
            <w:r w:rsidRPr="00B55AEA">
              <w:rPr>
                <w:szCs w:val="21"/>
              </w:rPr>
              <w:t>Der Burgerrat kann zu weiteren Versammlungen einladen.</w:t>
            </w:r>
          </w:p>
        </w:tc>
      </w:tr>
    </w:tbl>
    <w:p w14:paraId="16E90A83" w14:textId="77777777" w:rsidR="009A7312" w:rsidRDefault="009A7312"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9A7312" w:rsidRPr="006E2C1C" w14:paraId="55A1BEE5" w14:textId="77777777" w:rsidTr="00B657E7">
        <w:tc>
          <w:tcPr>
            <w:tcW w:w="2338" w:type="dxa"/>
            <w:tcBorders>
              <w:top w:val="nil"/>
              <w:left w:val="nil"/>
              <w:bottom w:val="nil"/>
              <w:right w:val="nil"/>
            </w:tcBorders>
          </w:tcPr>
          <w:p w14:paraId="11D35825" w14:textId="77777777" w:rsidR="009A7312" w:rsidRPr="006E2C1C" w:rsidRDefault="009A7312" w:rsidP="00B657E7">
            <w:pPr>
              <w:pStyle w:val="Marginale"/>
              <w:spacing w:line="269" w:lineRule="exact"/>
              <w:rPr>
                <w:sz w:val="21"/>
                <w:szCs w:val="21"/>
              </w:rPr>
            </w:pPr>
          </w:p>
        </w:tc>
        <w:tc>
          <w:tcPr>
            <w:tcW w:w="7326" w:type="dxa"/>
            <w:tcBorders>
              <w:top w:val="nil"/>
              <w:left w:val="nil"/>
              <w:bottom w:val="nil"/>
              <w:right w:val="nil"/>
            </w:tcBorders>
          </w:tcPr>
          <w:p w14:paraId="73E93BA3" w14:textId="265C0C28" w:rsidR="009A7312" w:rsidRPr="006E2C1C" w:rsidRDefault="009A7312" w:rsidP="00B657E7">
            <w:r w:rsidRPr="009A7312">
              <w:rPr>
                <w:vertAlign w:val="superscript"/>
              </w:rPr>
              <w:t>3</w:t>
            </w:r>
            <w:r>
              <w:t xml:space="preserve"> </w:t>
            </w:r>
            <w:r w:rsidRPr="00B55AEA">
              <w:rPr>
                <w:szCs w:val="21"/>
              </w:rPr>
              <w:t>Der Burgerrat setzt die Versammlungen so an, dass möglichst viele Stimmberechtigte daran teilnehmen können.</w:t>
            </w:r>
          </w:p>
        </w:tc>
      </w:tr>
    </w:tbl>
    <w:p w14:paraId="5A4AFD7A" w14:textId="59489119" w:rsidR="009A7312" w:rsidRDefault="009A7312" w:rsidP="009A7312">
      <w:pPr>
        <w:pStyle w:val="berschrift2nummeriert"/>
      </w:pPr>
      <w:bookmarkStart w:id="4" w:name="_Toc181262777"/>
      <w:r>
        <w:t>Die Stimmberechtigten</w:t>
      </w:r>
      <w:bookmarkEnd w:id="4"/>
    </w:p>
    <w:p w14:paraId="6D85817E" w14:textId="401CEE02" w:rsidR="009A7312" w:rsidRDefault="009A7312" w:rsidP="009A7312">
      <w:pPr>
        <w:pStyle w:val="berschrift3nummeriert"/>
      </w:pPr>
      <w:bookmarkStart w:id="5" w:name="_Toc181262778"/>
      <w:r>
        <w:t>Rechte</w:t>
      </w:r>
      <w:bookmarkEnd w:id="5"/>
    </w:p>
    <w:tbl>
      <w:tblPr>
        <w:tblW w:w="0" w:type="auto"/>
        <w:tblLayout w:type="fixed"/>
        <w:tblCellMar>
          <w:left w:w="70" w:type="dxa"/>
          <w:right w:w="70" w:type="dxa"/>
        </w:tblCellMar>
        <w:tblLook w:val="0000" w:firstRow="0" w:lastRow="0" w:firstColumn="0" w:lastColumn="0" w:noHBand="0" w:noVBand="0"/>
      </w:tblPr>
      <w:tblGrid>
        <w:gridCol w:w="2338"/>
        <w:gridCol w:w="7326"/>
      </w:tblGrid>
      <w:tr w:rsidR="009A7312" w:rsidRPr="006E2C1C" w14:paraId="7B2A42FC" w14:textId="77777777" w:rsidTr="00B657E7">
        <w:tc>
          <w:tcPr>
            <w:tcW w:w="2338" w:type="dxa"/>
            <w:tcBorders>
              <w:top w:val="nil"/>
              <w:left w:val="nil"/>
              <w:bottom w:val="nil"/>
              <w:right w:val="nil"/>
            </w:tcBorders>
          </w:tcPr>
          <w:p w14:paraId="5FE553A1" w14:textId="71E6C406" w:rsidR="009A7312" w:rsidRPr="006E2C1C" w:rsidRDefault="009A7312" w:rsidP="00B657E7">
            <w:pPr>
              <w:pStyle w:val="Marginale"/>
              <w:spacing w:line="269" w:lineRule="exact"/>
              <w:rPr>
                <w:sz w:val="21"/>
                <w:szCs w:val="21"/>
              </w:rPr>
            </w:pPr>
            <w:r w:rsidRPr="00B55AEA">
              <w:rPr>
                <w:sz w:val="21"/>
                <w:szCs w:val="21"/>
              </w:rPr>
              <w:t>Stimmrecht</w:t>
            </w:r>
          </w:p>
        </w:tc>
        <w:tc>
          <w:tcPr>
            <w:tcW w:w="7326" w:type="dxa"/>
            <w:tcBorders>
              <w:top w:val="nil"/>
              <w:left w:val="nil"/>
              <w:bottom w:val="nil"/>
              <w:right w:val="nil"/>
            </w:tcBorders>
          </w:tcPr>
          <w:p w14:paraId="7BC62299" w14:textId="21902A9B" w:rsidR="009A7312" w:rsidRPr="006E2C1C" w:rsidRDefault="009A7312" w:rsidP="009A7312">
            <w:pPr>
              <w:pStyle w:val="Artikel"/>
            </w:pPr>
            <w:r w:rsidRPr="00B55AEA">
              <w:t>Stimmberechtigt ist, wer</w:t>
            </w:r>
          </w:p>
        </w:tc>
      </w:tr>
      <w:tr w:rsidR="009A7312" w:rsidRPr="006E2C1C" w14:paraId="4717FEC0" w14:textId="77777777" w:rsidTr="00B657E7">
        <w:tc>
          <w:tcPr>
            <w:tcW w:w="2338" w:type="dxa"/>
            <w:tcBorders>
              <w:top w:val="nil"/>
              <w:left w:val="nil"/>
              <w:bottom w:val="nil"/>
              <w:right w:val="nil"/>
            </w:tcBorders>
          </w:tcPr>
          <w:p w14:paraId="3DB71A55" w14:textId="77777777" w:rsidR="009A7312" w:rsidRPr="00B55AEA" w:rsidRDefault="009A7312" w:rsidP="00B657E7">
            <w:pPr>
              <w:pStyle w:val="Marginale"/>
              <w:spacing w:line="269" w:lineRule="exact"/>
              <w:rPr>
                <w:sz w:val="21"/>
                <w:szCs w:val="21"/>
              </w:rPr>
            </w:pPr>
          </w:p>
        </w:tc>
        <w:tc>
          <w:tcPr>
            <w:tcW w:w="7326" w:type="dxa"/>
            <w:tcBorders>
              <w:top w:val="nil"/>
              <w:left w:val="nil"/>
              <w:bottom w:val="nil"/>
              <w:right w:val="nil"/>
            </w:tcBorders>
          </w:tcPr>
          <w:p w14:paraId="3479FE27" w14:textId="0CE80229" w:rsidR="009A7312" w:rsidRPr="00B55AEA" w:rsidRDefault="009A7312" w:rsidP="009A7312">
            <w:pPr>
              <w:pStyle w:val="Aufzhlung1"/>
            </w:pPr>
            <w:r w:rsidRPr="00B55AEA">
              <w:t>in der Einwohnergemeinde .......... wohnhaft ist</w:t>
            </w:r>
          </w:p>
        </w:tc>
      </w:tr>
      <w:tr w:rsidR="009A7312" w:rsidRPr="006E2C1C" w14:paraId="22EA9F75" w14:textId="77777777" w:rsidTr="00B657E7">
        <w:tc>
          <w:tcPr>
            <w:tcW w:w="2338" w:type="dxa"/>
            <w:tcBorders>
              <w:top w:val="nil"/>
              <w:left w:val="nil"/>
              <w:bottom w:val="nil"/>
              <w:right w:val="nil"/>
            </w:tcBorders>
          </w:tcPr>
          <w:p w14:paraId="77A587DB" w14:textId="77777777" w:rsidR="009A7312" w:rsidRPr="00B55AEA" w:rsidRDefault="009A7312" w:rsidP="00B657E7">
            <w:pPr>
              <w:pStyle w:val="Marginale"/>
              <w:spacing w:line="269" w:lineRule="exact"/>
              <w:rPr>
                <w:sz w:val="21"/>
                <w:szCs w:val="21"/>
              </w:rPr>
            </w:pPr>
          </w:p>
        </w:tc>
        <w:tc>
          <w:tcPr>
            <w:tcW w:w="7326" w:type="dxa"/>
            <w:tcBorders>
              <w:top w:val="nil"/>
              <w:left w:val="nil"/>
              <w:bottom w:val="nil"/>
              <w:right w:val="nil"/>
            </w:tcBorders>
          </w:tcPr>
          <w:p w14:paraId="2459C516" w14:textId="05D49819" w:rsidR="009A7312" w:rsidRPr="00B55AEA" w:rsidRDefault="009A7312" w:rsidP="009A7312">
            <w:pPr>
              <w:pStyle w:val="Aufzhlung1"/>
            </w:pPr>
            <w:r w:rsidRPr="00B55AEA">
              <w:t>in kantonalen Angelegenheiten stimmberechtigt ist und</w:t>
            </w:r>
          </w:p>
        </w:tc>
      </w:tr>
      <w:tr w:rsidR="009A7312" w:rsidRPr="006E2C1C" w14:paraId="2EE2103E" w14:textId="77777777" w:rsidTr="00B657E7">
        <w:tc>
          <w:tcPr>
            <w:tcW w:w="2338" w:type="dxa"/>
            <w:tcBorders>
              <w:top w:val="nil"/>
              <w:left w:val="nil"/>
              <w:bottom w:val="nil"/>
              <w:right w:val="nil"/>
            </w:tcBorders>
          </w:tcPr>
          <w:p w14:paraId="44C2D468" w14:textId="77777777" w:rsidR="009A7312" w:rsidRPr="00B55AEA" w:rsidRDefault="009A7312" w:rsidP="00B657E7">
            <w:pPr>
              <w:pStyle w:val="Marginale"/>
              <w:spacing w:line="269" w:lineRule="exact"/>
              <w:rPr>
                <w:sz w:val="21"/>
                <w:szCs w:val="21"/>
              </w:rPr>
            </w:pPr>
          </w:p>
        </w:tc>
        <w:tc>
          <w:tcPr>
            <w:tcW w:w="7326" w:type="dxa"/>
            <w:tcBorders>
              <w:top w:val="nil"/>
              <w:left w:val="nil"/>
              <w:bottom w:val="nil"/>
              <w:right w:val="nil"/>
            </w:tcBorders>
          </w:tcPr>
          <w:p w14:paraId="015B83F5" w14:textId="0329C7B7" w:rsidR="009A7312" w:rsidRPr="00B55AEA" w:rsidRDefault="009A7312" w:rsidP="009A7312">
            <w:pPr>
              <w:pStyle w:val="Aufzhlung1"/>
            </w:pPr>
            <w:r w:rsidRPr="00B55AEA">
              <w:t>im Burgerrodel eingetragen ist.</w:t>
            </w:r>
          </w:p>
        </w:tc>
      </w:tr>
    </w:tbl>
    <w:p w14:paraId="44773B55" w14:textId="77777777" w:rsidR="009A7312" w:rsidRPr="009A7312" w:rsidRDefault="009A7312"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9A7312" w:rsidRPr="006E2C1C" w14:paraId="37E1E490" w14:textId="77777777" w:rsidTr="00B657E7">
        <w:tc>
          <w:tcPr>
            <w:tcW w:w="2338" w:type="dxa"/>
            <w:tcBorders>
              <w:top w:val="nil"/>
              <w:left w:val="nil"/>
              <w:bottom w:val="nil"/>
              <w:right w:val="nil"/>
            </w:tcBorders>
          </w:tcPr>
          <w:p w14:paraId="3A83EBBC" w14:textId="77777777" w:rsidR="009A7312" w:rsidRPr="006E2C1C" w:rsidRDefault="009A7312" w:rsidP="00B657E7">
            <w:pPr>
              <w:pStyle w:val="Marginale"/>
              <w:spacing w:line="269" w:lineRule="exact"/>
              <w:rPr>
                <w:sz w:val="21"/>
                <w:szCs w:val="21"/>
              </w:rPr>
            </w:pPr>
          </w:p>
        </w:tc>
        <w:tc>
          <w:tcPr>
            <w:tcW w:w="7326" w:type="dxa"/>
            <w:tcBorders>
              <w:top w:val="nil"/>
              <w:left w:val="nil"/>
              <w:bottom w:val="nil"/>
              <w:right w:val="nil"/>
            </w:tcBorders>
          </w:tcPr>
          <w:p w14:paraId="71F750C1" w14:textId="7B0A28A7" w:rsidR="009A7312" w:rsidRPr="006E2C1C" w:rsidRDefault="009A7312" w:rsidP="00B657E7">
            <w:r w:rsidRPr="00B55AEA">
              <w:rPr>
                <w:b/>
                <w:szCs w:val="21"/>
              </w:rPr>
              <w:t>Variante Art. 4</w:t>
            </w:r>
            <w:r w:rsidRPr="00B55AEA">
              <w:rPr>
                <w:szCs w:val="21"/>
              </w:rPr>
              <w:t xml:space="preserve"> </w:t>
            </w:r>
            <w:proofErr w:type="gramStart"/>
            <w:r w:rsidRPr="00B55AEA">
              <w:rPr>
                <w:i/>
                <w:szCs w:val="21"/>
              </w:rPr>
              <w:t>Stimmberechtigt</w:t>
            </w:r>
            <w:proofErr w:type="gramEnd"/>
            <w:r w:rsidRPr="00B55AEA">
              <w:rPr>
                <w:i/>
                <w:szCs w:val="21"/>
              </w:rPr>
              <w:t xml:space="preserve"> ist, wer</w:t>
            </w:r>
          </w:p>
        </w:tc>
      </w:tr>
      <w:tr w:rsidR="009A7312" w:rsidRPr="006E2C1C" w14:paraId="45936DA1" w14:textId="77777777" w:rsidTr="00B657E7">
        <w:tc>
          <w:tcPr>
            <w:tcW w:w="2338" w:type="dxa"/>
            <w:tcBorders>
              <w:top w:val="nil"/>
              <w:left w:val="nil"/>
              <w:bottom w:val="nil"/>
              <w:right w:val="nil"/>
            </w:tcBorders>
          </w:tcPr>
          <w:p w14:paraId="2FF5A61A" w14:textId="77777777" w:rsidR="009A7312" w:rsidRPr="006E2C1C" w:rsidRDefault="009A7312" w:rsidP="00B657E7">
            <w:pPr>
              <w:pStyle w:val="Marginale"/>
              <w:spacing w:line="269" w:lineRule="exact"/>
              <w:rPr>
                <w:sz w:val="21"/>
                <w:szCs w:val="21"/>
              </w:rPr>
            </w:pPr>
          </w:p>
        </w:tc>
        <w:tc>
          <w:tcPr>
            <w:tcW w:w="7326" w:type="dxa"/>
            <w:tcBorders>
              <w:top w:val="nil"/>
              <w:left w:val="nil"/>
              <w:bottom w:val="nil"/>
              <w:right w:val="nil"/>
            </w:tcBorders>
          </w:tcPr>
          <w:p w14:paraId="7DF1F00F" w14:textId="296FB86E" w:rsidR="009A7312" w:rsidRPr="009A7312" w:rsidRDefault="009A7312" w:rsidP="009A7312">
            <w:pPr>
              <w:pStyle w:val="Aufzhlung1"/>
              <w:rPr>
                <w:i/>
                <w:iCs/>
              </w:rPr>
            </w:pPr>
            <w:r w:rsidRPr="009A7312">
              <w:rPr>
                <w:i/>
                <w:iCs/>
              </w:rPr>
              <w:t>in kantonalen/eidgenössischen Angelegenheiten stimmberechtigt ist und</w:t>
            </w:r>
          </w:p>
        </w:tc>
      </w:tr>
      <w:tr w:rsidR="009A7312" w:rsidRPr="006E2C1C" w14:paraId="6C2B0FFB" w14:textId="77777777" w:rsidTr="00B657E7">
        <w:tc>
          <w:tcPr>
            <w:tcW w:w="2338" w:type="dxa"/>
            <w:tcBorders>
              <w:top w:val="nil"/>
              <w:left w:val="nil"/>
              <w:bottom w:val="nil"/>
              <w:right w:val="nil"/>
            </w:tcBorders>
          </w:tcPr>
          <w:p w14:paraId="26B693BC" w14:textId="77777777" w:rsidR="009A7312" w:rsidRPr="006E2C1C" w:rsidRDefault="009A7312" w:rsidP="00B657E7">
            <w:pPr>
              <w:pStyle w:val="Marginale"/>
              <w:spacing w:line="269" w:lineRule="exact"/>
              <w:rPr>
                <w:sz w:val="21"/>
                <w:szCs w:val="21"/>
              </w:rPr>
            </w:pPr>
          </w:p>
        </w:tc>
        <w:tc>
          <w:tcPr>
            <w:tcW w:w="7326" w:type="dxa"/>
            <w:tcBorders>
              <w:top w:val="nil"/>
              <w:left w:val="nil"/>
              <w:bottom w:val="nil"/>
              <w:right w:val="nil"/>
            </w:tcBorders>
          </w:tcPr>
          <w:p w14:paraId="454E6951" w14:textId="0E76D9E4" w:rsidR="009A7312" w:rsidRPr="009A7312" w:rsidRDefault="009A7312" w:rsidP="009A7312">
            <w:pPr>
              <w:pStyle w:val="Aufzhlung1"/>
              <w:rPr>
                <w:i/>
                <w:iCs/>
              </w:rPr>
            </w:pPr>
            <w:r w:rsidRPr="009A7312">
              <w:rPr>
                <w:i/>
                <w:iCs/>
              </w:rPr>
              <w:t>im Burgerrodel eingetragen ist.</w:t>
            </w:r>
          </w:p>
        </w:tc>
      </w:tr>
    </w:tbl>
    <w:p w14:paraId="0A53582B" w14:textId="77777777" w:rsidR="009A7312" w:rsidRDefault="009A7312" w:rsidP="009A7312"/>
    <w:p w14:paraId="6867C707" w14:textId="77777777" w:rsidR="009A7312" w:rsidRDefault="009A7312"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9A7312" w:rsidRPr="006E2C1C" w14:paraId="7162A0EA" w14:textId="77777777" w:rsidTr="00B657E7">
        <w:tc>
          <w:tcPr>
            <w:tcW w:w="2338" w:type="dxa"/>
            <w:tcBorders>
              <w:top w:val="nil"/>
              <w:left w:val="nil"/>
              <w:bottom w:val="nil"/>
              <w:right w:val="nil"/>
            </w:tcBorders>
          </w:tcPr>
          <w:p w14:paraId="6D337A7E" w14:textId="0212C500" w:rsidR="009A7312" w:rsidRPr="006E2C1C" w:rsidRDefault="009A7312" w:rsidP="00B657E7">
            <w:pPr>
              <w:pStyle w:val="Marginale"/>
              <w:spacing w:line="269" w:lineRule="exact"/>
              <w:rPr>
                <w:sz w:val="21"/>
                <w:szCs w:val="21"/>
              </w:rPr>
            </w:pPr>
            <w:r w:rsidRPr="00B55AEA">
              <w:rPr>
                <w:sz w:val="21"/>
                <w:szCs w:val="21"/>
              </w:rPr>
              <w:t>Information</w:t>
            </w:r>
          </w:p>
        </w:tc>
        <w:tc>
          <w:tcPr>
            <w:tcW w:w="7326" w:type="dxa"/>
            <w:tcBorders>
              <w:top w:val="nil"/>
              <w:left w:val="nil"/>
              <w:bottom w:val="nil"/>
              <w:right w:val="nil"/>
            </w:tcBorders>
          </w:tcPr>
          <w:p w14:paraId="6AEF176D" w14:textId="7217D2FD" w:rsidR="009A7312" w:rsidRPr="006E2C1C" w:rsidRDefault="009A7312" w:rsidP="009A7312">
            <w:pPr>
              <w:pStyle w:val="Artikel"/>
            </w:pPr>
            <w:r w:rsidRPr="00B55AEA">
              <w:t>Die Stimmberechtigten haben Anspruch auf Information, soweit nicht die Schweigepflicht entgegensteht.</w:t>
            </w:r>
          </w:p>
        </w:tc>
      </w:tr>
    </w:tbl>
    <w:p w14:paraId="0ECD0BFF" w14:textId="77777777" w:rsidR="009A7312" w:rsidRDefault="009A7312" w:rsidP="009A7312"/>
    <w:p w14:paraId="3AE246DC" w14:textId="77777777" w:rsidR="009A7312" w:rsidRDefault="009A7312"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9A7312" w:rsidRPr="006E2C1C" w14:paraId="3F4135D7" w14:textId="77777777" w:rsidTr="00B657E7">
        <w:tc>
          <w:tcPr>
            <w:tcW w:w="2338" w:type="dxa"/>
            <w:tcBorders>
              <w:top w:val="nil"/>
              <w:left w:val="nil"/>
              <w:bottom w:val="nil"/>
              <w:right w:val="nil"/>
            </w:tcBorders>
          </w:tcPr>
          <w:p w14:paraId="508A3D47" w14:textId="175F9A80" w:rsidR="009A7312" w:rsidRPr="006E2C1C" w:rsidRDefault="009A7312" w:rsidP="00B657E7">
            <w:pPr>
              <w:pStyle w:val="Marginale"/>
              <w:spacing w:line="269" w:lineRule="exact"/>
              <w:rPr>
                <w:sz w:val="21"/>
                <w:szCs w:val="21"/>
              </w:rPr>
            </w:pPr>
            <w:r w:rsidRPr="00B55AEA">
              <w:rPr>
                <w:sz w:val="21"/>
                <w:szCs w:val="21"/>
              </w:rPr>
              <w:t>Erheblicherklären von Anträgen</w:t>
            </w:r>
          </w:p>
        </w:tc>
        <w:tc>
          <w:tcPr>
            <w:tcW w:w="7326" w:type="dxa"/>
            <w:tcBorders>
              <w:top w:val="nil"/>
              <w:left w:val="nil"/>
              <w:bottom w:val="nil"/>
              <w:right w:val="nil"/>
            </w:tcBorders>
          </w:tcPr>
          <w:p w14:paraId="625DB04C" w14:textId="7DE3F7A8" w:rsidR="009A7312" w:rsidRPr="006E2C1C" w:rsidRDefault="009A7312" w:rsidP="009A7312">
            <w:pPr>
              <w:pStyle w:val="Artikel"/>
            </w:pPr>
            <w:r w:rsidRPr="009A7312">
              <w:rPr>
                <w:vertAlign w:val="superscript"/>
              </w:rPr>
              <w:t>1</w:t>
            </w:r>
            <w:r>
              <w:t xml:space="preserve"> </w:t>
            </w:r>
            <w:r w:rsidRPr="00B55AEA">
              <w:t xml:space="preserve">Unter dem Traktandum „Verschiedenes“ kann eine stimmberechtigte Person verlangen, dass der Burgerrat für </w:t>
            </w:r>
            <w:r>
              <w:t>eine spätere</w:t>
            </w:r>
            <w:r w:rsidRPr="00B55AEA">
              <w:t xml:space="preserve"> Versammlung ein Geschäft traktandiert.</w:t>
            </w:r>
          </w:p>
        </w:tc>
      </w:tr>
    </w:tbl>
    <w:p w14:paraId="3775660F" w14:textId="77777777" w:rsidR="009A7312" w:rsidRDefault="009A7312"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9A7312" w:rsidRPr="006E2C1C" w14:paraId="7263733C" w14:textId="77777777" w:rsidTr="00B657E7">
        <w:tc>
          <w:tcPr>
            <w:tcW w:w="2338" w:type="dxa"/>
            <w:tcBorders>
              <w:top w:val="nil"/>
              <w:left w:val="nil"/>
              <w:bottom w:val="nil"/>
              <w:right w:val="nil"/>
            </w:tcBorders>
          </w:tcPr>
          <w:p w14:paraId="6F85598E" w14:textId="77777777" w:rsidR="009A7312" w:rsidRPr="006E2C1C" w:rsidRDefault="009A7312" w:rsidP="00B657E7">
            <w:pPr>
              <w:pStyle w:val="Marginale"/>
              <w:spacing w:line="269" w:lineRule="exact"/>
              <w:rPr>
                <w:sz w:val="21"/>
                <w:szCs w:val="21"/>
              </w:rPr>
            </w:pPr>
          </w:p>
        </w:tc>
        <w:tc>
          <w:tcPr>
            <w:tcW w:w="7326" w:type="dxa"/>
            <w:tcBorders>
              <w:top w:val="nil"/>
              <w:left w:val="nil"/>
              <w:bottom w:val="nil"/>
              <w:right w:val="nil"/>
            </w:tcBorders>
          </w:tcPr>
          <w:p w14:paraId="69C980EA" w14:textId="7AF43E13" w:rsidR="009A7312" w:rsidRPr="006E2C1C" w:rsidRDefault="009A7312" w:rsidP="00B657E7">
            <w:r w:rsidRPr="009A7312">
              <w:rPr>
                <w:vertAlign w:val="superscript"/>
              </w:rPr>
              <w:t>2</w:t>
            </w:r>
            <w:r>
              <w:t xml:space="preserve"> </w:t>
            </w:r>
            <w:r w:rsidRPr="00B55AEA">
              <w:rPr>
                <w:szCs w:val="21"/>
              </w:rPr>
              <w:t>Die Präsidentin oder der Präsident unterbreitet diesen Antrag den Stimmberechtigten.</w:t>
            </w:r>
          </w:p>
        </w:tc>
      </w:tr>
    </w:tbl>
    <w:p w14:paraId="6A848134" w14:textId="77777777" w:rsidR="009A7312" w:rsidRDefault="009A7312"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9A7312" w:rsidRPr="006E2C1C" w14:paraId="70235AF1" w14:textId="77777777" w:rsidTr="00B657E7">
        <w:tc>
          <w:tcPr>
            <w:tcW w:w="2338" w:type="dxa"/>
            <w:tcBorders>
              <w:top w:val="nil"/>
              <w:left w:val="nil"/>
              <w:bottom w:val="nil"/>
              <w:right w:val="nil"/>
            </w:tcBorders>
          </w:tcPr>
          <w:p w14:paraId="071A3B34" w14:textId="77777777" w:rsidR="009A7312" w:rsidRPr="006E2C1C" w:rsidRDefault="009A7312" w:rsidP="00B657E7">
            <w:pPr>
              <w:pStyle w:val="Marginale"/>
              <w:spacing w:line="269" w:lineRule="exact"/>
              <w:rPr>
                <w:sz w:val="21"/>
                <w:szCs w:val="21"/>
              </w:rPr>
            </w:pPr>
          </w:p>
        </w:tc>
        <w:tc>
          <w:tcPr>
            <w:tcW w:w="7326" w:type="dxa"/>
            <w:tcBorders>
              <w:top w:val="nil"/>
              <w:left w:val="nil"/>
              <w:bottom w:val="nil"/>
              <w:right w:val="nil"/>
            </w:tcBorders>
          </w:tcPr>
          <w:p w14:paraId="145DDE3C" w14:textId="01A35A1E" w:rsidR="009A7312" w:rsidRPr="006E2C1C" w:rsidRDefault="009A7312" w:rsidP="00B657E7">
            <w:r w:rsidRPr="009A7312">
              <w:rPr>
                <w:vertAlign w:val="superscript"/>
              </w:rPr>
              <w:t>3</w:t>
            </w:r>
            <w:r>
              <w:t xml:space="preserve"> </w:t>
            </w:r>
            <w:r w:rsidRPr="00B55AEA">
              <w:rPr>
                <w:szCs w:val="21"/>
              </w:rPr>
              <w:t>Nehmen die Stimmberechtigten den Antrag an, hat er die gleiche Wirkung wie eine Initiative.</w:t>
            </w:r>
          </w:p>
        </w:tc>
      </w:tr>
    </w:tbl>
    <w:p w14:paraId="4D2FF657" w14:textId="77777777" w:rsidR="009A7312" w:rsidRDefault="009A7312" w:rsidP="009A7312"/>
    <w:p w14:paraId="0B72ACFF" w14:textId="77777777" w:rsidR="009A7312" w:rsidRDefault="009A7312"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9A7312" w:rsidRPr="006E2C1C" w14:paraId="76199C29" w14:textId="77777777" w:rsidTr="00B657E7">
        <w:tc>
          <w:tcPr>
            <w:tcW w:w="2338" w:type="dxa"/>
            <w:tcBorders>
              <w:top w:val="nil"/>
              <w:left w:val="nil"/>
              <w:bottom w:val="nil"/>
              <w:right w:val="nil"/>
            </w:tcBorders>
          </w:tcPr>
          <w:p w14:paraId="3515C997" w14:textId="0844E4CF" w:rsidR="009A7312" w:rsidRPr="006E2C1C" w:rsidRDefault="009A7312" w:rsidP="00B657E7">
            <w:pPr>
              <w:pStyle w:val="Marginale"/>
              <w:spacing w:line="269" w:lineRule="exact"/>
              <w:rPr>
                <w:sz w:val="21"/>
                <w:szCs w:val="21"/>
              </w:rPr>
            </w:pPr>
            <w:r w:rsidRPr="00B55AEA">
              <w:rPr>
                <w:sz w:val="21"/>
                <w:szCs w:val="21"/>
              </w:rPr>
              <w:t>Initiative</w:t>
            </w:r>
          </w:p>
        </w:tc>
        <w:tc>
          <w:tcPr>
            <w:tcW w:w="7326" w:type="dxa"/>
            <w:tcBorders>
              <w:top w:val="nil"/>
              <w:left w:val="nil"/>
              <w:bottom w:val="nil"/>
              <w:right w:val="nil"/>
            </w:tcBorders>
          </w:tcPr>
          <w:p w14:paraId="1FE382B2" w14:textId="6386E5E9" w:rsidR="009A7312" w:rsidRPr="006E2C1C" w:rsidRDefault="009A7312" w:rsidP="009A7312">
            <w:pPr>
              <w:pStyle w:val="Artikel"/>
            </w:pPr>
            <w:r w:rsidRPr="009A7312">
              <w:rPr>
                <w:vertAlign w:val="superscript"/>
              </w:rPr>
              <w:t>1</w:t>
            </w:r>
            <w:r>
              <w:t xml:space="preserve"> </w:t>
            </w:r>
            <w:r w:rsidRPr="00B55AEA">
              <w:t>Die Stimmberechtigten können die Behandlung eines Geschäfts verlangen, wenn es in ihre Zuständigkeit fällt.</w:t>
            </w:r>
          </w:p>
        </w:tc>
      </w:tr>
    </w:tbl>
    <w:p w14:paraId="7833DE8E" w14:textId="77777777" w:rsidR="009A7312" w:rsidRDefault="009A7312"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9A7312" w:rsidRPr="006E2C1C" w14:paraId="42F7FFA9" w14:textId="77777777" w:rsidTr="00B657E7">
        <w:tc>
          <w:tcPr>
            <w:tcW w:w="2338" w:type="dxa"/>
            <w:tcBorders>
              <w:top w:val="nil"/>
              <w:left w:val="nil"/>
              <w:bottom w:val="nil"/>
              <w:right w:val="nil"/>
            </w:tcBorders>
          </w:tcPr>
          <w:p w14:paraId="4A6DF75A" w14:textId="77777777" w:rsidR="009A7312" w:rsidRPr="006E2C1C" w:rsidRDefault="009A7312" w:rsidP="00B657E7">
            <w:pPr>
              <w:pStyle w:val="Marginale"/>
              <w:spacing w:line="269" w:lineRule="exact"/>
              <w:rPr>
                <w:sz w:val="21"/>
                <w:szCs w:val="21"/>
              </w:rPr>
            </w:pPr>
          </w:p>
        </w:tc>
        <w:tc>
          <w:tcPr>
            <w:tcW w:w="7326" w:type="dxa"/>
            <w:tcBorders>
              <w:top w:val="nil"/>
              <w:left w:val="nil"/>
              <w:bottom w:val="nil"/>
              <w:right w:val="nil"/>
            </w:tcBorders>
          </w:tcPr>
          <w:p w14:paraId="77B702EC" w14:textId="4E960F9E" w:rsidR="009A7312" w:rsidRPr="006E2C1C" w:rsidRDefault="009A7312" w:rsidP="00B657E7">
            <w:r w:rsidRPr="009A7312">
              <w:rPr>
                <w:vertAlign w:val="superscript"/>
              </w:rPr>
              <w:t>2</w:t>
            </w:r>
            <w:r>
              <w:t xml:space="preserve"> </w:t>
            </w:r>
            <w:r w:rsidRPr="00B55AEA">
              <w:rPr>
                <w:szCs w:val="21"/>
              </w:rPr>
              <w:t>Die Initiative ist gültig, wenn sie</w:t>
            </w:r>
          </w:p>
        </w:tc>
      </w:tr>
      <w:tr w:rsidR="009A7312" w:rsidRPr="006E2C1C" w14:paraId="74506093" w14:textId="77777777" w:rsidTr="00B657E7">
        <w:tc>
          <w:tcPr>
            <w:tcW w:w="2338" w:type="dxa"/>
            <w:tcBorders>
              <w:top w:val="nil"/>
              <w:left w:val="nil"/>
              <w:bottom w:val="nil"/>
              <w:right w:val="nil"/>
            </w:tcBorders>
          </w:tcPr>
          <w:p w14:paraId="526A5CBD" w14:textId="77777777" w:rsidR="009A7312" w:rsidRPr="006E2C1C" w:rsidRDefault="009A7312" w:rsidP="00B657E7">
            <w:pPr>
              <w:pStyle w:val="Marginale"/>
              <w:spacing w:line="269" w:lineRule="exact"/>
              <w:rPr>
                <w:sz w:val="21"/>
                <w:szCs w:val="21"/>
              </w:rPr>
            </w:pPr>
          </w:p>
        </w:tc>
        <w:tc>
          <w:tcPr>
            <w:tcW w:w="7326" w:type="dxa"/>
            <w:tcBorders>
              <w:top w:val="nil"/>
              <w:left w:val="nil"/>
              <w:bottom w:val="nil"/>
              <w:right w:val="nil"/>
            </w:tcBorders>
          </w:tcPr>
          <w:p w14:paraId="557493A1" w14:textId="6C425A0B" w:rsidR="009A7312" w:rsidRPr="009A7312" w:rsidRDefault="009A7312" w:rsidP="009A7312">
            <w:pPr>
              <w:pStyle w:val="Aufzhlung1"/>
            </w:pPr>
            <w:r w:rsidRPr="00B55AEA">
              <w:t>von mindestens dem zehnten Teil der Stimmberechtigten unterzeichnet ist,</w:t>
            </w:r>
          </w:p>
        </w:tc>
      </w:tr>
      <w:tr w:rsidR="009A7312" w:rsidRPr="006E2C1C" w14:paraId="5CBFB484" w14:textId="77777777" w:rsidTr="00B657E7">
        <w:tc>
          <w:tcPr>
            <w:tcW w:w="2338" w:type="dxa"/>
            <w:tcBorders>
              <w:top w:val="nil"/>
              <w:left w:val="nil"/>
              <w:bottom w:val="nil"/>
              <w:right w:val="nil"/>
            </w:tcBorders>
          </w:tcPr>
          <w:p w14:paraId="2C108FF6" w14:textId="77777777" w:rsidR="009A7312" w:rsidRPr="006E2C1C" w:rsidRDefault="009A7312" w:rsidP="00B657E7">
            <w:pPr>
              <w:pStyle w:val="Marginale"/>
              <w:spacing w:line="269" w:lineRule="exact"/>
              <w:rPr>
                <w:sz w:val="21"/>
                <w:szCs w:val="21"/>
              </w:rPr>
            </w:pPr>
          </w:p>
        </w:tc>
        <w:tc>
          <w:tcPr>
            <w:tcW w:w="7326" w:type="dxa"/>
            <w:tcBorders>
              <w:top w:val="nil"/>
              <w:left w:val="nil"/>
              <w:bottom w:val="nil"/>
              <w:right w:val="nil"/>
            </w:tcBorders>
          </w:tcPr>
          <w:p w14:paraId="126F8EA3" w14:textId="521A7B2A" w:rsidR="009A7312" w:rsidRPr="00B55AEA" w:rsidRDefault="009A7312" w:rsidP="009A7312">
            <w:pPr>
              <w:pStyle w:val="Aufzhlung1"/>
            </w:pPr>
            <w:r w:rsidRPr="00B55AEA">
              <w:t>entweder als einfach Anregung oder als ausgearbeiteter Entwurf ausgestaltet ist,</w:t>
            </w:r>
          </w:p>
        </w:tc>
      </w:tr>
      <w:tr w:rsidR="009A7312" w:rsidRPr="006E2C1C" w14:paraId="7450DFAC" w14:textId="77777777" w:rsidTr="00B657E7">
        <w:tc>
          <w:tcPr>
            <w:tcW w:w="2338" w:type="dxa"/>
            <w:tcBorders>
              <w:top w:val="nil"/>
              <w:left w:val="nil"/>
              <w:bottom w:val="nil"/>
              <w:right w:val="nil"/>
            </w:tcBorders>
          </w:tcPr>
          <w:p w14:paraId="695B296F" w14:textId="77777777" w:rsidR="009A7312" w:rsidRPr="006E2C1C" w:rsidRDefault="009A7312" w:rsidP="00B657E7">
            <w:pPr>
              <w:pStyle w:val="Marginale"/>
              <w:spacing w:line="269" w:lineRule="exact"/>
              <w:rPr>
                <w:sz w:val="21"/>
                <w:szCs w:val="21"/>
              </w:rPr>
            </w:pPr>
          </w:p>
        </w:tc>
        <w:tc>
          <w:tcPr>
            <w:tcW w:w="7326" w:type="dxa"/>
            <w:tcBorders>
              <w:top w:val="nil"/>
              <w:left w:val="nil"/>
              <w:bottom w:val="nil"/>
              <w:right w:val="nil"/>
            </w:tcBorders>
          </w:tcPr>
          <w:p w14:paraId="6951705F" w14:textId="68135CEC" w:rsidR="009A7312" w:rsidRPr="00B55AEA" w:rsidRDefault="009A7312" w:rsidP="009A7312">
            <w:pPr>
              <w:pStyle w:val="Aufzhlung1"/>
            </w:pPr>
            <w:r w:rsidRPr="00B55AEA">
              <w:t>innert der Frist gemäss Art. 8 eingereicht wird,</w:t>
            </w:r>
          </w:p>
        </w:tc>
      </w:tr>
      <w:tr w:rsidR="009A7312" w:rsidRPr="006E2C1C" w14:paraId="75F9703A" w14:textId="77777777" w:rsidTr="00B657E7">
        <w:tc>
          <w:tcPr>
            <w:tcW w:w="2338" w:type="dxa"/>
            <w:tcBorders>
              <w:top w:val="nil"/>
              <w:left w:val="nil"/>
              <w:bottom w:val="nil"/>
              <w:right w:val="nil"/>
            </w:tcBorders>
          </w:tcPr>
          <w:p w14:paraId="38E17A6E" w14:textId="77777777" w:rsidR="009A7312" w:rsidRPr="006E2C1C" w:rsidRDefault="009A7312" w:rsidP="00B657E7">
            <w:pPr>
              <w:pStyle w:val="Marginale"/>
              <w:spacing w:line="269" w:lineRule="exact"/>
              <w:rPr>
                <w:sz w:val="21"/>
                <w:szCs w:val="21"/>
              </w:rPr>
            </w:pPr>
          </w:p>
        </w:tc>
        <w:tc>
          <w:tcPr>
            <w:tcW w:w="7326" w:type="dxa"/>
            <w:tcBorders>
              <w:top w:val="nil"/>
              <w:left w:val="nil"/>
              <w:bottom w:val="nil"/>
              <w:right w:val="nil"/>
            </w:tcBorders>
          </w:tcPr>
          <w:p w14:paraId="3D22AAA6" w14:textId="2CE5A3DB" w:rsidR="009A7312" w:rsidRPr="00B55AEA" w:rsidRDefault="009A7312" w:rsidP="009A7312">
            <w:pPr>
              <w:pStyle w:val="Aufzhlung1"/>
            </w:pPr>
            <w:r w:rsidRPr="00B55AEA">
              <w:t>nicht rechtswidrig oder undurchführbar ist</w:t>
            </w:r>
          </w:p>
        </w:tc>
      </w:tr>
      <w:tr w:rsidR="009A7312" w:rsidRPr="006E2C1C" w14:paraId="1B3179E5" w14:textId="77777777" w:rsidTr="00B657E7">
        <w:tc>
          <w:tcPr>
            <w:tcW w:w="2338" w:type="dxa"/>
            <w:tcBorders>
              <w:top w:val="nil"/>
              <w:left w:val="nil"/>
              <w:bottom w:val="nil"/>
              <w:right w:val="nil"/>
            </w:tcBorders>
          </w:tcPr>
          <w:p w14:paraId="1FC3FAFB" w14:textId="77777777" w:rsidR="009A7312" w:rsidRPr="006E2C1C" w:rsidRDefault="009A7312" w:rsidP="00B657E7">
            <w:pPr>
              <w:pStyle w:val="Marginale"/>
              <w:spacing w:line="269" w:lineRule="exact"/>
              <w:rPr>
                <w:sz w:val="21"/>
                <w:szCs w:val="21"/>
              </w:rPr>
            </w:pPr>
          </w:p>
        </w:tc>
        <w:tc>
          <w:tcPr>
            <w:tcW w:w="7326" w:type="dxa"/>
            <w:tcBorders>
              <w:top w:val="nil"/>
              <w:left w:val="nil"/>
              <w:bottom w:val="nil"/>
              <w:right w:val="nil"/>
            </w:tcBorders>
          </w:tcPr>
          <w:p w14:paraId="3C8025A8" w14:textId="4DA8F68D" w:rsidR="009A7312" w:rsidRPr="00B55AEA" w:rsidRDefault="009A7312" w:rsidP="009A7312">
            <w:pPr>
              <w:pStyle w:val="Aufzhlung1"/>
            </w:pPr>
            <w:r w:rsidRPr="00B55AEA">
              <w:t>nicht mehr als einen Gegenstand umfasst,</w:t>
            </w:r>
          </w:p>
        </w:tc>
      </w:tr>
      <w:tr w:rsidR="009A7312" w:rsidRPr="006E2C1C" w14:paraId="021F370B" w14:textId="77777777" w:rsidTr="00B657E7">
        <w:tc>
          <w:tcPr>
            <w:tcW w:w="2338" w:type="dxa"/>
            <w:tcBorders>
              <w:top w:val="nil"/>
              <w:left w:val="nil"/>
              <w:bottom w:val="nil"/>
              <w:right w:val="nil"/>
            </w:tcBorders>
          </w:tcPr>
          <w:p w14:paraId="760AA1F5" w14:textId="77777777" w:rsidR="009A7312" w:rsidRPr="006E2C1C" w:rsidRDefault="009A7312" w:rsidP="00B657E7">
            <w:pPr>
              <w:pStyle w:val="Marginale"/>
              <w:spacing w:line="269" w:lineRule="exact"/>
              <w:rPr>
                <w:sz w:val="21"/>
                <w:szCs w:val="21"/>
              </w:rPr>
            </w:pPr>
          </w:p>
        </w:tc>
        <w:tc>
          <w:tcPr>
            <w:tcW w:w="7326" w:type="dxa"/>
            <w:tcBorders>
              <w:top w:val="nil"/>
              <w:left w:val="nil"/>
              <w:bottom w:val="nil"/>
              <w:right w:val="nil"/>
            </w:tcBorders>
          </w:tcPr>
          <w:p w14:paraId="10F42AEB" w14:textId="60BE1D69" w:rsidR="009A7312" w:rsidRPr="00B55AEA" w:rsidRDefault="009A7312" w:rsidP="009A7312">
            <w:pPr>
              <w:pStyle w:val="Aufzhlung1"/>
            </w:pPr>
            <w:r w:rsidRPr="00B55AEA">
              <w:t xml:space="preserve">eine vorbehaltlose Rückzugsklausel und die Namen der Rückzugsberechtigten </w:t>
            </w:r>
            <w:proofErr w:type="gramStart"/>
            <w:r w:rsidRPr="00B55AEA">
              <w:t>enthält</w:t>
            </w:r>
            <w:proofErr w:type="gramEnd"/>
            <w:r w:rsidRPr="00B55AEA">
              <w:t>.</w:t>
            </w:r>
          </w:p>
        </w:tc>
      </w:tr>
    </w:tbl>
    <w:p w14:paraId="52C88540" w14:textId="77777777" w:rsidR="009A7312" w:rsidRDefault="009A7312" w:rsidP="009A7312"/>
    <w:p w14:paraId="1CACB910" w14:textId="77777777" w:rsidR="009A7312" w:rsidRDefault="009A7312"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9A7312" w:rsidRPr="006E2C1C" w14:paraId="0866B5DC" w14:textId="77777777" w:rsidTr="00B657E7">
        <w:tc>
          <w:tcPr>
            <w:tcW w:w="2338" w:type="dxa"/>
            <w:tcBorders>
              <w:top w:val="nil"/>
              <w:left w:val="nil"/>
              <w:bottom w:val="nil"/>
              <w:right w:val="nil"/>
            </w:tcBorders>
          </w:tcPr>
          <w:p w14:paraId="3B9347E8" w14:textId="2EA1C2E5" w:rsidR="009A7312" w:rsidRPr="006E2C1C" w:rsidRDefault="009A7312" w:rsidP="00B657E7">
            <w:pPr>
              <w:pStyle w:val="Marginale"/>
              <w:spacing w:line="269" w:lineRule="exact"/>
              <w:rPr>
                <w:sz w:val="21"/>
                <w:szCs w:val="21"/>
              </w:rPr>
            </w:pPr>
            <w:r w:rsidRPr="00B55AEA">
              <w:rPr>
                <w:sz w:val="21"/>
                <w:szCs w:val="21"/>
              </w:rPr>
              <w:t>Anmeldung</w:t>
            </w:r>
          </w:p>
        </w:tc>
        <w:tc>
          <w:tcPr>
            <w:tcW w:w="7326" w:type="dxa"/>
            <w:tcBorders>
              <w:top w:val="nil"/>
              <w:left w:val="nil"/>
              <w:bottom w:val="nil"/>
              <w:right w:val="nil"/>
            </w:tcBorders>
          </w:tcPr>
          <w:p w14:paraId="1C3A6CA5" w14:textId="01DCE46C" w:rsidR="009A7312" w:rsidRPr="006E2C1C" w:rsidRDefault="009A7312" w:rsidP="009A7312">
            <w:pPr>
              <w:pStyle w:val="Artikel"/>
            </w:pPr>
            <w:r w:rsidRPr="009A7312">
              <w:rPr>
                <w:vertAlign w:val="superscript"/>
              </w:rPr>
              <w:t>1</w:t>
            </w:r>
            <w:r>
              <w:t xml:space="preserve"> </w:t>
            </w:r>
            <w:r w:rsidRPr="00B55AEA">
              <w:t>Der Beginn der Unterschriftensammlung ist dem Burgerrat schriftlich anzuzeigen.</w:t>
            </w:r>
          </w:p>
        </w:tc>
      </w:tr>
    </w:tbl>
    <w:p w14:paraId="406ECD98" w14:textId="77777777" w:rsidR="009A7312" w:rsidRDefault="009A7312"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9A7312" w:rsidRPr="006E2C1C" w14:paraId="4E4D2373" w14:textId="77777777" w:rsidTr="00B657E7">
        <w:tc>
          <w:tcPr>
            <w:tcW w:w="2338" w:type="dxa"/>
            <w:tcBorders>
              <w:top w:val="nil"/>
              <w:left w:val="nil"/>
              <w:bottom w:val="nil"/>
              <w:right w:val="nil"/>
            </w:tcBorders>
          </w:tcPr>
          <w:p w14:paraId="229F16AF" w14:textId="77777777" w:rsidR="009A7312" w:rsidRPr="006E2C1C" w:rsidRDefault="009A7312" w:rsidP="00B657E7">
            <w:pPr>
              <w:pStyle w:val="Marginale"/>
              <w:spacing w:line="269" w:lineRule="exact"/>
              <w:rPr>
                <w:sz w:val="21"/>
                <w:szCs w:val="21"/>
              </w:rPr>
            </w:pPr>
          </w:p>
        </w:tc>
        <w:tc>
          <w:tcPr>
            <w:tcW w:w="7326" w:type="dxa"/>
            <w:tcBorders>
              <w:top w:val="nil"/>
              <w:left w:val="nil"/>
              <w:bottom w:val="nil"/>
              <w:right w:val="nil"/>
            </w:tcBorders>
          </w:tcPr>
          <w:p w14:paraId="4C35FD8F" w14:textId="400C9D9F" w:rsidR="009A7312" w:rsidRPr="006E2C1C" w:rsidRDefault="009A7312" w:rsidP="00B657E7">
            <w:r w:rsidRPr="009A7312">
              <w:rPr>
                <w:vertAlign w:val="superscript"/>
              </w:rPr>
              <w:t>2</w:t>
            </w:r>
            <w:r>
              <w:t xml:space="preserve"> </w:t>
            </w:r>
            <w:r w:rsidRPr="00B55AEA">
              <w:rPr>
                <w:szCs w:val="21"/>
              </w:rPr>
              <w:t>Die Initiative ist spätestens 6 Monate nach Anmeldung beim Burgerrat einzureichen.</w:t>
            </w:r>
          </w:p>
        </w:tc>
      </w:tr>
    </w:tbl>
    <w:p w14:paraId="1D0EC25B" w14:textId="77777777" w:rsidR="009A7312" w:rsidRDefault="009A7312"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D50E17" w:rsidRPr="006E2C1C" w14:paraId="2C327F42" w14:textId="77777777" w:rsidTr="00B657E7">
        <w:tc>
          <w:tcPr>
            <w:tcW w:w="2338" w:type="dxa"/>
            <w:tcBorders>
              <w:top w:val="nil"/>
              <w:left w:val="nil"/>
              <w:bottom w:val="nil"/>
              <w:right w:val="nil"/>
            </w:tcBorders>
          </w:tcPr>
          <w:p w14:paraId="6C15B3DA" w14:textId="77777777" w:rsidR="00D50E17" w:rsidRPr="006E2C1C" w:rsidRDefault="00D50E17" w:rsidP="00B657E7">
            <w:pPr>
              <w:pStyle w:val="Marginale"/>
              <w:spacing w:line="269" w:lineRule="exact"/>
              <w:rPr>
                <w:sz w:val="21"/>
                <w:szCs w:val="21"/>
              </w:rPr>
            </w:pPr>
          </w:p>
        </w:tc>
        <w:tc>
          <w:tcPr>
            <w:tcW w:w="7326" w:type="dxa"/>
            <w:tcBorders>
              <w:top w:val="nil"/>
              <w:left w:val="nil"/>
              <w:bottom w:val="nil"/>
              <w:right w:val="nil"/>
            </w:tcBorders>
          </w:tcPr>
          <w:p w14:paraId="17A19088" w14:textId="3F1CCB49" w:rsidR="00D50E17" w:rsidRPr="006E2C1C" w:rsidRDefault="00D50E17" w:rsidP="00B657E7">
            <w:r w:rsidRPr="00D50E17">
              <w:rPr>
                <w:vertAlign w:val="superscript"/>
              </w:rPr>
              <w:t>3</w:t>
            </w:r>
            <w:r>
              <w:t xml:space="preserve"> </w:t>
            </w:r>
            <w:r w:rsidRPr="00B55AEA">
              <w:rPr>
                <w:szCs w:val="21"/>
              </w:rPr>
              <w:t>Ist die Initiative eingereicht, können die Unterzeichnenden ihre Unterschrift nicht mehr zurückziehen.</w:t>
            </w:r>
          </w:p>
        </w:tc>
      </w:tr>
    </w:tbl>
    <w:p w14:paraId="6127B6E5" w14:textId="77777777" w:rsidR="00D50E17" w:rsidRDefault="00D50E17" w:rsidP="009A7312"/>
    <w:p w14:paraId="432CCCAF" w14:textId="77777777" w:rsidR="00D50E17" w:rsidRDefault="00D50E17"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D50E17" w:rsidRPr="006E2C1C" w14:paraId="046343A9" w14:textId="77777777" w:rsidTr="00B657E7">
        <w:tc>
          <w:tcPr>
            <w:tcW w:w="2338" w:type="dxa"/>
            <w:tcBorders>
              <w:top w:val="nil"/>
              <w:left w:val="nil"/>
              <w:bottom w:val="nil"/>
              <w:right w:val="nil"/>
            </w:tcBorders>
          </w:tcPr>
          <w:p w14:paraId="0A991EF3" w14:textId="7885A72E" w:rsidR="00D50E17" w:rsidRPr="006E2C1C" w:rsidRDefault="00D50E17" w:rsidP="00B657E7">
            <w:pPr>
              <w:pStyle w:val="Marginale"/>
              <w:spacing w:line="269" w:lineRule="exact"/>
              <w:rPr>
                <w:sz w:val="21"/>
                <w:szCs w:val="21"/>
              </w:rPr>
            </w:pPr>
            <w:r w:rsidRPr="00B55AEA">
              <w:rPr>
                <w:sz w:val="21"/>
                <w:szCs w:val="21"/>
              </w:rPr>
              <w:t>Ungültigkeit</w:t>
            </w:r>
          </w:p>
        </w:tc>
        <w:tc>
          <w:tcPr>
            <w:tcW w:w="7326" w:type="dxa"/>
            <w:tcBorders>
              <w:top w:val="nil"/>
              <w:left w:val="nil"/>
              <w:bottom w:val="nil"/>
              <w:right w:val="nil"/>
            </w:tcBorders>
          </w:tcPr>
          <w:p w14:paraId="2F44FB23" w14:textId="36E633D1" w:rsidR="00D50E17" w:rsidRPr="006E2C1C" w:rsidRDefault="00D50E17" w:rsidP="00D50E17">
            <w:pPr>
              <w:pStyle w:val="Artikel"/>
            </w:pPr>
            <w:r w:rsidRPr="00D50E17">
              <w:rPr>
                <w:vertAlign w:val="superscript"/>
              </w:rPr>
              <w:t>1</w:t>
            </w:r>
            <w:r>
              <w:t xml:space="preserve"> </w:t>
            </w:r>
            <w:r w:rsidRPr="00B55AEA">
              <w:t>Der Burgerrat prüft, ob die Initiative gültig ist.</w:t>
            </w:r>
          </w:p>
        </w:tc>
      </w:tr>
    </w:tbl>
    <w:p w14:paraId="4738F5A7" w14:textId="77777777" w:rsidR="00D50E17" w:rsidRDefault="00D50E17"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D50E17" w:rsidRPr="006E2C1C" w14:paraId="6334BA00" w14:textId="77777777" w:rsidTr="00B657E7">
        <w:tc>
          <w:tcPr>
            <w:tcW w:w="2338" w:type="dxa"/>
            <w:tcBorders>
              <w:top w:val="nil"/>
              <w:left w:val="nil"/>
              <w:bottom w:val="nil"/>
              <w:right w:val="nil"/>
            </w:tcBorders>
          </w:tcPr>
          <w:p w14:paraId="6EEB2321" w14:textId="77777777" w:rsidR="00D50E17" w:rsidRPr="006E2C1C" w:rsidRDefault="00D50E17" w:rsidP="00B657E7">
            <w:pPr>
              <w:pStyle w:val="Marginale"/>
              <w:spacing w:line="269" w:lineRule="exact"/>
              <w:rPr>
                <w:sz w:val="21"/>
                <w:szCs w:val="21"/>
              </w:rPr>
            </w:pPr>
          </w:p>
        </w:tc>
        <w:tc>
          <w:tcPr>
            <w:tcW w:w="7326" w:type="dxa"/>
            <w:tcBorders>
              <w:top w:val="nil"/>
              <w:left w:val="nil"/>
              <w:bottom w:val="nil"/>
              <w:right w:val="nil"/>
            </w:tcBorders>
          </w:tcPr>
          <w:p w14:paraId="4DAF9004" w14:textId="34FDEFD4" w:rsidR="00D50E17" w:rsidRPr="006E2C1C" w:rsidRDefault="00874AFC" w:rsidP="00B657E7">
            <w:r w:rsidRPr="00874AFC">
              <w:rPr>
                <w:vertAlign w:val="superscript"/>
              </w:rPr>
              <w:t>2</w:t>
            </w:r>
            <w:r>
              <w:t xml:space="preserve"> </w:t>
            </w:r>
            <w:r w:rsidRPr="00B55AEA">
              <w:rPr>
                <w:szCs w:val="21"/>
              </w:rPr>
              <w:t>Fehlt eine Voraussetzung nach Art. 7 Abs. 2, verfügt der Burgerrat die Ungültigkeit der Initiative, soweit der Mangel reicht. Er hört das Ini</w:t>
            </w:r>
            <w:r w:rsidRPr="00B55AEA">
              <w:rPr>
                <w:szCs w:val="21"/>
              </w:rPr>
              <w:softHyphen/>
              <w:t>tiativkomitee vorher an.</w:t>
            </w:r>
          </w:p>
        </w:tc>
      </w:tr>
    </w:tbl>
    <w:p w14:paraId="43A10347" w14:textId="77777777" w:rsidR="00D50E17" w:rsidRDefault="00D50E17" w:rsidP="009A7312"/>
    <w:p w14:paraId="6D9DC21D" w14:textId="77777777" w:rsidR="00874AFC" w:rsidRDefault="00874AFC"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874AFC" w:rsidRPr="006E2C1C" w14:paraId="22672711" w14:textId="77777777" w:rsidTr="00B657E7">
        <w:tc>
          <w:tcPr>
            <w:tcW w:w="2338" w:type="dxa"/>
            <w:tcBorders>
              <w:top w:val="nil"/>
              <w:left w:val="nil"/>
              <w:bottom w:val="nil"/>
              <w:right w:val="nil"/>
            </w:tcBorders>
          </w:tcPr>
          <w:p w14:paraId="6A0783BD" w14:textId="20237549" w:rsidR="00874AFC" w:rsidRPr="006E2C1C" w:rsidRDefault="00874AFC" w:rsidP="00B657E7">
            <w:pPr>
              <w:pStyle w:val="Marginale"/>
              <w:spacing w:line="269" w:lineRule="exact"/>
              <w:rPr>
                <w:sz w:val="21"/>
                <w:szCs w:val="21"/>
              </w:rPr>
            </w:pPr>
            <w:r w:rsidRPr="00B55AEA">
              <w:rPr>
                <w:sz w:val="21"/>
                <w:szCs w:val="21"/>
              </w:rPr>
              <w:t>Behandlungsfrist</w:t>
            </w:r>
          </w:p>
        </w:tc>
        <w:tc>
          <w:tcPr>
            <w:tcW w:w="7326" w:type="dxa"/>
            <w:tcBorders>
              <w:top w:val="nil"/>
              <w:left w:val="nil"/>
              <w:bottom w:val="nil"/>
              <w:right w:val="nil"/>
            </w:tcBorders>
          </w:tcPr>
          <w:p w14:paraId="3D55DF5F" w14:textId="06DB7EF8" w:rsidR="00874AFC" w:rsidRPr="006E2C1C" w:rsidRDefault="00874AFC" w:rsidP="00874AFC">
            <w:pPr>
              <w:pStyle w:val="Artikel"/>
            </w:pPr>
            <w:r w:rsidRPr="00B55AEA">
              <w:t>Der Burgerrat unterbreitet der Versammlung die Initiative innert 8 Monaten seit der Einreichung.</w:t>
            </w:r>
          </w:p>
        </w:tc>
      </w:tr>
    </w:tbl>
    <w:p w14:paraId="185AAC8C" w14:textId="77777777" w:rsidR="00874AFC" w:rsidRDefault="00874AFC" w:rsidP="009A7312"/>
    <w:p w14:paraId="4AA38AA3" w14:textId="77777777" w:rsidR="00874AFC" w:rsidRDefault="00874AFC"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874AFC" w:rsidRPr="006E2C1C" w14:paraId="4396B47D" w14:textId="77777777" w:rsidTr="00B657E7">
        <w:tc>
          <w:tcPr>
            <w:tcW w:w="2338" w:type="dxa"/>
            <w:tcBorders>
              <w:top w:val="nil"/>
              <w:left w:val="nil"/>
              <w:bottom w:val="nil"/>
              <w:right w:val="nil"/>
            </w:tcBorders>
          </w:tcPr>
          <w:p w14:paraId="141051A5" w14:textId="5C435C9B" w:rsidR="00874AFC" w:rsidRPr="006E2C1C" w:rsidRDefault="00874AFC" w:rsidP="00B657E7">
            <w:pPr>
              <w:pStyle w:val="Marginale"/>
              <w:spacing w:line="269" w:lineRule="exact"/>
              <w:rPr>
                <w:sz w:val="21"/>
                <w:szCs w:val="21"/>
              </w:rPr>
            </w:pPr>
            <w:r w:rsidRPr="00B55AEA">
              <w:rPr>
                <w:sz w:val="21"/>
                <w:szCs w:val="21"/>
              </w:rPr>
              <w:t>Konsultativabstimmung</w:t>
            </w:r>
          </w:p>
        </w:tc>
        <w:tc>
          <w:tcPr>
            <w:tcW w:w="7326" w:type="dxa"/>
            <w:tcBorders>
              <w:top w:val="nil"/>
              <w:left w:val="nil"/>
              <w:bottom w:val="nil"/>
              <w:right w:val="nil"/>
            </w:tcBorders>
          </w:tcPr>
          <w:p w14:paraId="5118E85A" w14:textId="27CCE8A0" w:rsidR="00874AFC" w:rsidRPr="006E2C1C" w:rsidRDefault="00874AFC" w:rsidP="00874AFC">
            <w:pPr>
              <w:pStyle w:val="Artikel"/>
            </w:pPr>
            <w:r w:rsidRPr="00874AFC">
              <w:rPr>
                <w:vertAlign w:val="superscript"/>
              </w:rPr>
              <w:t>1</w:t>
            </w:r>
            <w:r>
              <w:t xml:space="preserve"> </w:t>
            </w:r>
            <w:r w:rsidRPr="00B55AEA">
              <w:t>Der Burgerrat kann die Versammlung einladen, sich zu Geschäften zu äussern, die nicht in ihre Zuständigkeit fallen.</w:t>
            </w:r>
          </w:p>
        </w:tc>
      </w:tr>
    </w:tbl>
    <w:p w14:paraId="2820E474" w14:textId="77777777" w:rsidR="00874AFC" w:rsidRDefault="00874AFC"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874AFC" w:rsidRPr="006E2C1C" w14:paraId="387A3DF5" w14:textId="77777777" w:rsidTr="00B657E7">
        <w:tc>
          <w:tcPr>
            <w:tcW w:w="2338" w:type="dxa"/>
            <w:tcBorders>
              <w:top w:val="nil"/>
              <w:left w:val="nil"/>
              <w:bottom w:val="nil"/>
              <w:right w:val="nil"/>
            </w:tcBorders>
          </w:tcPr>
          <w:p w14:paraId="1B87B8A9" w14:textId="77777777" w:rsidR="00874AFC" w:rsidRPr="006E2C1C" w:rsidRDefault="00874AFC" w:rsidP="00B657E7">
            <w:pPr>
              <w:pStyle w:val="Marginale"/>
              <w:spacing w:line="269" w:lineRule="exact"/>
              <w:rPr>
                <w:sz w:val="21"/>
                <w:szCs w:val="21"/>
              </w:rPr>
            </w:pPr>
          </w:p>
        </w:tc>
        <w:tc>
          <w:tcPr>
            <w:tcW w:w="7326" w:type="dxa"/>
            <w:tcBorders>
              <w:top w:val="nil"/>
              <w:left w:val="nil"/>
              <w:bottom w:val="nil"/>
              <w:right w:val="nil"/>
            </w:tcBorders>
          </w:tcPr>
          <w:p w14:paraId="40C3F426" w14:textId="73A94AE2" w:rsidR="00874AFC" w:rsidRPr="006E2C1C" w:rsidRDefault="00874AFC" w:rsidP="00B657E7">
            <w:r w:rsidRPr="00874AFC">
              <w:rPr>
                <w:vertAlign w:val="superscript"/>
              </w:rPr>
              <w:t>2</w:t>
            </w:r>
            <w:r>
              <w:t xml:space="preserve"> </w:t>
            </w:r>
            <w:r w:rsidRPr="00B55AEA">
              <w:rPr>
                <w:szCs w:val="21"/>
              </w:rPr>
              <w:t xml:space="preserve">Er ist an diese Stellungnahme nicht </w:t>
            </w:r>
            <w:proofErr w:type="gramStart"/>
            <w:r w:rsidRPr="00B55AEA">
              <w:rPr>
                <w:szCs w:val="21"/>
              </w:rPr>
              <w:t>gebunden..</w:t>
            </w:r>
            <w:proofErr w:type="gramEnd"/>
          </w:p>
        </w:tc>
      </w:tr>
    </w:tbl>
    <w:p w14:paraId="46065FBF" w14:textId="77777777" w:rsidR="009A7312" w:rsidRDefault="009A7312"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874AFC" w:rsidRPr="006E2C1C" w14:paraId="1C1E63F3" w14:textId="77777777" w:rsidTr="00B657E7">
        <w:tc>
          <w:tcPr>
            <w:tcW w:w="2338" w:type="dxa"/>
            <w:tcBorders>
              <w:top w:val="nil"/>
              <w:left w:val="nil"/>
              <w:bottom w:val="nil"/>
              <w:right w:val="nil"/>
            </w:tcBorders>
          </w:tcPr>
          <w:p w14:paraId="436F8A70" w14:textId="77777777" w:rsidR="00874AFC" w:rsidRPr="006E2C1C" w:rsidRDefault="00874AFC" w:rsidP="00B657E7">
            <w:pPr>
              <w:pStyle w:val="Marginale"/>
              <w:spacing w:line="269" w:lineRule="exact"/>
              <w:rPr>
                <w:sz w:val="21"/>
                <w:szCs w:val="21"/>
              </w:rPr>
            </w:pPr>
          </w:p>
        </w:tc>
        <w:tc>
          <w:tcPr>
            <w:tcW w:w="7326" w:type="dxa"/>
            <w:tcBorders>
              <w:top w:val="nil"/>
              <w:left w:val="nil"/>
              <w:bottom w:val="nil"/>
              <w:right w:val="nil"/>
            </w:tcBorders>
          </w:tcPr>
          <w:p w14:paraId="291EC2A8" w14:textId="6D8D2FB5" w:rsidR="00874AFC" w:rsidRPr="006E2C1C" w:rsidRDefault="00874AFC" w:rsidP="00B657E7">
            <w:r w:rsidRPr="00874AFC">
              <w:rPr>
                <w:vertAlign w:val="superscript"/>
              </w:rPr>
              <w:t>3</w:t>
            </w:r>
            <w:r>
              <w:t xml:space="preserve"> </w:t>
            </w:r>
            <w:r w:rsidRPr="00B55AEA">
              <w:rPr>
                <w:szCs w:val="21"/>
              </w:rPr>
              <w:t>Das Verfahren ist gleich wie bei Abstimmungen (Art. 48ff).</w:t>
            </w:r>
          </w:p>
        </w:tc>
      </w:tr>
    </w:tbl>
    <w:p w14:paraId="24C4AD67" w14:textId="77777777" w:rsidR="00874AFC" w:rsidRDefault="00874AFC" w:rsidP="009A7312"/>
    <w:p w14:paraId="25226393" w14:textId="77777777" w:rsidR="00874AFC" w:rsidRDefault="00874AFC"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874AFC" w:rsidRPr="006E2C1C" w14:paraId="3FE638EC" w14:textId="77777777" w:rsidTr="00B657E7">
        <w:tc>
          <w:tcPr>
            <w:tcW w:w="2338" w:type="dxa"/>
            <w:tcBorders>
              <w:top w:val="nil"/>
              <w:left w:val="nil"/>
              <w:bottom w:val="nil"/>
              <w:right w:val="nil"/>
            </w:tcBorders>
          </w:tcPr>
          <w:p w14:paraId="617FABDF" w14:textId="510FEAAD" w:rsidR="00874AFC" w:rsidRPr="006E2C1C" w:rsidRDefault="00874AFC" w:rsidP="00B657E7">
            <w:pPr>
              <w:pStyle w:val="Marginale"/>
              <w:spacing w:line="269" w:lineRule="exact"/>
              <w:rPr>
                <w:sz w:val="21"/>
                <w:szCs w:val="21"/>
              </w:rPr>
            </w:pPr>
            <w:r w:rsidRPr="00B55AEA">
              <w:rPr>
                <w:sz w:val="21"/>
                <w:szCs w:val="21"/>
              </w:rPr>
              <w:t>Petition</w:t>
            </w:r>
          </w:p>
        </w:tc>
        <w:tc>
          <w:tcPr>
            <w:tcW w:w="7326" w:type="dxa"/>
            <w:tcBorders>
              <w:top w:val="nil"/>
              <w:left w:val="nil"/>
              <w:bottom w:val="nil"/>
              <w:right w:val="nil"/>
            </w:tcBorders>
          </w:tcPr>
          <w:p w14:paraId="79F17A1A" w14:textId="5E29EAC4" w:rsidR="00874AFC" w:rsidRPr="006E2C1C" w:rsidRDefault="00874AFC" w:rsidP="00874AFC">
            <w:pPr>
              <w:pStyle w:val="Artikel"/>
            </w:pPr>
            <w:r w:rsidRPr="00874AFC">
              <w:rPr>
                <w:vertAlign w:val="superscript"/>
              </w:rPr>
              <w:t>1</w:t>
            </w:r>
            <w:r>
              <w:t xml:space="preserve"> </w:t>
            </w:r>
            <w:r w:rsidRPr="00B55AEA">
              <w:t>Jede Person hat das Recht, Petitionen an Organe der burgerlichen Korporation zu richten.</w:t>
            </w:r>
          </w:p>
        </w:tc>
      </w:tr>
    </w:tbl>
    <w:p w14:paraId="63ECE182" w14:textId="77777777" w:rsidR="00874AFC" w:rsidRDefault="00874AFC"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874AFC" w:rsidRPr="006E2C1C" w14:paraId="7E0FD87D" w14:textId="77777777" w:rsidTr="00B657E7">
        <w:tc>
          <w:tcPr>
            <w:tcW w:w="2338" w:type="dxa"/>
            <w:tcBorders>
              <w:top w:val="nil"/>
              <w:left w:val="nil"/>
              <w:bottom w:val="nil"/>
              <w:right w:val="nil"/>
            </w:tcBorders>
          </w:tcPr>
          <w:p w14:paraId="7F819B8E" w14:textId="77777777" w:rsidR="00874AFC" w:rsidRPr="006E2C1C" w:rsidRDefault="00874AFC" w:rsidP="00B657E7">
            <w:pPr>
              <w:pStyle w:val="Marginale"/>
              <w:spacing w:line="269" w:lineRule="exact"/>
              <w:rPr>
                <w:sz w:val="21"/>
                <w:szCs w:val="21"/>
              </w:rPr>
            </w:pPr>
          </w:p>
        </w:tc>
        <w:tc>
          <w:tcPr>
            <w:tcW w:w="7326" w:type="dxa"/>
            <w:tcBorders>
              <w:top w:val="nil"/>
              <w:left w:val="nil"/>
              <w:bottom w:val="nil"/>
              <w:right w:val="nil"/>
            </w:tcBorders>
          </w:tcPr>
          <w:p w14:paraId="2A3994D7" w14:textId="02D37439" w:rsidR="00874AFC" w:rsidRPr="006E2C1C" w:rsidRDefault="00874AFC" w:rsidP="00B657E7">
            <w:r w:rsidRPr="00874AFC">
              <w:rPr>
                <w:vertAlign w:val="superscript"/>
              </w:rPr>
              <w:t>2</w:t>
            </w:r>
            <w:r>
              <w:t xml:space="preserve"> </w:t>
            </w:r>
            <w:r w:rsidRPr="00B55AEA">
              <w:rPr>
                <w:szCs w:val="21"/>
              </w:rPr>
              <w:t>Das zuständige Organ hat die Petition innerhalb eines Jahres zu prüfen und zu beantworten.</w:t>
            </w:r>
          </w:p>
        </w:tc>
      </w:tr>
    </w:tbl>
    <w:p w14:paraId="1455DFE2" w14:textId="37E60E3A" w:rsidR="00874AFC" w:rsidRDefault="00F94E44" w:rsidP="00F94E44">
      <w:pPr>
        <w:pStyle w:val="berschrift3nummeriert"/>
      </w:pPr>
      <w:bookmarkStart w:id="6" w:name="_Toc181262779"/>
      <w:r>
        <w:t>Befugnisse</w:t>
      </w:r>
      <w:bookmarkEnd w:id="6"/>
    </w:p>
    <w:tbl>
      <w:tblPr>
        <w:tblW w:w="0" w:type="auto"/>
        <w:tblLayout w:type="fixed"/>
        <w:tblCellMar>
          <w:left w:w="70" w:type="dxa"/>
          <w:right w:w="70" w:type="dxa"/>
        </w:tblCellMar>
        <w:tblLook w:val="0000" w:firstRow="0" w:lastRow="0" w:firstColumn="0" w:lastColumn="0" w:noHBand="0" w:noVBand="0"/>
      </w:tblPr>
      <w:tblGrid>
        <w:gridCol w:w="2338"/>
        <w:gridCol w:w="7326"/>
      </w:tblGrid>
      <w:tr w:rsidR="00F94E44" w:rsidRPr="006E2C1C" w14:paraId="2D50765F" w14:textId="77777777" w:rsidTr="00B657E7">
        <w:tc>
          <w:tcPr>
            <w:tcW w:w="2338" w:type="dxa"/>
            <w:tcBorders>
              <w:top w:val="nil"/>
              <w:left w:val="nil"/>
              <w:bottom w:val="nil"/>
              <w:right w:val="nil"/>
            </w:tcBorders>
          </w:tcPr>
          <w:p w14:paraId="5F0E2F4A" w14:textId="47B3004F" w:rsidR="00F94E44" w:rsidRPr="006E2C1C" w:rsidRDefault="00F94E44" w:rsidP="00B657E7">
            <w:pPr>
              <w:pStyle w:val="Marginale"/>
              <w:spacing w:line="269" w:lineRule="exact"/>
              <w:rPr>
                <w:sz w:val="21"/>
                <w:szCs w:val="21"/>
              </w:rPr>
            </w:pPr>
            <w:r w:rsidRPr="00B55AEA">
              <w:rPr>
                <w:sz w:val="21"/>
                <w:szCs w:val="21"/>
              </w:rPr>
              <w:t>Zuständigkeit</w:t>
            </w:r>
          </w:p>
        </w:tc>
        <w:tc>
          <w:tcPr>
            <w:tcW w:w="7326" w:type="dxa"/>
            <w:tcBorders>
              <w:top w:val="nil"/>
              <w:left w:val="nil"/>
              <w:bottom w:val="nil"/>
              <w:right w:val="nil"/>
            </w:tcBorders>
          </w:tcPr>
          <w:p w14:paraId="3E390A64" w14:textId="494D4F25" w:rsidR="00F94E44" w:rsidRPr="006E2C1C" w:rsidRDefault="00F94E44" w:rsidP="00F94E44">
            <w:pPr>
              <w:pStyle w:val="Artikel"/>
            </w:pPr>
            <w:r w:rsidRPr="00B55AEA">
              <w:t>Die Versammlung wählt:</w:t>
            </w:r>
          </w:p>
        </w:tc>
      </w:tr>
      <w:tr w:rsidR="00F94E44" w:rsidRPr="006E2C1C" w14:paraId="16BAFB63" w14:textId="77777777" w:rsidTr="00B657E7">
        <w:tc>
          <w:tcPr>
            <w:tcW w:w="2338" w:type="dxa"/>
            <w:tcBorders>
              <w:top w:val="nil"/>
              <w:left w:val="nil"/>
              <w:bottom w:val="nil"/>
              <w:right w:val="nil"/>
            </w:tcBorders>
          </w:tcPr>
          <w:p w14:paraId="58E07AA5" w14:textId="355CB5C3" w:rsidR="00F94E44" w:rsidRPr="00B55AEA" w:rsidRDefault="007F4D9E" w:rsidP="007F4D9E">
            <w:r>
              <w:t xml:space="preserve">a) </w:t>
            </w:r>
            <w:r w:rsidRPr="007F4D9E">
              <w:t>Wahlen</w:t>
            </w:r>
          </w:p>
        </w:tc>
        <w:tc>
          <w:tcPr>
            <w:tcW w:w="7326" w:type="dxa"/>
            <w:tcBorders>
              <w:top w:val="nil"/>
              <w:left w:val="nil"/>
              <w:bottom w:val="nil"/>
              <w:right w:val="nil"/>
            </w:tcBorders>
          </w:tcPr>
          <w:p w14:paraId="36CDF84A" w14:textId="555DC73D" w:rsidR="00F94E44" w:rsidRPr="007F4D9E" w:rsidRDefault="00F94E44" w:rsidP="007F4D9E">
            <w:pPr>
              <w:pStyle w:val="AufzhlungmitBuchstabe"/>
              <w:numPr>
                <w:ilvl w:val="0"/>
                <w:numId w:val="36"/>
              </w:numPr>
            </w:pPr>
            <w:r w:rsidRPr="007F4D9E">
              <w:t>die Präsidentin oder den Präsidenten (der Versammlung und des Rates in einer Person)</w:t>
            </w:r>
          </w:p>
        </w:tc>
      </w:tr>
      <w:tr w:rsidR="00F94E44" w:rsidRPr="006E2C1C" w14:paraId="11F30D81" w14:textId="77777777" w:rsidTr="00B657E7">
        <w:tc>
          <w:tcPr>
            <w:tcW w:w="2338" w:type="dxa"/>
            <w:tcBorders>
              <w:top w:val="nil"/>
              <w:left w:val="nil"/>
              <w:bottom w:val="nil"/>
              <w:right w:val="nil"/>
            </w:tcBorders>
          </w:tcPr>
          <w:p w14:paraId="26A0D50B" w14:textId="77777777" w:rsidR="00F94E44" w:rsidRPr="00B55AEA" w:rsidRDefault="00F94E44" w:rsidP="00B657E7">
            <w:pPr>
              <w:pStyle w:val="Marginale"/>
              <w:spacing w:line="269" w:lineRule="exact"/>
              <w:rPr>
                <w:sz w:val="21"/>
                <w:szCs w:val="21"/>
              </w:rPr>
            </w:pPr>
          </w:p>
        </w:tc>
        <w:tc>
          <w:tcPr>
            <w:tcW w:w="7326" w:type="dxa"/>
            <w:tcBorders>
              <w:top w:val="nil"/>
              <w:left w:val="nil"/>
              <w:bottom w:val="nil"/>
              <w:right w:val="nil"/>
            </w:tcBorders>
          </w:tcPr>
          <w:p w14:paraId="0319DAFF" w14:textId="437EDAB6" w:rsidR="00F94E44" w:rsidRPr="007F4D9E" w:rsidRDefault="00F94E44" w:rsidP="007F4D9E">
            <w:pPr>
              <w:pStyle w:val="AufzhlungmitBuchstabe"/>
            </w:pPr>
            <w:r w:rsidRPr="007F4D9E">
              <w:t>die übrigen Mitglieder des Burgerrates</w:t>
            </w:r>
          </w:p>
        </w:tc>
      </w:tr>
      <w:tr w:rsidR="00F94E44" w:rsidRPr="006E2C1C" w14:paraId="34B5FC5B" w14:textId="77777777" w:rsidTr="00B657E7">
        <w:tc>
          <w:tcPr>
            <w:tcW w:w="2338" w:type="dxa"/>
            <w:tcBorders>
              <w:top w:val="nil"/>
              <w:left w:val="nil"/>
              <w:bottom w:val="nil"/>
              <w:right w:val="nil"/>
            </w:tcBorders>
          </w:tcPr>
          <w:p w14:paraId="04CA3B3A" w14:textId="77777777" w:rsidR="00F94E44" w:rsidRPr="00B55AEA" w:rsidRDefault="00F94E44" w:rsidP="00B657E7">
            <w:pPr>
              <w:pStyle w:val="Marginale"/>
              <w:spacing w:line="269" w:lineRule="exact"/>
              <w:rPr>
                <w:sz w:val="21"/>
                <w:szCs w:val="21"/>
              </w:rPr>
            </w:pPr>
          </w:p>
        </w:tc>
        <w:tc>
          <w:tcPr>
            <w:tcW w:w="7326" w:type="dxa"/>
            <w:tcBorders>
              <w:top w:val="nil"/>
              <w:left w:val="nil"/>
              <w:bottom w:val="nil"/>
              <w:right w:val="nil"/>
            </w:tcBorders>
          </w:tcPr>
          <w:p w14:paraId="5D4ED7B4" w14:textId="4A3F2020" w:rsidR="00F94E44" w:rsidRPr="007F4D9E" w:rsidRDefault="00F94E44" w:rsidP="007F4D9E">
            <w:pPr>
              <w:pStyle w:val="AufzhlungmitBuchstabe"/>
            </w:pPr>
            <w:r w:rsidRPr="007F4D9E">
              <w:t>die Mitglieder der Rechnungsprüfungskommission</w:t>
            </w:r>
          </w:p>
        </w:tc>
      </w:tr>
      <w:tr w:rsidR="00F94E44" w:rsidRPr="006E2C1C" w14:paraId="012EA9B7" w14:textId="77777777" w:rsidTr="00B657E7">
        <w:tc>
          <w:tcPr>
            <w:tcW w:w="2338" w:type="dxa"/>
            <w:tcBorders>
              <w:top w:val="nil"/>
              <w:left w:val="nil"/>
              <w:bottom w:val="nil"/>
              <w:right w:val="nil"/>
            </w:tcBorders>
          </w:tcPr>
          <w:p w14:paraId="604B9BA0" w14:textId="77777777" w:rsidR="00F94E44" w:rsidRPr="00B55AEA" w:rsidRDefault="00F94E44" w:rsidP="00B657E7">
            <w:pPr>
              <w:pStyle w:val="Marginale"/>
              <w:spacing w:line="269" w:lineRule="exact"/>
              <w:rPr>
                <w:sz w:val="21"/>
                <w:szCs w:val="21"/>
              </w:rPr>
            </w:pPr>
          </w:p>
        </w:tc>
        <w:tc>
          <w:tcPr>
            <w:tcW w:w="7326" w:type="dxa"/>
            <w:tcBorders>
              <w:top w:val="nil"/>
              <w:left w:val="nil"/>
              <w:bottom w:val="nil"/>
              <w:right w:val="nil"/>
            </w:tcBorders>
          </w:tcPr>
          <w:p w14:paraId="4F9E2643" w14:textId="3C97ACD7" w:rsidR="00F94E44" w:rsidRPr="007F4D9E" w:rsidRDefault="00F94E44" w:rsidP="007F4D9E">
            <w:pPr>
              <w:pStyle w:val="AufzhlungmitBuchstabe"/>
            </w:pPr>
            <w:r w:rsidRPr="007F4D9E">
              <w:t>die Sekretärin oder den Sekretär</w:t>
            </w:r>
          </w:p>
        </w:tc>
      </w:tr>
      <w:tr w:rsidR="00F94E44" w:rsidRPr="006E2C1C" w14:paraId="11F7B34A" w14:textId="77777777" w:rsidTr="00B657E7">
        <w:tc>
          <w:tcPr>
            <w:tcW w:w="2338" w:type="dxa"/>
            <w:tcBorders>
              <w:top w:val="nil"/>
              <w:left w:val="nil"/>
              <w:bottom w:val="nil"/>
              <w:right w:val="nil"/>
            </w:tcBorders>
          </w:tcPr>
          <w:p w14:paraId="18E7FDB9" w14:textId="77777777" w:rsidR="00F94E44" w:rsidRPr="00B55AEA" w:rsidRDefault="00F94E44" w:rsidP="00B657E7">
            <w:pPr>
              <w:pStyle w:val="Marginale"/>
              <w:spacing w:line="269" w:lineRule="exact"/>
              <w:rPr>
                <w:sz w:val="21"/>
                <w:szCs w:val="21"/>
              </w:rPr>
            </w:pPr>
          </w:p>
        </w:tc>
        <w:tc>
          <w:tcPr>
            <w:tcW w:w="7326" w:type="dxa"/>
            <w:tcBorders>
              <w:top w:val="nil"/>
              <w:left w:val="nil"/>
              <w:bottom w:val="nil"/>
              <w:right w:val="nil"/>
            </w:tcBorders>
          </w:tcPr>
          <w:p w14:paraId="16FD6426" w14:textId="70E64D44" w:rsidR="00F94E44" w:rsidRPr="007F4D9E" w:rsidRDefault="00F94E44" w:rsidP="007F4D9E">
            <w:pPr>
              <w:pStyle w:val="AufzhlungmitBuchstabe"/>
            </w:pPr>
            <w:r w:rsidRPr="007F4D9E">
              <w:t>die Kassierin oder den Kassier.</w:t>
            </w:r>
          </w:p>
        </w:tc>
      </w:tr>
    </w:tbl>
    <w:p w14:paraId="0099B040" w14:textId="77777777" w:rsidR="00F94E44" w:rsidRDefault="00F94E44" w:rsidP="009A7312"/>
    <w:p w14:paraId="1B73D142" w14:textId="40F15B08" w:rsidR="007F4D9E" w:rsidRDefault="007F4D9E" w:rsidP="009A7312">
      <w:r w:rsidRPr="00B55AEA">
        <w:rPr>
          <w:i/>
          <w:szCs w:val="21"/>
        </w:rPr>
        <w:t>Hinweis: Wenn bei Art. 33 und 34 die Variante öffentlich-rechtlich angestelltes Personal genommen wird, sind die Buchstabe d) und e) in Art. 13 zu streichen.</w:t>
      </w:r>
    </w:p>
    <w:p w14:paraId="3DD841A6" w14:textId="77777777" w:rsidR="00F94E44" w:rsidRDefault="00F94E44" w:rsidP="009A7312"/>
    <w:p w14:paraId="189277FC" w14:textId="77777777" w:rsidR="007F4D9E" w:rsidRDefault="007F4D9E"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7F4D9E" w:rsidRPr="006E2C1C" w14:paraId="0C388E84" w14:textId="77777777" w:rsidTr="00B657E7">
        <w:tc>
          <w:tcPr>
            <w:tcW w:w="2338" w:type="dxa"/>
            <w:tcBorders>
              <w:top w:val="nil"/>
              <w:left w:val="nil"/>
              <w:bottom w:val="nil"/>
              <w:right w:val="nil"/>
            </w:tcBorders>
          </w:tcPr>
          <w:p w14:paraId="2E46B1FB" w14:textId="6B472546" w:rsidR="007F4D9E" w:rsidRPr="006E2C1C" w:rsidRDefault="007F4D9E" w:rsidP="007F4D9E">
            <w:r>
              <w:t>b) Sachgeschäfte</w:t>
            </w:r>
          </w:p>
        </w:tc>
        <w:tc>
          <w:tcPr>
            <w:tcW w:w="7326" w:type="dxa"/>
            <w:tcBorders>
              <w:top w:val="nil"/>
              <w:left w:val="nil"/>
              <w:bottom w:val="nil"/>
              <w:right w:val="nil"/>
            </w:tcBorders>
          </w:tcPr>
          <w:p w14:paraId="6926AFF1" w14:textId="0B03FC96" w:rsidR="007F4D9E" w:rsidRPr="006E2C1C" w:rsidRDefault="007F4D9E" w:rsidP="007F4D9E">
            <w:pPr>
              <w:pStyle w:val="Artikel"/>
            </w:pPr>
            <w:r w:rsidRPr="00B55AEA">
              <w:t>Die Versammlung beschliesst:</w:t>
            </w:r>
          </w:p>
        </w:tc>
      </w:tr>
      <w:tr w:rsidR="007F4D9E" w:rsidRPr="006E2C1C" w14:paraId="32029450" w14:textId="77777777" w:rsidTr="007F4D9E">
        <w:tc>
          <w:tcPr>
            <w:tcW w:w="2338" w:type="dxa"/>
            <w:tcBorders>
              <w:top w:val="nil"/>
              <w:left w:val="nil"/>
              <w:bottom w:val="nil"/>
              <w:right w:val="nil"/>
            </w:tcBorders>
          </w:tcPr>
          <w:p w14:paraId="0827B0C2" w14:textId="77777777" w:rsidR="007F4D9E" w:rsidRPr="007F4D9E" w:rsidRDefault="007F4D9E" w:rsidP="007F4D9E"/>
        </w:tc>
        <w:tc>
          <w:tcPr>
            <w:tcW w:w="7326" w:type="dxa"/>
            <w:tcBorders>
              <w:top w:val="nil"/>
              <w:left w:val="nil"/>
              <w:bottom w:val="nil"/>
              <w:right w:val="nil"/>
            </w:tcBorders>
          </w:tcPr>
          <w:p w14:paraId="75B4BEA4" w14:textId="310607EE" w:rsidR="007F4D9E" w:rsidRPr="006E2C1C" w:rsidRDefault="007F4D9E" w:rsidP="007F4D9E">
            <w:pPr>
              <w:pStyle w:val="AufzhlungmitBuchstabe"/>
              <w:numPr>
                <w:ilvl w:val="0"/>
                <w:numId w:val="37"/>
              </w:numPr>
            </w:pPr>
            <w:r w:rsidRPr="00B55AEA">
              <w:t>die Annahme, Abänderung oder Aufhebung von Reglementen</w:t>
            </w:r>
          </w:p>
        </w:tc>
      </w:tr>
      <w:tr w:rsidR="007F4D9E" w:rsidRPr="006E2C1C" w14:paraId="67698F6C" w14:textId="77777777" w:rsidTr="007F4D9E">
        <w:tc>
          <w:tcPr>
            <w:tcW w:w="2338" w:type="dxa"/>
            <w:tcBorders>
              <w:top w:val="nil"/>
              <w:left w:val="nil"/>
              <w:bottom w:val="nil"/>
              <w:right w:val="nil"/>
            </w:tcBorders>
          </w:tcPr>
          <w:p w14:paraId="217E7DB8" w14:textId="77777777" w:rsidR="007F4D9E" w:rsidRPr="007F4D9E" w:rsidRDefault="007F4D9E" w:rsidP="007F4D9E"/>
        </w:tc>
        <w:tc>
          <w:tcPr>
            <w:tcW w:w="7326" w:type="dxa"/>
            <w:tcBorders>
              <w:top w:val="nil"/>
              <w:left w:val="nil"/>
              <w:bottom w:val="nil"/>
              <w:right w:val="nil"/>
            </w:tcBorders>
          </w:tcPr>
          <w:p w14:paraId="0CA9C14E" w14:textId="6988C14A" w:rsidR="007F4D9E" w:rsidRPr="00B55AEA" w:rsidRDefault="007F4D9E" w:rsidP="007F4D9E">
            <w:pPr>
              <w:pStyle w:val="AufzhlungmitBuchstabe"/>
            </w:pPr>
            <w:r w:rsidRPr="00B55AEA">
              <w:t>das Budget</w:t>
            </w:r>
          </w:p>
        </w:tc>
      </w:tr>
      <w:tr w:rsidR="007F4D9E" w:rsidRPr="006E2C1C" w14:paraId="2367D559" w14:textId="77777777" w:rsidTr="007F4D9E">
        <w:tc>
          <w:tcPr>
            <w:tcW w:w="2338" w:type="dxa"/>
            <w:tcBorders>
              <w:top w:val="nil"/>
              <w:left w:val="nil"/>
              <w:bottom w:val="nil"/>
              <w:right w:val="nil"/>
            </w:tcBorders>
          </w:tcPr>
          <w:p w14:paraId="069AA5EF" w14:textId="77777777" w:rsidR="007F4D9E" w:rsidRPr="007F4D9E" w:rsidRDefault="007F4D9E" w:rsidP="007F4D9E"/>
        </w:tc>
        <w:tc>
          <w:tcPr>
            <w:tcW w:w="7326" w:type="dxa"/>
            <w:tcBorders>
              <w:top w:val="nil"/>
              <w:left w:val="nil"/>
              <w:bottom w:val="nil"/>
              <w:right w:val="nil"/>
            </w:tcBorders>
          </w:tcPr>
          <w:p w14:paraId="75DC66FC" w14:textId="05B094A9" w:rsidR="007F4D9E" w:rsidRPr="00B55AEA" w:rsidRDefault="007F4D9E" w:rsidP="007F4D9E">
            <w:pPr>
              <w:pStyle w:val="AufzhlungmitBuchstabe"/>
            </w:pPr>
            <w:r w:rsidRPr="00B55AEA">
              <w:t>die Jahresrechnung</w:t>
            </w:r>
          </w:p>
        </w:tc>
      </w:tr>
      <w:tr w:rsidR="007F4D9E" w:rsidRPr="006E2C1C" w14:paraId="7D510C46" w14:textId="77777777" w:rsidTr="007F4D9E">
        <w:tc>
          <w:tcPr>
            <w:tcW w:w="2338" w:type="dxa"/>
            <w:tcBorders>
              <w:top w:val="nil"/>
              <w:left w:val="nil"/>
              <w:bottom w:val="nil"/>
              <w:right w:val="nil"/>
            </w:tcBorders>
          </w:tcPr>
          <w:p w14:paraId="4179810D" w14:textId="77777777" w:rsidR="007F4D9E" w:rsidRPr="007F4D9E" w:rsidRDefault="007F4D9E" w:rsidP="007F4D9E"/>
        </w:tc>
        <w:tc>
          <w:tcPr>
            <w:tcW w:w="7326" w:type="dxa"/>
            <w:tcBorders>
              <w:top w:val="nil"/>
              <w:left w:val="nil"/>
              <w:bottom w:val="nil"/>
              <w:right w:val="nil"/>
            </w:tcBorders>
          </w:tcPr>
          <w:p w14:paraId="6D58A8CF" w14:textId="61822B59" w:rsidR="007F4D9E" w:rsidRPr="00B55AEA" w:rsidRDefault="007F4D9E" w:rsidP="007F4D9E">
            <w:pPr>
              <w:pStyle w:val="AufzhlungmitBuchstabe"/>
            </w:pPr>
            <w:proofErr w:type="gramStart"/>
            <w:r w:rsidRPr="00B55AEA">
              <w:t>soweit</w:t>
            </w:r>
            <w:proofErr w:type="gramEnd"/>
            <w:r w:rsidRPr="00B55AEA">
              <w:t xml:space="preserve"> Fr. .......... übersteigend:</w:t>
            </w:r>
          </w:p>
        </w:tc>
      </w:tr>
      <w:tr w:rsidR="007F4D9E" w:rsidRPr="006E2C1C" w14:paraId="5518A90F" w14:textId="77777777" w:rsidTr="007F4D9E">
        <w:tc>
          <w:tcPr>
            <w:tcW w:w="2338" w:type="dxa"/>
            <w:tcBorders>
              <w:top w:val="nil"/>
              <w:left w:val="nil"/>
              <w:bottom w:val="nil"/>
              <w:right w:val="nil"/>
            </w:tcBorders>
          </w:tcPr>
          <w:p w14:paraId="17AA209A" w14:textId="77777777" w:rsidR="007F4D9E" w:rsidRPr="007F4D9E" w:rsidRDefault="007F4D9E" w:rsidP="007F4D9E"/>
        </w:tc>
        <w:tc>
          <w:tcPr>
            <w:tcW w:w="7326" w:type="dxa"/>
            <w:tcBorders>
              <w:top w:val="nil"/>
              <w:left w:val="nil"/>
              <w:bottom w:val="nil"/>
              <w:right w:val="nil"/>
            </w:tcBorders>
          </w:tcPr>
          <w:p w14:paraId="74B16911" w14:textId="082B5621" w:rsidR="007F4D9E" w:rsidRPr="00B55AEA" w:rsidRDefault="007F4D9E" w:rsidP="007F4D9E">
            <w:pPr>
              <w:pStyle w:val="AufzhlungmitBuchstabe"/>
              <w:numPr>
                <w:ilvl w:val="1"/>
                <w:numId w:val="32"/>
              </w:numPr>
            </w:pPr>
            <w:r w:rsidRPr="00B55AEA">
              <w:t>neue Ausgaben,</w:t>
            </w:r>
          </w:p>
        </w:tc>
      </w:tr>
      <w:tr w:rsidR="007F4D9E" w:rsidRPr="006E2C1C" w14:paraId="16617086" w14:textId="77777777" w:rsidTr="007F4D9E">
        <w:tc>
          <w:tcPr>
            <w:tcW w:w="2338" w:type="dxa"/>
            <w:tcBorders>
              <w:top w:val="nil"/>
              <w:left w:val="nil"/>
              <w:bottom w:val="nil"/>
              <w:right w:val="nil"/>
            </w:tcBorders>
          </w:tcPr>
          <w:p w14:paraId="0B7BFBC6" w14:textId="77777777" w:rsidR="007F4D9E" w:rsidRPr="007F4D9E" w:rsidRDefault="007F4D9E" w:rsidP="007F4D9E"/>
        </w:tc>
        <w:tc>
          <w:tcPr>
            <w:tcW w:w="7326" w:type="dxa"/>
            <w:tcBorders>
              <w:top w:val="nil"/>
              <w:left w:val="nil"/>
              <w:bottom w:val="nil"/>
              <w:right w:val="nil"/>
            </w:tcBorders>
          </w:tcPr>
          <w:p w14:paraId="2E7695E6" w14:textId="6FA61F8D" w:rsidR="007F4D9E" w:rsidRPr="00B55AEA" w:rsidRDefault="007F4D9E" w:rsidP="007F4D9E">
            <w:pPr>
              <w:pStyle w:val="AufzhlungmitBuchstabe"/>
              <w:numPr>
                <w:ilvl w:val="1"/>
                <w:numId w:val="32"/>
              </w:numPr>
            </w:pPr>
            <w:r w:rsidRPr="00B55AEA">
              <w:t>Bürgschaftsverpflichtungen und ähnliche Sicherheitsleistungen,</w:t>
            </w:r>
          </w:p>
        </w:tc>
      </w:tr>
      <w:tr w:rsidR="007F4D9E" w:rsidRPr="006E2C1C" w14:paraId="47CC3145" w14:textId="77777777" w:rsidTr="007F4D9E">
        <w:tc>
          <w:tcPr>
            <w:tcW w:w="2338" w:type="dxa"/>
            <w:tcBorders>
              <w:top w:val="nil"/>
              <w:left w:val="nil"/>
              <w:bottom w:val="nil"/>
              <w:right w:val="nil"/>
            </w:tcBorders>
          </w:tcPr>
          <w:p w14:paraId="1DE93F22" w14:textId="77777777" w:rsidR="007F4D9E" w:rsidRPr="007F4D9E" w:rsidRDefault="007F4D9E" w:rsidP="007F4D9E"/>
        </w:tc>
        <w:tc>
          <w:tcPr>
            <w:tcW w:w="7326" w:type="dxa"/>
            <w:tcBorders>
              <w:top w:val="nil"/>
              <w:left w:val="nil"/>
              <w:bottom w:val="nil"/>
              <w:right w:val="nil"/>
            </w:tcBorders>
          </w:tcPr>
          <w:p w14:paraId="1827BEB7" w14:textId="547A7AA7" w:rsidR="007F4D9E" w:rsidRPr="00B55AEA" w:rsidRDefault="007F4D9E" w:rsidP="007F4D9E">
            <w:pPr>
              <w:pStyle w:val="AufzhlungmitBuchstabe"/>
              <w:numPr>
                <w:ilvl w:val="1"/>
                <w:numId w:val="32"/>
              </w:numPr>
            </w:pPr>
            <w:r w:rsidRPr="00B55AEA">
              <w:t>Rechtsgeschäfte über Eigentum und beschränkte dingliche Rechte an Grundstücken,</w:t>
            </w:r>
          </w:p>
        </w:tc>
      </w:tr>
      <w:tr w:rsidR="007F4D9E" w:rsidRPr="006E2C1C" w14:paraId="0536F304" w14:textId="77777777" w:rsidTr="007F4D9E">
        <w:tc>
          <w:tcPr>
            <w:tcW w:w="2338" w:type="dxa"/>
            <w:tcBorders>
              <w:top w:val="nil"/>
              <w:left w:val="nil"/>
              <w:bottom w:val="nil"/>
              <w:right w:val="nil"/>
            </w:tcBorders>
          </w:tcPr>
          <w:p w14:paraId="1929D2AD" w14:textId="77777777" w:rsidR="007F4D9E" w:rsidRPr="007F4D9E" w:rsidRDefault="007F4D9E" w:rsidP="007F4D9E"/>
        </w:tc>
        <w:tc>
          <w:tcPr>
            <w:tcW w:w="7326" w:type="dxa"/>
            <w:tcBorders>
              <w:top w:val="nil"/>
              <w:left w:val="nil"/>
              <w:bottom w:val="nil"/>
              <w:right w:val="nil"/>
            </w:tcBorders>
          </w:tcPr>
          <w:p w14:paraId="7483F410" w14:textId="6E1BF797" w:rsidR="007F4D9E" w:rsidRPr="00B55AEA" w:rsidRDefault="007F4D9E" w:rsidP="007F4D9E">
            <w:pPr>
              <w:pStyle w:val="AufzhlungmitBuchstabe"/>
              <w:numPr>
                <w:ilvl w:val="1"/>
                <w:numId w:val="32"/>
              </w:numPr>
            </w:pPr>
            <w:r w:rsidRPr="00B55AEA">
              <w:t>Finanzanlagen in Immobilien,</w:t>
            </w:r>
          </w:p>
        </w:tc>
      </w:tr>
      <w:tr w:rsidR="007F4D9E" w:rsidRPr="006E2C1C" w14:paraId="5C6623A8" w14:textId="77777777" w:rsidTr="007F4D9E">
        <w:tc>
          <w:tcPr>
            <w:tcW w:w="2338" w:type="dxa"/>
            <w:tcBorders>
              <w:top w:val="nil"/>
              <w:left w:val="nil"/>
              <w:bottom w:val="nil"/>
              <w:right w:val="nil"/>
            </w:tcBorders>
          </w:tcPr>
          <w:p w14:paraId="03BC5776" w14:textId="77777777" w:rsidR="007F4D9E" w:rsidRPr="007F4D9E" w:rsidRDefault="007F4D9E" w:rsidP="007F4D9E"/>
        </w:tc>
        <w:tc>
          <w:tcPr>
            <w:tcW w:w="7326" w:type="dxa"/>
            <w:tcBorders>
              <w:top w:val="nil"/>
              <w:left w:val="nil"/>
              <w:bottom w:val="nil"/>
              <w:right w:val="nil"/>
            </w:tcBorders>
          </w:tcPr>
          <w:p w14:paraId="6B740163" w14:textId="45971131" w:rsidR="007F4D9E" w:rsidRPr="00B55AEA" w:rsidRDefault="007F4D9E" w:rsidP="007F4D9E">
            <w:pPr>
              <w:pStyle w:val="AufzhlungmitBuchstabe"/>
              <w:numPr>
                <w:ilvl w:val="1"/>
                <w:numId w:val="32"/>
              </w:numPr>
            </w:pPr>
            <w:r w:rsidRPr="00B55AEA">
              <w:t>Beteiligung an juristischen Personen des Privatrechts mit Ausnahme von Anlagen des Finanzvermögens,</w:t>
            </w:r>
          </w:p>
        </w:tc>
      </w:tr>
      <w:tr w:rsidR="007F4D9E" w:rsidRPr="006E2C1C" w14:paraId="52527C20" w14:textId="77777777" w:rsidTr="007F4D9E">
        <w:tc>
          <w:tcPr>
            <w:tcW w:w="2338" w:type="dxa"/>
            <w:tcBorders>
              <w:top w:val="nil"/>
              <w:left w:val="nil"/>
              <w:bottom w:val="nil"/>
              <w:right w:val="nil"/>
            </w:tcBorders>
          </w:tcPr>
          <w:p w14:paraId="48940385" w14:textId="77777777" w:rsidR="007F4D9E" w:rsidRPr="007F4D9E" w:rsidRDefault="007F4D9E" w:rsidP="007F4D9E"/>
        </w:tc>
        <w:tc>
          <w:tcPr>
            <w:tcW w:w="7326" w:type="dxa"/>
            <w:tcBorders>
              <w:top w:val="nil"/>
              <w:left w:val="nil"/>
              <w:bottom w:val="nil"/>
              <w:right w:val="nil"/>
            </w:tcBorders>
          </w:tcPr>
          <w:p w14:paraId="7157D9FC" w14:textId="67FFEBAA" w:rsidR="007F4D9E" w:rsidRPr="00B55AEA" w:rsidRDefault="007F4D9E" w:rsidP="007F4D9E">
            <w:pPr>
              <w:pStyle w:val="AufzhlungmitBuchstabe"/>
              <w:numPr>
                <w:ilvl w:val="1"/>
                <w:numId w:val="32"/>
              </w:numPr>
            </w:pPr>
            <w:r w:rsidRPr="00B55AEA">
              <w:t>Gewährung von Darlehen mit Ausnahme von Anlagen des Finanzvermögens,</w:t>
            </w:r>
          </w:p>
        </w:tc>
      </w:tr>
      <w:tr w:rsidR="007F4D9E" w:rsidRPr="006E2C1C" w14:paraId="2B6204CE" w14:textId="77777777" w:rsidTr="007F4D9E">
        <w:tc>
          <w:tcPr>
            <w:tcW w:w="2338" w:type="dxa"/>
            <w:tcBorders>
              <w:top w:val="nil"/>
              <w:left w:val="nil"/>
              <w:bottom w:val="nil"/>
              <w:right w:val="nil"/>
            </w:tcBorders>
          </w:tcPr>
          <w:p w14:paraId="306DF3EE" w14:textId="77777777" w:rsidR="007F4D9E" w:rsidRPr="007F4D9E" w:rsidRDefault="007F4D9E" w:rsidP="007F4D9E"/>
        </w:tc>
        <w:tc>
          <w:tcPr>
            <w:tcW w:w="7326" w:type="dxa"/>
            <w:tcBorders>
              <w:top w:val="nil"/>
              <w:left w:val="nil"/>
              <w:bottom w:val="nil"/>
              <w:right w:val="nil"/>
            </w:tcBorders>
          </w:tcPr>
          <w:p w14:paraId="0533B2E1" w14:textId="343A4803" w:rsidR="007F4D9E" w:rsidRPr="00B55AEA" w:rsidRDefault="007F4D9E" w:rsidP="007F4D9E">
            <w:pPr>
              <w:pStyle w:val="AufzhlungmitBuchstabe"/>
              <w:numPr>
                <w:ilvl w:val="1"/>
                <w:numId w:val="32"/>
              </w:numPr>
            </w:pPr>
            <w:r w:rsidRPr="00B55AEA">
              <w:t>Verzicht auf Einnahmen,</w:t>
            </w:r>
          </w:p>
        </w:tc>
      </w:tr>
      <w:tr w:rsidR="007F4D9E" w:rsidRPr="006E2C1C" w14:paraId="63B68F25" w14:textId="77777777" w:rsidTr="007F4D9E">
        <w:tc>
          <w:tcPr>
            <w:tcW w:w="2338" w:type="dxa"/>
            <w:tcBorders>
              <w:top w:val="nil"/>
              <w:left w:val="nil"/>
              <w:bottom w:val="nil"/>
              <w:right w:val="nil"/>
            </w:tcBorders>
          </w:tcPr>
          <w:p w14:paraId="435DE237" w14:textId="77777777" w:rsidR="007F4D9E" w:rsidRPr="007F4D9E" w:rsidRDefault="007F4D9E" w:rsidP="007F4D9E"/>
        </w:tc>
        <w:tc>
          <w:tcPr>
            <w:tcW w:w="7326" w:type="dxa"/>
            <w:tcBorders>
              <w:top w:val="nil"/>
              <w:left w:val="nil"/>
              <w:bottom w:val="nil"/>
              <w:right w:val="nil"/>
            </w:tcBorders>
          </w:tcPr>
          <w:p w14:paraId="03BC23D0" w14:textId="06A6F3AB" w:rsidR="007F4D9E" w:rsidRPr="00B55AEA" w:rsidRDefault="007F4D9E" w:rsidP="007F4D9E">
            <w:pPr>
              <w:pStyle w:val="AufzhlungmitBuchstabe"/>
              <w:numPr>
                <w:ilvl w:val="1"/>
                <w:numId w:val="32"/>
              </w:numPr>
            </w:pPr>
            <w:r w:rsidRPr="00B55AEA">
              <w:t>Anhebung oder Beilegung von Prozessen oder deren Übertragung an ein Schiedsgericht. Massgebend ist der Streitwert,</w:t>
            </w:r>
          </w:p>
        </w:tc>
      </w:tr>
      <w:tr w:rsidR="007F4D9E" w:rsidRPr="006E2C1C" w14:paraId="0D2B2D86" w14:textId="77777777" w:rsidTr="007F4D9E">
        <w:tc>
          <w:tcPr>
            <w:tcW w:w="2338" w:type="dxa"/>
            <w:tcBorders>
              <w:top w:val="nil"/>
              <w:left w:val="nil"/>
              <w:bottom w:val="nil"/>
              <w:right w:val="nil"/>
            </w:tcBorders>
          </w:tcPr>
          <w:p w14:paraId="4EA1619A" w14:textId="77777777" w:rsidR="007F4D9E" w:rsidRPr="007F4D9E" w:rsidRDefault="007F4D9E" w:rsidP="007F4D9E"/>
        </w:tc>
        <w:tc>
          <w:tcPr>
            <w:tcW w:w="7326" w:type="dxa"/>
            <w:tcBorders>
              <w:top w:val="nil"/>
              <w:left w:val="nil"/>
              <w:bottom w:val="nil"/>
              <w:right w:val="nil"/>
            </w:tcBorders>
          </w:tcPr>
          <w:p w14:paraId="202A2DC9" w14:textId="3B0248CB" w:rsidR="007F4D9E" w:rsidRPr="00B55AEA" w:rsidRDefault="007F4D9E" w:rsidP="007F4D9E">
            <w:pPr>
              <w:pStyle w:val="AufzhlungmitBuchstabe"/>
              <w:numPr>
                <w:ilvl w:val="1"/>
                <w:numId w:val="32"/>
              </w:numPr>
            </w:pPr>
            <w:r w:rsidRPr="00B55AEA">
              <w:t>Entwidmung von Verwaltungsvermögen;</w:t>
            </w:r>
          </w:p>
        </w:tc>
      </w:tr>
      <w:tr w:rsidR="007F4D9E" w:rsidRPr="006E2C1C" w14:paraId="4A1CBFAB" w14:textId="77777777" w:rsidTr="007F4D9E">
        <w:tc>
          <w:tcPr>
            <w:tcW w:w="2338" w:type="dxa"/>
            <w:tcBorders>
              <w:top w:val="nil"/>
              <w:left w:val="nil"/>
              <w:bottom w:val="nil"/>
              <w:right w:val="nil"/>
            </w:tcBorders>
          </w:tcPr>
          <w:p w14:paraId="6C6630F8" w14:textId="77777777" w:rsidR="007F4D9E" w:rsidRPr="007F4D9E" w:rsidRDefault="007F4D9E" w:rsidP="007F4D9E"/>
        </w:tc>
        <w:tc>
          <w:tcPr>
            <w:tcW w:w="7326" w:type="dxa"/>
            <w:tcBorders>
              <w:top w:val="nil"/>
              <w:left w:val="nil"/>
              <w:bottom w:val="nil"/>
              <w:right w:val="nil"/>
            </w:tcBorders>
          </w:tcPr>
          <w:p w14:paraId="27718C36" w14:textId="58997A76" w:rsidR="007F4D9E" w:rsidRPr="00B55AEA" w:rsidRDefault="007F4D9E" w:rsidP="007F4D9E">
            <w:pPr>
              <w:pStyle w:val="AufzhlungmitBuchstabe"/>
            </w:pPr>
            <w:r w:rsidRPr="00B55AEA">
              <w:t>die Aufnahme neuer Mitglieder</w:t>
            </w:r>
          </w:p>
        </w:tc>
      </w:tr>
      <w:tr w:rsidR="007F4D9E" w:rsidRPr="006E2C1C" w14:paraId="2738BF67" w14:textId="77777777" w:rsidTr="007F4D9E">
        <w:tc>
          <w:tcPr>
            <w:tcW w:w="2338" w:type="dxa"/>
            <w:tcBorders>
              <w:top w:val="nil"/>
              <w:left w:val="nil"/>
              <w:bottom w:val="nil"/>
              <w:right w:val="nil"/>
            </w:tcBorders>
          </w:tcPr>
          <w:p w14:paraId="3FED17C5" w14:textId="77777777" w:rsidR="007F4D9E" w:rsidRPr="007F4D9E" w:rsidRDefault="007F4D9E" w:rsidP="007F4D9E"/>
        </w:tc>
        <w:tc>
          <w:tcPr>
            <w:tcW w:w="7326" w:type="dxa"/>
            <w:tcBorders>
              <w:top w:val="nil"/>
              <w:left w:val="nil"/>
              <w:bottom w:val="nil"/>
              <w:right w:val="nil"/>
            </w:tcBorders>
          </w:tcPr>
          <w:p w14:paraId="05B5B6F6" w14:textId="257C4212" w:rsidR="007F4D9E" w:rsidRPr="00B55AEA" w:rsidRDefault="007F4D9E" w:rsidP="007F4D9E">
            <w:pPr>
              <w:pStyle w:val="AufzhlungmitBuchstabe"/>
            </w:pPr>
            <w:r w:rsidRPr="00B55AEA">
              <w:t>die Einleitung sowie die Stellungnahme der Korporation innerhalb des Verfahrens über die Bildung, die Aufhebung oder den Zusammenschluss von Korporationen.</w:t>
            </w:r>
          </w:p>
        </w:tc>
      </w:tr>
    </w:tbl>
    <w:p w14:paraId="34690A72" w14:textId="77777777" w:rsidR="007F4D9E" w:rsidRDefault="007F4D9E" w:rsidP="009A7312"/>
    <w:p w14:paraId="1A96C2D2" w14:textId="77777777" w:rsidR="007F4D9E" w:rsidRDefault="007F4D9E"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7F4D9E" w:rsidRPr="006E2C1C" w14:paraId="45C7F7A6" w14:textId="77777777" w:rsidTr="00B657E7">
        <w:tc>
          <w:tcPr>
            <w:tcW w:w="2338" w:type="dxa"/>
            <w:tcBorders>
              <w:top w:val="nil"/>
              <w:left w:val="nil"/>
              <w:bottom w:val="nil"/>
              <w:right w:val="nil"/>
            </w:tcBorders>
          </w:tcPr>
          <w:p w14:paraId="7217B9D6" w14:textId="453D3F70" w:rsidR="007F4D9E" w:rsidRPr="006E2C1C" w:rsidRDefault="007F4D9E" w:rsidP="00B657E7">
            <w:pPr>
              <w:pStyle w:val="Marginale"/>
              <w:spacing w:line="269" w:lineRule="exact"/>
              <w:rPr>
                <w:sz w:val="21"/>
                <w:szCs w:val="21"/>
              </w:rPr>
            </w:pPr>
            <w:r w:rsidRPr="00B55AEA">
              <w:rPr>
                <w:sz w:val="21"/>
                <w:szCs w:val="21"/>
              </w:rPr>
              <w:t>Erfüllung durch Dritte</w:t>
            </w:r>
          </w:p>
        </w:tc>
        <w:tc>
          <w:tcPr>
            <w:tcW w:w="7326" w:type="dxa"/>
            <w:tcBorders>
              <w:top w:val="nil"/>
              <w:left w:val="nil"/>
              <w:bottom w:val="nil"/>
              <w:right w:val="nil"/>
            </w:tcBorders>
          </w:tcPr>
          <w:p w14:paraId="134128D4" w14:textId="237C4904" w:rsidR="007F4D9E" w:rsidRPr="006E2C1C" w:rsidRDefault="007F4D9E" w:rsidP="007F4D9E">
            <w:pPr>
              <w:pStyle w:val="Artikel"/>
            </w:pPr>
            <w:r w:rsidRPr="007F4D9E">
              <w:rPr>
                <w:vertAlign w:val="superscript"/>
              </w:rPr>
              <w:t>1</w:t>
            </w:r>
            <w:r>
              <w:t xml:space="preserve"> </w:t>
            </w:r>
            <w:r w:rsidRPr="00B55AEA">
              <w:t>Die Zuständigkeit zur Übertragung von Aufgaben an Dritte richtet sich nach der damit verbundenen Ausgabe.</w:t>
            </w:r>
          </w:p>
        </w:tc>
      </w:tr>
    </w:tbl>
    <w:p w14:paraId="03BBDE00" w14:textId="77777777" w:rsidR="007F4D9E" w:rsidRDefault="007F4D9E"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7F4D9E" w:rsidRPr="006E2C1C" w14:paraId="319F9333" w14:textId="77777777" w:rsidTr="00B657E7">
        <w:tc>
          <w:tcPr>
            <w:tcW w:w="2338" w:type="dxa"/>
            <w:tcBorders>
              <w:top w:val="nil"/>
              <w:left w:val="nil"/>
              <w:bottom w:val="nil"/>
              <w:right w:val="nil"/>
            </w:tcBorders>
          </w:tcPr>
          <w:p w14:paraId="6655315B" w14:textId="77777777" w:rsidR="007F4D9E" w:rsidRPr="006E2C1C" w:rsidRDefault="007F4D9E" w:rsidP="00B657E7">
            <w:pPr>
              <w:pStyle w:val="Marginale"/>
              <w:spacing w:line="269" w:lineRule="exact"/>
              <w:rPr>
                <w:sz w:val="21"/>
                <w:szCs w:val="21"/>
              </w:rPr>
            </w:pPr>
          </w:p>
        </w:tc>
        <w:tc>
          <w:tcPr>
            <w:tcW w:w="7326" w:type="dxa"/>
            <w:tcBorders>
              <w:top w:val="nil"/>
              <w:left w:val="nil"/>
              <w:bottom w:val="nil"/>
              <w:right w:val="nil"/>
            </w:tcBorders>
          </w:tcPr>
          <w:p w14:paraId="6D53598E" w14:textId="64B86850" w:rsidR="007F4D9E" w:rsidRPr="006E2C1C" w:rsidRDefault="007F4D9E" w:rsidP="00B657E7">
            <w:r w:rsidRPr="007F4D9E">
              <w:rPr>
                <w:vertAlign w:val="superscript"/>
              </w:rPr>
              <w:t>2</w:t>
            </w:r>
            <w:r w:rsidRPr="00B55AEA">
              <w:rPr>
                <w:szCs w:val="21"/>
              </w:rPr>
              <w:t xml:space="preserve"> Art und Umfang der Übertragung sind in einem Reglement zu regeln, wenn diese</w:t>
            </w:r>
          </w:p>
        </w:tc>
      </w:tr>
      <w:tr w:rsidR="007F4D9E" w:rsidRPr="006E2C1C" w14:paraId="1437BEA2" w14:textId="77777777" w:rsidTr="007F4D9E">
        <w:tc>
          <w:tcPr>
            <w:tcW w:w="2338" w:type="dxa"/>
            <w:tcBorders>
              <w:top w:val="nil"/>
              <w:left w:val="nil"/>
              <w:bottom w:val="nil"/>
              <w:right w:val="nil"/>
            </w:tcBorders>
          </w:tcPr>
          <w:p w14:paraId="49F58C99" w14:textId="77777777" w:rsidR="007F4D9E" w:rsidRPr="006E2C1C" w:rsidRDefault="007F4D9E" w:rsidP="00B657E7">
            <w:pPr>
              <w:pStyle w:val="Marginale"/>
              <w:spacing w:line="269" w:lineRule="exact"/>
              <w:rPr>
                <w:sz w:val="21"/>
                <w:szCs w:val="21"/>
              </w:rPr>
            </w:pPr>
          </w:p>
        </w:tc>
        <w:tc>
          <w:tcPr>
            <w:tcW w:w="7326" w:type="dxa"/>
            <w:tcBorders>
              <w:top w:val="nil"/>
              <w:left w:val="nil"/>
              <w:bottom w:val="nil"/>
              <w:right w:val="nil"/>
            </w:tcBorders>
          </w:tcPr>
          <w:p w14:paraId="6C1F9F86" w14:textId="6505C13C" w:rsidR="007F4D9E" w:rsidRPr="007F4D9E" w:rsidRDefault="007F4D9E" w:rsidP="007F4D9E">
            <w:pPr>
              <w:pStyle w:val="AufzhlungmitBuchstabe"/>
              <w:numPr>
                <w:ilvl w:val="0"/>
                <w:numId w:val="38"/>
              </w:numPr>
            </w:pPr>
            <w:r w:rsidRPr="00B55AEA">
              <w:t>zur Einschränkung von Grundrechten führen kann,</w:t>
            </w:r>
          </w:p>
        </w:tc>
      </w:tr>
      <w:tr w:rsidR="007F4D9E" w:rsidRPr="006E2C1C" w14:paraId="7EF83619" w14:textId="77777777" w:rsidTr="007F4D9E">
        <w:tc>
          <w:tcPr>
            <w:tcW w:w="2338" w:type="dxa"/>
            <w:tcBorders>
              <w:top w:val="nil"/>
              <w:left w:val="nil"/>
              <w:bottom w:val="nil"/>
              <w:right w:val="nil"/>
            </w:tcBorders>
          </w:tcPr>
          <w:p w14:paraId="16963986" w14:textId="77777777" w:rsidR="007F4D9E" w:rsidRPr="006E2C1C" w:rsidRDefault="007F4D9E" w:rsidP="00B657E7">
            <w:pPr>
              <w:pStyle w:val="Marginale"/>
              <w:spacing w:line="269" w:lineRule="exact"/>
              <w:rPr>
                <w:sz w:val="21"/>
                <w:szCs w:val="21"/>
              </w:rPr>
            </w:pPr>
          </w:p>
        </w:tc>
        <w:tc>
          <w:tcPr>
            <w:tcW w:w="7326" w:type="dxa"/>
            <w:tcBorders>
              <w:top w:val="nil"/>
              <w:left w:val="nil"/>
              <w:bottom w:val="nil"/>
              <w:right w:val="nil"/>
            </w:tcBorders>
          </w:tcPr>
          <w:p w14:paraId="1C297EF5" w14:textId="7E3E77AA" w:rsidR="007F4D9E" w:rsidRPr="00B55AEA" w:rsidRDefault="007F4D9E" w:rsidP="007F4D9E">
            <w:pPr>
              <w:pStyle w:val="AufzhlungmitBuchstabe"/>
            </w:pPr>
            <w:r w:rsidRPr="00B55AEA">
              <w:t>eine bedeutende Leistung betrifft oder</w:t>
            </w:r>
          </w:p>
        </w:tc>
      </w:tr>
      <w:tr w:rsidR="007F4D9E" w:rsidRPr="006E2C1C" w14:paraId="2D485773" w14:textId="77777777" w:rsidTr="007F4D9E">
        <w:tc>
          <w:tcPr>
            <w:tcW w:w="2338" w:type="dxa"/>
            <w:tcBorders>
              <w:top w:val="nil"/>
              <w:left w:val="nil"/>
              <w:bottom w:val="nil"/>
              <w:right w:val="nil"/>
            </w:tcBorders>
          </w:tcPr>
          <w:p w14:paraId="6585014B" w14:textId="77777777" w:rsidR="007F4D9E" w:rsidRPr="006E2C1C" w:rsidRDefault="007F4D9E" w:rsidP="00B657E7">
            <w:pPr>
              <w:pStyle w:val="Marginale"/>
              <w:spacing w:line="269" w:lineRule="exact"/>
              <w:rPr>
                <w:sz w:val="21"/>
                <w:szCs w:val="21"/>
              </w:rPr>
            </w:pPr>
          </w:p>
        </w:tc>
        <w:tc>
          <w:tcPr>
            <w:tcW w:w="7326" w:type="dxa"/>
            <w:tcBorders>
              <w:top w:val="nil"/>
              <w:left w:val="nil"/>
              <w:bottom w:val="nil"/>
              <w:right w:val="nil"/>
            </w:tcBorders>
          </w:tcPr>
          <w:p w14:paraId="3A8F7A01" w14:textId="25D379E7" w:rsidR="007F4D9E" w:rsidRPr="00B55AEA" w:rsidRDefault="007F4D9E" w:rsidP="007F4D9E">
            <w:pPr>
              <w:pStyle w:val="AufzhlungmitBuchstabe"/>
            </w:pPr>
            <w:r w:rsidRPr="00B55AEA">
              <w:t>zur Erhebung von Abgaben ermächtigt.</w:t>
            </w:r>
          </w:p>
        </w:tc>
      </w:tr>
    </w:tbl>
    <w:p w14:paraId="18581239" w14:textId="77777777" w:rsidR="007F4D9E" w:rsidRDefault="007F4D9E" w:rsidP="009A7312"/>
    <w:p w14:paraId="66040381" w14:textId="77777777" w:rsidR="007F4D9E" w:rsidRDefault="007F4D9E"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7F4D9E" w:rsidRPr="006E2C1C" w14:paraId="11472C72" w14:textId="77777777" w:rsidTr="00B657E7">
        <w:tc>
          <w:tcPr>
            <w:tcW w:w="2338" w:type="dxa"/>
            <w:tcBorders>
              <w:top w:val="nil"/>
              <w:left w:val="nil"/>
              <w:bottom w:val="nil"/>
              <w:right w:val="nil"/>
            </w:tcBorders>
          </w:tcPr>
          <w:p w14:paraId="06F2444C" w14:textId="7A27A964" w:rsidR="007F4D9E" w:rsidRPr="006E2C1C" w:rsidRDefault="007F4D9E" w:rsidP="00B657E7">
            <w:pPr>
              <w:pStyle w:val="Marginale"/>
              <w:spacing w:line="269" w:lineRule="exact"/>
              <w:rPr>
                <w:sz w:val="21"/>
                <w:szCs w:val="21"/>
              </w:rPr>
            </w:pPr>
            <w:r w:rsidRPr="00B55AEA">
              <w:rPr>
                <w:sz w:val="21"/>
                <w:szCs w:val="21"/>
              </w:rPr>
              <w:t>Wiederkehrende Ausgaben</w:t>
            </w:r>
          </w:p>
        </w:tc>
        <w:tc>
          <w:tcPr>
            <w:tcW w:w="7326" w:type="dxa"/>
            <w:tcBorders>
              <w:top w:val="nil"/>
              <w:left w:val="nil"/>
              <w:bottom w:val="nil"/>
              <w:right w:val="nil"/>
            </w:tcBorders>
          </w:tcPr>
          <w:p w14:paraId="1732C1F2" w14:textId="7E024400" w:rsidR="007F4D9E" w:rsidRPr="006E2C1C" w:rsidRDefault="007F4D9E" w:rsidP="007F4D9E">
            <w:pPr>
              <w:pStyle w:val="Artikel"/>
            </w:pPr>
            <w:r w:rsidRPr="00B55AEA">
              <w:t>Die Ausgabenbefugnis für wiederkehrende Ausgaben ist ..........mal kleiner als für einmalige.</w:t>
            </w:r>
          </w:p>
        </w:tc>
      </w:tr>
    </w:tbl>
    <w:p w14:paraId="39D21F7A" w14:textId="77777777" w:rsidR="007F4D9E" w:rsidRDefault="007F4D9E" w:rsidP="009A7312"/>
    <w:p w14:paraId="5B210D27" w14:textId="77777777" w:rsidR="007F4D9E" w:rsidRDefault="007F4D9E"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7F4D9E" w:rsidRPr="006E2C1C" w14:paraId="4EBE9098" w14:textId="77777777" w:rsidTr="00B657E7">
        <w:tc>
          <w:tcPr>
            <w:tcW w:w="2338" w:type="dxa"/>
            <w:tcBorders>
              <w:top w:val="nil"/>
              <w:left w:val="nil"/>
              <w:bottom w:val="nil"/>
              <w:right w:val="nil"/>
            </w:tcBorders>
          </w:tcPr>
          <w:p w14:paraId="0F318A2B" w14:textId="77777777" w:rsidR="007F4D9E" w:rsidRDefault="007F4D9E" w:rsidP="007F4D9E">
            <w:pPr>
              <w:pStyle w:val="Marginale"/>
              <w:spacing w:line="269" w:lineRule="exact"/>
              <w:rPr>
                <w:sz w:val="21"/>
                <w:szCs w:val="21"/>
              </w:rPr>
            </w:pPr>
            <w:r w:rsidRPr="00B55AEA">
              <w:rPr>
                <w:sz w:val="21"/>
                <w:szCs w:val="21"/>
              </w:rPr>
              <w:t>Nachkredite</w:t>
            </w:r>
          </w:p>
          <w:p w14:paraId="5CE4180A" w14:textId="5928E3B1" w:rsidR="007F4D9E" w:rsidRPr="007F4D9E" w:rsidRDefault="007F4D9E" w:rsidP="007F4D9E">
            <w:pPr>
              <w:pStyle w:val="Marginale"/>
              <w:spacing w:line="269" w:lineRule="exact"/>
            </w:pPr>
            <w:r>
              <w:t>a) zu neuen Ausgaben</w:t>
            </w:r>
          </w:p>
        </w:tc>
        <w:tc>
          <w:tcPr>
            <w:tcW w:w="7326" w:type="dxa"/>
            <w:tcBorders>
              <w:top w:val="nil"/>
              <w:left w:val="nil"/>
              <w:bottom w:val="nil"/>
              <w:right w:val="nil"/>
            </w:tcBorders>
          </w:tcPr>
          <w:p w14:paraId="357B1AC4" w14:textId="41B55DA0" w:rsidR="007F4D9E" w:rsidRPr="007F4D9E" w:rsidRDefault="007F4D9E" w:rsidP="007F4D9E">
            <w:pPr>
              <w:pStyle w:val="Artikel"/>
              <w:rPr>
                <w:lang w:val="de-DE"/>
              </w:rPr>
            </w:pPr>
            <w:r w:rsidRPr="007F4D9E">
              <w:rPr>
                <w:vertAlign w:val="superscript"/>
                <w:lang w:val="de-DE"/>
              </w:rPr>
              <w:t>1</w:t>
            </w:r>
            <w:r>
              <w:rPr>
                <w:lang w:val="de-DE"/>
              </w:rPr>
              <w:t xml:space="preserve"> </w:t>
            </w:r>
            <w:r w:rsidRPr="00B55AEA">
              <w:t>Das für einen Nachkredit zuständige Organ bestimmt sich, indem der ursprüngliche Kredit und der Nachkredit zu einem Gesamtkredit zusammengerechnet werden.</w:t>
            </w:r>
          </w:p>
        </w:tc>
      </w:tr>
    </w:tbl>
    <w:p w14:paraId="206F86F5" w14:textId="77777777" w:rsidR="007F4D9E" w:rsidRDefault="007F4D9E"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7F4D9E" w:rsidRPr="006E2C1C" w14:paraId="0FAAF899" w14:textId="77777777" w:rsidTr="00B657E7">
        <w:tc>
          <w:tcPr>
            <w:tcW w:w="2338" w:type="dxa"/>
            <w:tcBorders>
              <w:top w:val="nil"/>
              <w:left w:val="nil"/>
              <w:bottom w:val="nil"/>
              <w:right w:val="nil"/>
            </w:tcBorders>
          </w:tcPr>
          <w:p w14:paraId="3DC82B10" w14:textId="77777777" w:rsidR="007F4D9E" w:rsidRPr="006E2C1C" w:rsidRDefault="007F4D9E" w:rsidP="00B657E7">
            <w:pPr>
              <w:pStyle w:val="Marginale"/>
              <w:spacing w:line="269" w:lineRule="exact"/>
              <w:rPr>
                <w:sz w:val="21"/>
                <w:szCs w:val="21"/>
              </w:rPr>
            </w:pPr>
          </w:p>
        </w:tc>
        <w:tc>
          <w:tcPr>
            <w:tcW w:w="7326" w:type="dxa"/>
            <w:tcBorders>
              <w:top w:val="nil"/>
              <w:left w:val="nil"/>
              <w:bottom w:val="nil"/>
              <w:right w:val="nil"/>
            </w:tcBorders>
          </w:tcPr>
          <w:p w14:paraId="4328CF71" w14:textId="57FD3838" w:rsidR="007F4D9E" w:rsidRPr="006E2C1C" w:rsidRDefault="007F4D9E" w:rsidP="00B657E7">
            <w:r w:rsidRPr="007F4D9E">
              <w:rPr>
                <w:vertAlign w:val="superscript"/>
              </w:rPr>
              <w:t>2</w:t>
            </w:r>
            <w:r>
              <w:t xml:space="preserve"> </w:t>
            </w:r>
            <w:r w:rsidRPr="00B55AEA">
              <w:rPr>
                <w:szCs w:val="21"/>
              </w:rPr>
              <w:t>Den Nachkredit beschliesst dasjenige Organ, das für den Gesamtkredit ausgabenberechtigt ist.</w:t>
            </w:r>
          </w:p>
        </w:tc>
      </w:tr>
    </w:tbl>
    <w:p w14:paraId="147CEDB9" w14:textId="77777777" w:rsidR="007F4D9E" w:rsidRDefault="007F4D9E"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7F4D9E" w:rsidRPr="006E2C1C" w14:paraId="0F8405F5" w14:textId="77777777" w:rsidTr="00B657E7">
        <w:tc>
          <w:tcPr>
            <w:tcW w:w="2338" w:type="dxa"/>
            <w:tcBorders>
              <w:top w:val="nil"/>
              <w:left w:val="nil"/>
              <w:bottom w:val="nil"/>
              <w:right w:val="nil"/>
            </w:tcBorders>
          </w:tcPr>
          <w:p w14:paraId="370BC2B6" w14:textId="77777777" w:rsidR="007F4D9E" w:rsidRPr="006E2C1C" w:rsidRDefault="007F4D9E" w:rsidP="00B657E7">
            <w:pPr>
              <w:pStyle w:val="Marginale"/>
              <w:spacing w:line="269" w:lineRule="exact"/>
              <w:rPr>
                <w:sz w:val="21"/>
                <w:szCs w:val="21"/>
              </w:rPr>
            </w:pPr>
          </w:p>
        </w:tc>
        <w:tc>
          <w:tcPr>
            <w:tcW w:w="7326" w:type="dxa"/>
            <w:tcBorders>
              <w:top w:val="nil"/>
              <w:left w:val="nil"/>
              <w:bottom w:val="nil"/>
              <w:right w:val="nil"/>
            </w:tcBorders>
          </w:tcPr>
          <w:p w14:paraId="59398A85" w14:textId="2C4DBE76" w:rsidR="007F4D9E" w:rsidRPr="006E2C1C" w:rsidRDefault="007F4D9E" w:rsidP="00B657E7">
            <w:r w:rsidRPr="007F4D9E">
              <w:rPr>
                <w:vertAlign w:val="superscript"/>
              </w:rPr>
              <w:t>3</w:t>
            </w:r>
            <w:r>
              <w:t xml:space="preserve"> </w:t>
            </w:r>
            <w:r w:rsidRPr="00B55AEA">
              <w:rPr>
                <w:szCs w:val="21"/>
              </w:rPr>
              <w:t>Beträgt der Nachkredit weniger als .......... Prozent des ursprünglichen Kredits, beschliesst ihn immer der Burgerrat.</w:t>
            </w:r>
          </w:p>
        </w:tc>
      </w:tr>
    </w:tbl>
    <w:p w14:paraId="540AB78F" w14:textId="77777777" w:rsidR="007F4D9E" w:rsidRDefault="007F4D9E" w:rsidP="009A7312"/>
    <w:p w14:paraId="49EECB92" w14:textId="77777777" w:rsidR="007F4D9E" w:rsidRDefault="007F4D9E"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7F4D9E" w:rsidRPr="006E2C1C" w14:paraId="5CBD5B2F" w14:textId="77777777" w:rsidTr="00B657E7">
        <w:tc>
          <w:tcPr>
            <w:tcW w:w="2338" w:type="dxa"/>
            <w:tcBorders>
              <w:top w:val="nil"/>
              <w:left w:val="nil"/>
              <w:bottom w:val="nil"/>
              <w:right w:val="nil"/>
            </w:tcBorders>
          </w:tcPr>
          <w:p w14:paraId="765CE975" w14:textId="483BD94F" w:rsidR="007F4D9E" w:rsidRPr="006E2C1C" w:rsidRDefault="007F4D9E" w:rsidP="00B657E7">
            <w:pPr>
              <w:pStyle w:val="Marginale"/>
              <w:spacing w:line="269" w:lineRule="exact"/>
              <w:rPr>
                <w:sz w:val="21"/>
                <w:szCs w:val="21"/>
              </w:rPr>
            </w:pPr>
            <w:r>
              <w:rPr>
                <w:sz w:val="21"/>
                <w:szCs w:val="21"/>
              </w:rPr>
              <w:t xml:space="preserve">b) </w:t>
            </w:r>
            <w:r w:rsidRPr="00B55AEA">
              <w:rPr>
                <w:sz w:val="21"/>
                <w:szCs w:val="21"/>
              </w:rPr>
              <w:t>zu gebundenen Ausgaben</w:t>
            </w:r>
          </w:p>
        </w:tc>
        <w:tc>
          <w:tcPr>
            <w:tcW w:w="7326" w:type="dxa"/>
            <w:tcBorders>
              <w:top w:val="nil"/>
              <w:left w:val="nil"/>
              <w:bottom w:val="nil"/>
              <w:right w:val="nil"/>
            </w:tcBorders>
          </w:tcPr>
          <w:p w14:paraId="6575369F" w14:textId="1D1D7D01" w:rsidR="007F4D9E" w:rsidRPr="006E2C1C" w:rsidRDefault="007F4D9E" w:rsidP="007F4D9E">
            <w:pPr>
              <w:pStyle w:val="Artikel"/>
            </w:pPr>
            <w:r w:rsidRPr="007F4D9E">
              <w:rPr>
                <w:vertAlign w:val="superscript"/>
              </w:rPr>
              <w:t>1</w:t>
            </w:r>
            <w:r>
              <w:t xml:space="preserve"> </w:t>
            </w:r>
            <w:r w:rsidRPr="00B55AEA">
              <w:t>Nachkredite zu gebundenen Ausgaben beschliesst der Burgerrat.</w:t>
            </w:r>
          </w:p>
        </w:tc>
      </w:tr>
    </w:tbl>
    <w:p w14:paraId="1F145566" w14:textId="77777777" w:rsidR="007F4D9E" w:rsidRDefault="007F4D9E"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7F4D9E" w:rsidRPr="006E2C1C" w14:paraId="53FC00FC" w14:textId="77777777" w:rsidTr="00B657E7">
        <w:tc>
          <w:tcPr>
            <w:tcW w:w="2338" w:type="dxa"/>
            <w:tcBorders>
              <w:top w:val="nil"/>
              <w:left w:val="nil"/>
              <w:bottom w:val="nil"/>
              <w:right w:val="nil"/>
            </w:tcBorders>
          </w:tcPr>
          <w:p w14:paraId="3CBD3D9F" w14:textId="77777777" w:rsidR="007F4D9E" w:rsidRPr="006E2C1C" w:rsidRDefault="007F4D9E" w:rsidP="00B657E7">
            <w:pPr>
              <w:pStyle w:val="Marginale"/>
              <w:spacing w:line="269" w:lineRule="exact"/>
              <w:rPr>
                <w:sz w:val="21"/>
                <w:szCs w:val="21"/>
              </w:rPr>
            </w:pPr>
          </w:p>
        </w:tc>
        <w:tc>
          <w:tcPr>
            <w:tcW w:w="7326" w:type="dxa"/>
            <w:tcBorders>
              <w:top w:val="nil"/>
              <w:left w:val="nil"/>
              <w:bottom w:val="nil"/>
              <w:right w:val="nil"/>
            </w:tcBorders>
          </w:tcPr>
          <w:p w14:paraId="42F1DEC5" w14:textId="62BA9344" w:rsidR="007F4D9E" w:rsidRPr="006E2C1C" w:rsidRDefault="007F4D9E" w:rsidP="00B657E7">
            <w:r w:rsidRPr="007F4D9E">
              <w:rPr>
                <w:vertAlign w:val="superscript"/>
              </w:rPr>
              <w:t>2</w:t>
            </w:r>
            <w:r>
              <w:t xml:space="preserve"> </w:t>
            </w:r>
            <w:r w:rsidRPr="00B55AEA">
              <w:rPr>
                <w:szCs w:val="21"/>
              </w:rPr>
              <w:t>Der Beschluss über den Nachkredit ist zu publizieren, wenn der Gesamtkredit die ordentliche Kreditzuständigkeit des Burgerrats für neue Ausgaben übersteigt.</w:t>
            </w:r>
          </w:p>
        </w:tc>
      </w:tr>
    </w:tbl>
    <w:p w14:paraId="369472DD" w14:textId="77777777" w:rsidR="007F4D9E" w:rsidRDefault="007F4D9E"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7F4D9E" w:rsidRPr="006E2C1C" w14:paraId="2BCBFB9A" w14:textId="77777777" w:rsidTr="00B657E7">
        <w:tc>
          <w:tcPr>
            <w:tcW w:w="2338" w:type="dxa"/>
            <w:tcBorders>
              <w:top w:val="nil"/>
              <w:left w:val="nil"/>
              <w:bottom w:val="nil"/>
              <w:right w:val="nil"/>
            </w:tcBorders>
          </w:tcPr>
          <w:p w14:paraId="57EB9B36" w14:textId="0C868777" w:rsidR="007F4D9E" w:rsidRPr="006E2C1C" w:rsidRDefault="007F4D9E" w:rsidP="00B657E7">
            <w:pPr>
              <w:pStyle w:val="Marginale"/>
              <w:spacing w:line="269" w:lineRule="exact"/>
              <w:rPr>
                <w:sz w:val="21"/>
                <w:szCs w:val="21"/>
              </w:rPr>
            </w:pPr>
            <w:r>
              <w:rPr>
                <w:sz w:val="21"/>
                <w:szCs w:val="21"/>
              </w:rPr>
              <w:t xml:space="preserve">c) </w:t>
            </w:r>
            <w:r w:rsidRPr="00B55AEA">
              <w:rPr>
                <w:sz w:val="21"/>
                <w:szCs w:val="21"/>
              </w:rPr>
              <w:t>Sorgfaltspflicht</w:t>
            </w:r>
          </w:p>
        </w:tc>
        <w:tc>
          <w:tcPr>
            <w:tcW w:w="7326" w:type="dxa"/>
            <w:tcBorders>
              <w:top w:val="nil"/>
              <w:left w:val="nil"/>
              <w:bottom w:val="nil"/>
              <w:right w:val="nil"/>
            </w:tcBorders>
          </w:tcPr>
          <w:p w14:paraId="04AE3FA3" w14:textId="416BBF75" w:rsidR="007F4D9E" w:rsidRPr="006E2C1C" w:rsidRDefault="007F4D9E" w:rsidP="007F4D9E">
            <w:pPr>
              <w:pStyle w:val="Artikel"/>
            </w:pPr>
            <w:r w:rsidRPr="007F4D9E">
              <w:rPr>
                <w:vertAlign w:val="superscript"/>
              </w:rPr>
              <w:t>1</w:t>
            </w:r>
            <w:r>
              <w:t xml:space="preserve"> </w:t>
            </w:r>
            <w:r w:rsidRPr="00B55AEA">
              <w:t>Der Nachkredit ist einzuholen, bevor sich die burgerliche Korporation Dritten gegenüber weiter verpflichtet.</w:t>
            </w:r>
          </w:p>
        </w:tc>
      </w:tr>
    </w:tbl>
    <w:p w14:paraId="258ED1CD" w14:textId="77777777" w:rsidR="007F4D9E" w:rsidRDefault="007F4D9E"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7F4D9E" w:rsidRPr="006E2C1C" w14:paraId="67C1F986" w14:textId="77777777" w:rsidTr="00B657E7">
        <w:tc>
          <w:tcPr>
            <w:tcW w:w="2338" w:type="dxa"/>
            <w:tcBorders>
              <w:top w:val="nil"/>
              <w:left w:val="nil"/>
              <w:bottom w:val="nil"/>
              <w:right w:val="nil"/>
            </w:tcBorders>
          </w:tcPr>
          <w:p w14:paraId="5E90FD43" w14:textId="77777777" w:rsidR="007F4D9E" w:rsidRPr="006E2C1C" w:rsidRDefault="007F4D9E" w:rsidP="00B657E7">
            <w:pPr>
              <w:pStyle w:val="Marginale"/>
              <w:spacing w:line="269" w:lineRule="exact"/>
              <w:rPr>
                <w:sz w:val="21"/>
                <w:szCs w:val="21"/>
              </w:rPr>
            </w:pPr>
          </w:p>
        </w:tc>
        <w:tc>
          <w:tcPr>
            <w:tcW w:w="7326" w:type="dxa"/>
            <w:tcBorders>
              <w:top w:val="nil"/>
              <w:left w:val="nil"/>
              <w:bottom w:val="nil"/>
              <w:right w:val="nil"/>
            </w:tcBorders>
          </w:tcPr>
          <w:p w14:paraId="7B50D9D7" w14:textId="7AB66104" w:rsidR="007F4D9E" w:rsidRPr="006E2C1C" w:rsidRDefault="007F4D9E" w:rsidP="00B657E7">
            <w:r w:rsidRPr="007F4D9E">
              <w:rPr>
                <w:vertAlign w:val="superscript"/>
              </w:rPr>
              <w:t>2</w:t>
            </w:r>
            <w:r>
              <w:t xml:space="preserve"> </w:t>
            </w:r>
            <w:r w:rsidRPr="00B55AEA">
              <w:rPr>
                <w:szCs w:val="21"/>
              </w:rPr>
              <w:t>Wird ein Nachkredit erst beantragt, wenn die burgerliche Korporation bereits verpflichtet ist, kann sie abklären lassen, ob die Sorgfaltspflicht verletzt worden ist und ob weitere Schritte einzuleiten sind. Haftungsrechtliche Ansprüche der burgerlichen Korporation gegen die verantwortlichen Personen bleiben vorbehalten.</w:t>
            </w:r>
          </w:p>
        </w:tc>
      </w:tr>
    </w:tbl>
    <w:p w14:paraId="6E985D18" w14:textId="77777777" w:rsidR="007F4D9E" w:rsidRDefault="007F4D9E" w:rsidP="009A7312"/>
    <w:p w14:paraId="6E1BFE8E" w14:textId="77777777" w:rsidR="007F4D9E" w:rsidRDefault="007F4D9E"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7F4D9E" w:rsidRPr="006E2C1C" w14:paraId="65041D0A" w14:textId="77777777" w:rsidTr="00B657E7">
        <w:tc>
          <w:tcPr>
            <w:tcW w:w="2338" w:type="dxa"/>
            <w:tcBorders>
              <w:top w:val="nil"/>
              <w:left w:val="nil"/>
              <w:bottom w:val="nil"/>
              <w:right w:val="nil"/>
            </w:tcBorders>
          </w:tcPr>
          <w:p w14:paraId="59088E54" w14:textId="7058243E" w:rsidR="007F4D9E" w:rsidRPr="006E2C1C" w:rsidRDefault="007F4D9E" w:rsidP="00B657E7">
            <w:pPr>
              <w:pStyle w:val="Marginale"/>
              <w:spacing w:line="269" w:lineRule="exact"/>
              <w:rPr>
                <w:sz w:val="21"/>
                <w:szCs w:val="21"/>
              </w:rPr>
            </w:pPr>
            <w:r w:rsidRPr="00B55AEA">
              <w:rPr>
                <w:sz w:val="21"/>
                <w:szCs w:val="21"/>
              </w:rPr>
              <w:t>Nutzungsreglement</w:t>
            </w:r>
          </w:p>
        </w:tc>
        <w:tc>
          <w:tcPr>
            <w:tcW w:w="7326" w:type="dxa"/>
            <w:tcBorders>
              <w:top w:val="nil"/>
              <w:left w:val="nil"/>
              <w:bottom w:val="nil"/>
              <w:right w:val="nil"/>
            </w:tcBorders>
          </w:tcPr>
          <w:p w14:paraId="384909A7" w14:textId="306ABFAD" w:rsidR="007F4D9E" w:rsidRPr="006E2C1C" w:rsidRDefault="007F4D9E" w:rsidP="007F4D9E">
            <w:pPr>
              <w:pStyle w:val="Artikel"/>
            </w:pPr>
            <w:r w:rsidRPr="007F4D9E">
              <w:rPr>
                <w:vertAlign w:val="superscript"/>
              </w:rPr>
              <w:t>1</w:t>
            </w:r>
            <w:r>
              <w:t xml:space="preserve"> </w:t>
            </w:r>
            <w:r w:rsidRPr="00B55AEA">
              <w:t>Die Versammlung erlässt ein Reglement über die Nutzung.</w:t>
            </w:r>
          </w:p>
        </w:tc>
      </w:tr>
    </w:tbl>
    <w:p w14:paraId="0F5FEFFB" w14:textId="77777777" w:rsidR="007F4D9E" w:rsidRDefault="007F4D9E"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1A3256" w:rsidRPr="006E2C1C" w14:paraId="541751D2" w14:textId="77777777" w:rsidTr="00B657E7">
        <w:tc>
          <w:tcPr>
            <w:tcW w:w="2338" w:type="dxa"/>
            <w:tcBorders>
              <w:top w:val="nil"/>
              <w:left w:val="nil"/>
              <w:bottom w:val="nil"/>
              <w:right w:val="nil"/>
            </w:tcBorders>
          </w:tcPr>
          <w:p w14:paraId="02C101A1" w14:textId="77777777" w:rsidR="001A3256" w:rsidRPr="006E2C1C" w:rsidRDefault="001A3256" w:rsidP="00B657E7">
            <w:pPr>
              <w:pStyle w:val="Marginale"/>
              <w:spacing w:line="269" w:lineRule="exact"/>
              <w:rPr>
                <w:sz w:val="21"/>
                <w:szCs w:val="21"/>
              </w:rPr>
            </w:pPr>
          </w:p>
        </w:tc>
        <w:tc>
          <w:tcPr>
            <w:tcW w:w="7326" w:type="dxa"/>
            <w:tcBorders>
              <w:top w:val="nil"/>
              <w:left w:val="nil"/>
              <w:bottom w:val="nil"/>
              <w:right w:val="nil"/>
            </w:tcBorders>
          </w:tcPr>
          <w:p w14:paraId="416829C5" w14:textId="33EA117F" w:rsidR="001A3256" w:rsidRPr="006E2C1C" w:rsidRDefault="001A3256" w:rsidP="00B657E7">
            <w:r w:rsidRPr="001A3256">
              <w:rPr>
                <w:vertAlign w:val="superscript"/>
              </w:rPr>
              <w:t>2</w:t>
            </w:r>
            <w:r>
              <w:t xml:space="preserve"> </w:t>
            </w:r>
            <w:r w:rsidRPr="00B55AEA">
              <w:rPr>
                <w:szCs w:val="21"/>
              </w:rPr>
              <w:t>Dieses Reglement muss</w:t>
            </w:r>
          </w:p>
        </w:tc>
      </w:tr>
      <w:tr w:rsidR="001A3256" w:rsidRPr="006E2C1C" w14:paraId="2BAFBABE" w14:textId="77777777" w:rsidTr="00B657E7">
        <w:tc>
          <w:tcPr>
            <w:tcW w:w="2338" w:type="dxa"/>
            <w:tcBorders>
              <w:top w:val="nil"/>
              <w:left w:val="nil"/>
              <w:bottom w:val="nil"/>
              <w:right w:val="nil"/>
            </w:tcBorders>
          </w:tcPr>
          <w:p w14:paraId="7C0AFB18" w14:textId="77777777" w:rsidR="001A3256" w:rsidRPr="006E2C1C" w:rsidRDefault="001A3256" w:rsidP="00B657E7">
            <w:pPr>
              <w:pStyle w:val="Marginale"/>
              <w:spacing w:line="269" w:lineRule="exact"/>
              <w:rPr>
                <w:sz w:val="21"/>
                <w:szCs w:val="21"/>
              </w:rPr>
            </w:pPr>
          </w:p>
        </w:tc>
        <w:tc>
          <w:tcPr>
            <w:tcW w:w="7326" w:type="dxa"/>
            <w:tcBorders>
              <w:top w:val="nil"/>
              <w:left w:val="nil"/>
              <w:bottom w:val="nil"/>
              <w:right w:val="nil"/>
            </w:tcBorders>
          </w:tcPr>
          <w:p w14:paraId="4C4FC7C5" w14:textId="4F378477" w:rsidR="001A3256" w:rsidRPr="001A3256" w:rsidRDefault="001A3256" w:rsidP="001A3256">
            <w:pPr>
              <w:pStyle w:val="Aufzhlung1"/>
            </w:pPr>
            <w:r w:rsidRPr="00B55AEA">
              <w:t>die nutzungsberechtigten Personen</w:t>
            </w:r>
          </w:p>
        </w:tc>
      </w:tr>
      <w:tr w:rsidR="001A3256" w:rsidRPr="006E2C1C" w14:paraId="3C993A18" w14:textId="77777777" w:rsidTr="00B657E7">
        <w:tc>
          <w:tcPr>
            <w:tcW w:w="2338" w:type="dxa"/>
            <w:tcBorders>
              <w:top w:val="nil"/>
              <w:left w:val="nil"/>
              <w:bottom w:val="nil"/>
              <w:right w:val="nil"/>
            </w:tcBorders>
          </w:tcPr>
          <w:p w14:paraId="1729E0BA" w14:textId="77777777" w:rsidR="001A3256" w:rsidRPr="006E2C1C" w:rsidRDefault="001A3256" w:rsidP="00B657E7">
            <w:pPr>
              <w:pStyle w:val="Marginale"/>
              <w:spacing w:line="269" w:lineRule="exact"/>
              <w:rPr>
                <w:sz w:val="21"/>
                <w:szCs w:val="21"/>
              </w:rPr>
            </w:pPr>
          </w:p>
        </w:tc>
        <w:tc>
          <w:tcPr>
            <w:tcW w:w="7326" w:type="dxa"/>
            <w:tcBorders>
              <w:top w:val="nil"/>
              <w:left w:val="nil"/>
              <w:bottom w:val="nil"/>
              <w:right w:val="nil"/>
            </w:tcBorders>
          </w:tcPr>
          <w:p w14:paraId="3C9F0BEC" w14:textId="0199FCBA" w:rsidR="001A3256" w:rsidRPr="00B55AEA" w:rsidRDefault="001A3256" w:rsidP="001A3256">
            <w:pPr>
              <w:pStyle w:val="Aufzhlung1"/>
            </w:pPr>
            <w:r w:rsidRPr="00B55AEA">
              <w:t>Art und Höhe der Nutzung</w:t>
            </w:r>
          </w:p>
        </w:tc>
      </w:tr>
      <w:tr w:rsidR="001A3256" w:rsidRPr="006E2C1C" w14:paraId="2A8DD0B1" w14:textId="77777777" w:rsidTr="00B657E7">
        <w:tc>
          <w:tcPr>
            <w:tcW w:w="2338" w:type="dxa"/>
            <w:tcBorders>
              <w:top w:val="nil"/>
              <w:left w:val="nil"/>
              <w:bottom w:val="nil"/>
              <w:right w:val="nil"/>
            </w:tcBorders>
          </w:tcPr>
          <w:p w14:paraId="66A5414D" w14:textId="77777777" w:rsidR="001A3256" w:rsidRPr="006E2C1C" w:rsidRDefault="001A3256" w:rsidP="00B657E7">
            <w:pPr>
              <w:pStyle w:val="Marginale"/>
              <w:spacing w:line="269" w:lineRule="exact"/>
              <w:rPr>
                <w:sz w:val="21"/>
                <w:szCs w:val="21"/>
              </w:rPr>
            </w:pPr>
          </w:p>
        </w:tc>
        <w:tc>
          <w:tcPr>
            <w:tcW w:w="7326" w:type="dxa"/>
            <w:tcBorders>
              <w:top w:val="nil"/>
              <w:left w:val="nil"/>
              <w:bottom w:val="nil"/>
              <w:right w:val="nil"/>
            </w:tcBorders>
          </w:tcPr>
          <w:p w14:paraId="6CC70814" w14:textId="2EA3670D" w:rsidR="001A3256" w:rsidRPr="00B55AEA" w:rsidRDefault="001A3256" w:rsidP="001A3256">
            <w:pPr>
              <w:pStyle w:val="Aufzhlung1"/>
            </w:pPr>
            <w:r w:rsidRPr="00B55AEA">
              <w:t>das Verfahren</w:t>
            </w:r>
          </w:p>
        </w:tc>
      </w:tr>
      <w:tr w:rsidR="001A3256" w:rsidRPr="006E2C1C" w14:paraId="6CBC3A9C" w14:textId="77777777" w:rsidTr="00B657E7">
        <w:tc>
          <w:tcPr>
            <w:tcW w:w="2338" w:type="dxa"/>
            <w:tcBorders>
              <w:top w:val="nil"/>
              <w:left w:val="nil"/>
              <w:bottom w:val="nil"/>
              <w:right w:val="nil"/>
            </w:tcBorders>
          </w:tcPr>
          <w:p w14:paraId="6A16D5F5" w14:textId="77777777" w:rsidR="001A3256" w:rsidRPr="006E2C1C" w:rsidRDefault="001A3256" w:rsidP="00B657E7">
            <w:pPr>
              <w:pStyle w:val="Marginale"/>
              <w:spacing w:line="269" w:lineRule="exact"/>
              <w:rPr>
                <w:sz w:val="21"/>
                <w:szCs w:val="21"/>
              </w:rPr>
            </w:pPr>
          </w:p>
        </w:tc>
        <w:tc>
          <w:tcPr>
            <w:tcW w:w="7326" w:type="dxa"/>
            <w:tcBorders>
              <w:top w:val="nil"/>
              <w:left w:val="nil"/>
              <w:bottom w:val="nil"/>
              <w:right w:val="nil"/>
            </w:tcBorders>
          </w:tcPr>
          <w:p w14:paraId="091B05DA" w14:textId="6BB2163D" w:rsidR="001A3256" w:rsidRPr="00B55AEA" w:rsidRDefault="001A3256" w:rsidP="00B657E7">
            <w:pPr>
              <w:rPr>
                <w:szCs w:val="21"/>
              </w:rPr>
            </w:pPr>
            <w:r w:rsidRPr="00B55AEA">
              <w:rPr>
                <w:szCs w:val="21"/>
              </w:rPr>
              <w:t>bestimmen.</w:t>
            </w:r>
          </w:p>
        </w:tc>
      </w:tr>
    </w:tbl>
    <w:p w14:paraId="05C25D95" w14:textId="68091B68" w:rsidR="001A3256" w:rsidRDefault="001A3256" w:rsidP="001A3256">
      <w:pPr>
        <w:pStyle w:val="berschrift2nummeriert"/>
      </w:pPr>
      <w:bookmarkStart w:id="7" w:name="_Toc181262780"/>
      <w:r>
        <w:lastRenderedPageBreak/>
        <w:t>Burgerrat</w:t>
      </w:r>
      <w:bookmarkEnd w:id="7"/>
    </w:p>
    <w:tbl>
      <w:tblPr>
        <w:tblW w:w="0" w:type="auto"/>
        <w:tblLayout w:type="fixed"/>
        <w:tblCellMar>
          <w:left w:w="70" w:type="dxa"/>
          <w:right w:w="70" w:type="dxa"/>
        </w:tblCellMar>
        <w:tblLook w:val="0000" w:firstRow="0" w:lastRow="0" w:firstColumn="0" w:lastColumn="0" w:noHBand="0" w:noVBand="0"/>
      </w:tblPr>
      <w:tblGrid>
        <w:gridCol w:w="2338"/>
        <w:gridCol w:w="7326"/>
      </w:tblGrid>
      <w:tr w:rsidR="001A3256" w:rsidRPr="006E2C1C" w14:paraId="2D632299" w14:textId="77777777" w:rsidTr="00B657E7">
        <w:tc>
          <w:tcPr>
            <w:tcW w:w="2338" w:type="dxa"/>
            <w:tcBorders>
              <w:top w:val="nil"/>
              <w:left w:val="nil"/>
              <w:bottom w:val="nil"/>
              <w:right w:val="nil"/>
            </w:tcBorders>
          </w:tcPr>
          <w:p w14:paraId="1FB5EDD6" w14:textId="001A5E9D" w:rsidR="001A3256" w:rsidRPr="006E2C1C" w:rsidRDefault="001A3256" w:rsidP="00B657E7">
            <w:pPr>
              <w:pStyle w:val="Marginale"/>
              <w:spacing w:line="269" w:lineRule="exact"/>
              <w:rPr>
                <w:sz w:val="21"/>
                <w:szCs w:val="21"/>
              </w:rPr>
            </w:pPr>
            <w:r w:rsidRPr="00B55AEA">
              <w:rPr>
                <w:sz w:val="21"/>
                <w:szCs w:val="21"/>
              </w:rPr>
              <w:t>Burgerrat</w:t>
            </w:r>
          </w:p>
        </w:tc>
        <w:tc>
          <w:tcPr>
            <w:tcW w:w="7326" w:type="dxa"/>
            <w:tcBorders>
              <w:top w:val="nil"/>
              <w:left w:val="nil"/>
              <w:bottom w:val="nil"/>
              <w:right w:val="nil"/>
            </w:tcBorders>
          </w:tcPr>
          <w:p w14:paraId="2171FF7D" w14:textId="0F3C2BE0" w:rsidR="001A3256" w:rsidRPr="006E2C1C" w:rsidRDefault="001A3256" w:rsidP="001A3256">
            <w:pPr>
              <w:pStyle w:val="Artikel"/>
            </w:pPr>
            <w:r w:rsidRPr="001A3256">
              <w:rPr>
                <w:vertAlign w:val="superscript"/>
              </w:rPr>
              <w:t>1</w:t>
            </w:r>
            <w:r>
              <w:t xml:space="preserve"> </w:t>
            </w:r>
            <w:r w:rsidRPr="00B55AEA">
              <w:t>Der Burgerrat besteht mit seinem Präsidenten aus .......... Mitgliedern.</w:t>
            </w:r>
          </w:p>
        </w:tc>
      </w:tr>
    </w:tbl>
    <w:p w14:paraId="74F166BD" w14:textId="77777777" w:rsidR="001A3256" w:rsidRDefault="001A3256" w:rsidP="001A3256"/>
    <w:tbl>
      <w:tblPr>
        <w:tblW w:w="0" w:type="auto"/>
        <w:tblLayout w:type="fixed"/>
        <w:tblCellMar>
          <w:left w:w="70" w:type="dxa"/>
          <w:right w:w="70" w:type="dxa"/>
        </w:tblCellMar>
        <w:tblLook w:val="0000" w:firstRow="0" w:lastRow="0" w:firstColumn="0" w:lastColumn="0" w:noHBand="0" w:noVBand="0"/>
      </w:tblPr>
      <w:tblGrid>
        <w:gridCol w:w="2338"/>
        <w:gridCol w:w="7326"/>
      </w:tblGrid>
      <w:tr w:rsidR="00203B4C" w:rsidRPr="006E2C1C" w14:paraId="7D66AE9B" w14:textId="77777777" w:rsidTr="00B657E7">
        <w:tc>
          <w:tcPr>
            <w:tcW w:w="2338" w:type="dxa"/>
            <w:tcBorders>
              <w:top w:val="nil"/>
              <w:left w:val="nil"/>
              <w:bottom w:val="nil"/>
              <w:right w:val="nil"/>
            </w:tcBorders>
          </w:tcPr>
          <w:p w14:paraId="73518413" w14:textId="77777777" w:rsidR="00203B4C" w:rsidRPr="006E2C1C" w:rsidRDefault="00203B4C" w:rsidP="00B657E7">
            <w:pPr>
              <w:pStyle w:val="Marginale"/>
              <w:spacing w:line="269" w:lineRule="exact"/>
              <w:rPr>
                <w:sz w:val="21"/>
                <w:szCs w:val="21"/>
              </w:rPr>
            </w:pPr>
          </w:p>
        </w:tc>
        <w:tc>
          <w:tcPr>
            <w:tcW w:w="7326" w:type="dxa"/>
            <w:tcBorders>
              <w:top w:val="nil"/>
              <w:left w:val="nil"/>
              <w:bottom w:val="nil"/>
              <w:right w:val="nil"/>
            </w:tcBorders>
          </w:tcPr>
          <w:p w14:paraId="1944BF2C" w14:textId="53BF4211" w:rsidR="00203B4C" w:rsidRPr="006E2C1C" w:rsidRDefault="00203B4C" w:rsidP="00B657E7">
            <w:r w:rsidRPr="00203B4C">
              <w:rPr>
                <w:vertAlign w:val="superscript"/>
              </w:rPr>
              <w:t>2</w:t>
            </w:r>
            <w:r>
              <w:t xml:space="preserve"> </w:t>
            </w:r>
            <w:r w:rsidRPr="00B55AEA">
              <w:rPr>
                <w:szCs w:val="21"/>
              </w:rPr>
              <w:t>Der Burgerrat darf beschliessen, wenn die Mehrheit der Mitglieder anwesend ist.</w:t>
            </w:r>
          </w:p>
        </w:tc>
      </w:tr>
    </w:tbl>
    <w:p w14:paraId="519ECFA9" w14:textId="77777777" w:rsidR="00203B4C" w:rsidRDefault="00203B4C" w:rsidP="001A3256"/>
    <w:p w14:paraId="7C05E15A" w14:textId="77777777" w:rsidR="0088214C" w:rsidRDefault="0088214C" w:rsidP="001A3256"/>
    <w:tbl>
      <w:tblPr>
        <w:tblW w:w="0" w:type="auto"/>
        <w:tblLayout w:type="fixed"/>
        <w:tblCellMar>
          <w:left w:w="70" w:type="dxa"/>
          <w:right w:w="70" w:type="dxa"/>
        </w:tblCellMar>
        <w:tblLook w:val="0000" w:firstRow="0" w:lastRow="0" w:firstColumn="0" w:lastColumn="0" w:noHBand="0" w:noVBand="0"/>
      </w:tblPr>
      <w:tblGrid>
        <w:gridCol w:w="2338"/>
        <w:gridCol w:w="7326"/>
      </w:tblGrid>
      <w:tr w:rsidR="0088214C" w:rsidRPr="006E2C1C" w14:paraId="5D47D257" w14:textId="77777777" w:rsidTr="00B657E7">
        <w:tc>
          <w:tcPr>
            <w:tcW w:w="2338" w:type="dxa"/>
            <w:tcBorders>
              <w:top w:val="nil"/>
              <w:left w:val="nil"/>
              <w:bottom w:val="nil"/>
              <w:right w:val="nil"/>
            </w:tcBorders>
          </w:tcPr>
          <w:p w14:paraId="1729288B" w14:textId="7A569E25" w:rsidR="0088214C" w:rsidRPr="006E2C1C" w:rsidRDefault="0088214C" w:rsidP="00B657E7">
            <w:pPr>
              <w:pStyle w:val="Marginale"/>
              <w:spacing w:line="269" w:lineRule="exact"/>
              <w:rPr>
                <w:sz w:val="21"/>
                <w:szCs w:val="21"/>
              </w:rPr>
            </w:pPr>
            <w:r>
              <w:rPr>
                <w:sz w:val="21"/>
                <w:szCs w:val="21"/>
              </w:rPr>
              <w:t>Befugnisse</w:t>
            </w:r>
          </w:p>
        </w:tc>
        <w:tc>
          <w:tcPr>
            <w:tcW w:w="7326" w:type="dxa"/>
            <w:tcBorders>
              <w:top w:val="nil"/>
              <w:left w:val="nil"/>
              <w:bottom w:val="nil"/>
              <w:right w:val="nil"/>
            </w:tcBorders>
          </w:tcPr>
          <w:p w14:paraId="21052421" w14:textId="4AC6AB9B" w:rsidR="0088214C" w:rsidRPr="006E2C1C" w:rsidRDefault="0088214C" w:rsidP="0088214C">
            <w:pPr>
              <w:pStyle w:val="Artikel"/>
            </w:pPr>
            <w:r w:rsidRPr="0088214C">
              <w:rPr>
                <w:vertAlign w:val="superscript"/>
              </w:rPr>
              <w:t>1</w:t>
            </w:r>
            <w:r>
              <w:t xml:space="preserve"> </w:t>
            </w:r>
            <w:r w:rsidRPr="00B55AEA">
              <w:t>Dem Burgerrat stehen alle Befugnisse zu, die nicht durch Vorschriften der burgerlichen Korporation, des Kantons oder des Bundes einem anderen Organ zugewiesen sind.</w:t>
            </w:r>
          </w:p>
        </w:tc>
      </w:tr>
    </w:tbl>
    <w:p w14:paraId="7CA51C50" w14:textId="77777777" w:rsidR="0088214C" w:rsidRDefault="0088214C" w:rsidP="001A3256"/>
    <w:tbl>
      <w:tblPr>
        <w:tblW w:w="0" w:type="auto"/>
        <w:tblLayout w:type="fixed"/>
        <w:tblCellMar>
          <w:left w:w="70" w:type="dxa"/>
          <w:right w:w="70" w:type="dxa"/>
        </w:tblCellMar>
        <w:tblLook w:val="0000" w:firstRow="0" w:lastRow="0" w:firstColumn="0" w:lastColumn="0" w:noHBand="0" w:noVBand="0"/>
      </w:tblPr>
      <w:tblGrid>
        <w:gridCol w:w="2338"/>
        <w:gridCol w:w="7326"/>
      </w:tblGrid>
      <w:tr w:rsidR="0088214C" w:rsidRPr="006E2C1C" w14:paraId="2006F611" w14:textId="77777777" w:rsidTr="00B657E7">
        <w:tc>
          <w:tcPr>
            <w:tcW w:w="2338" w:type="dxa"/>
            <w:tcBorders>
              <w:top w:val="nil"/>
              <w:left w:val="nil"/>
              <w:bottom w:val="nil"/>
              <w:right w:val="nil"/>
            </w:tcBorders>
          </w:tcPr>
          <w:p w14:paraId="7BFF927C" w14:textId="77777777" w:rsidR="0088214C" w:rsidRPr="006E2C1C" w:rsidRDefault="0088214C" w:rsidP="00B657E7">
            <w:pPr>
              <w:pStyle w:val="Marginale"/>
              <w:spacing w:line="269" w:lineRule="exact"/>
              <w:rPr>
                <w:sz w:val="21"/>
                <w:szCs w:val="21"/>
              </w:rPr>
            </w:pPr>
          </w:p>
        </w:tc>
        <w:tc>
          <w:tcPr>
            <w:tcW w:w="7326" w:type="dxa"/>
            <w:tcBorders>
              <w:top w:val="nil"/>
              <w:left w:val="nil"/>
              <w:bottom w:val="nil"/>
              <w:right w:val="nil"/>
            </w:tcBorders>
          </w:tcPr>
          <w:p w14:paraId="16A3ABEA" w14:textId="2213CA75" w:rsidR="0088214C" w:rsidRPr="006E2C1C" w:rsidRDefault="0088214C" w:rsidP="00B657E7">
            <w:r w:rsidRPr="0088214C">
              <w:rPr>
                <w:vertAlign w:val="superscript"/>
              </w:rPr>
              <w:t>2</w:t>
            </w:r>
            <w:r>
              <w:t xml:space="preserve"> </w:t>
            </w:r>
            <w:r w:rsidRPr="00B55AEA">
              <w:rPr>
                <w:szCs w:val="21"/>
              </w:rPr>
              <w:t>Er beschliesst gebundene Ausgaben abschliessend.</w:t>
            </w:r>
          </w:p>
        </w:tc>
      </w:tr>
    </w:tbl>
    <w:p w14:paraId="75162BFC" w14:textId="77777777" w:rsidR="0088214C" w:rsidRDefault="0088214C" w:rsidP="001A3256"/>
    <w:tbl>
      <w:tblPr>
        <w:tblW w:w="0" w:type="auto"/>
        <w:tblLayout w:type="fixed"/>
        <w:tblCellMar>
          <w:left w:w="70" w:type="dxa"/>
          <w:right w:w="70" w:type="dxa"/>
        </w:tblCellMar>
        <w:tblLook w:val="0000" w:firstRow="0" w:lastRow="0" w:firstColumn="0" w:lastColumn="0" w:noHBand="0" w:noVBand="0"/>
      </w:tblPr>
      <w:tblGrid>
        <w:gridCol w:w="2338"/>
        <w:gridCol w:w="7326"/>
      </w:tblGrid>
      <w:tr w:rsidR="0088214C" w:rsidRPr="006E2C1C" w14:paraId="1757218C" w14:textId="77777777" w:rsidTr="00B657E7">
        <w:tc>
          <w:tcPr>
            <w:tcW w:w="2338" w:type="dxa"/>
            <w:tcBorders>
              <w:top w:val="nil"/>
              <w:left w:val="nil"/>
              <w:bottom w:val="nil"/>
              <w:right w:val="nil"/>
            </w:tcBorders>
          </w:tcPr>
          <w:p w14:paraId="02A3EFAC" w14:textId="77777777" w:rsidR="0088214C" w:rsidRPr="006E2C1C" w:rsidRDefault="0088214C" w:rsidP="00B657E7">
            <w:pPr>
              <w:pStyle w:val="Marginale"/>
              <w:spacing w:line="269" w:lineRule="exact"/>
              <w:rPr>
                <w:sz w:val="21"/>
                <w:szCs w:val="21"/>
              </w:rPr>
            </w:pPr>
          </w:p>
        </w:tc>
        <w:tc>
          <w:tcPr>
            <w:tcW w:w="7326" w:type="dxa"/>
            <w:tcBorders>
              <w:top w:val="nil"/>
              <w:left w:val="nil"/>
              <w:bottom w:val="nil"/>
              <w:right w:val="nil"/>
            </w:tcBorders>
          </w:tcPr>
          <w:p w14:paraId="662E3FEC" w14:textId="1C549643" w:rsidR="0088214C" w:rsidRPr="006E2C1C" w:rsidRDefault="0088214C" w:rsidP="00B657E7">
            <w:r w:rsidRPr="0088214C">
              <w:rPr>
                <w:vertAlign w:val="superscript"/>
              </w:rPr>
              <w:t>3</w:t>
            </w:r>
            <w:r>
              <w:t xml:space="preserve"> </w:t>
            </w:r>
            <w:r w:rsidRPr="00B55AEA">
              <w:rPr>
                <w:szCs w:val="21"/>
              </w:rPr>
              <w:t>Der Beschluss über einen gebundenen Verpflichtungskredit ist zu publizieren, wenn er die ordentliche Kreditzuständigkeit des Burgerrats für neue Ausgaben übersteigt.</w:t>
            </w:r>
          </w:p>
        </w:tc>
      </w:tr>
    </w:tbl>
    <w:p w14:paraId="73FB2A26" w14:textId="77777777" w:rsidR="0088214C" w:rsidRDefault="0088214C" w:rsidP="001A3256"/>
    <w:p w14:paraId="48BAA19C" w14:textId="77777777" w:rsidR="0088214C" w:rsidRDefault="0088214C" w:rsidP="001A3256"/>
    <w:tbl>
      <w:tblPr>
        <w:tblW w:w="0" w:type="auto"/>
        <w:tblLayout w:type="fixed"/>
        <w:tblCellMar>
          <w:left w:w="70" w:type="dxa"/>
          <w:right w:w="70" w:type="dxa"/>
        </w:tblCellMar>
        <w:tblLook w:val="0000" w:firstRow="0" w:lastRow="0" w:firstColumn="0" w:lastColumn="0" w:noHBand="0" w:noVBand="0"/>
      </w:tblPr>
      <w:tblGrid>
        <w:gridCol w:w="2338"/>
        <w:gridCol w:w="7326"/>
      </w:tblGrid>
      <w:tr w:rsidR="0088214C" w:rsidRPr="006E2C1C" w14:paraId="17DD8018" w14:textId="77777777" w:rsidTr="00B657E7">
        <w:tc>
          <w:tcPr>
            <w:tcW w:w="2338" w:type="dxa"/>
            <w:tcBorders>
              <w:top w:val="nil"/>
              <w:left w:val="nil"/>
              <w:bottom w:val="nil"/>
              <w:right w:val="nil"/>
            </w:tcBorders>
          </w:tcPr>
          <w:p w14:paraId="0DA28EA1" w14:textId="77CC7EDF" w:rsidR="0088214C" w:rsidRPr="006E2C1C" w:rsidRDefault="0088214C" w:rsidP="00B657E7">
            <w:pPr>
              <w:pStyle w:val="Marginale"/>
              <w:spacing w:line="269" w:lineRule="exact"/>
              <w:rPr>
                <w:sz w:val="21"/>
                <w:szCs w:val="21"/>
              </w:rPr>
            </w:pPr>
            <w:r w:rsidRPr="00B55AEA">
              <w:rPr>
                <w:sz w:val="21"/>
                <w:szCs w:val="21"/>
              </w:rPr>
              <w:t>Organisation</w:t>
            </w:r>
          </w:p>
        </w:tc>
        <w:tc>
          <w:tcPr>
            <w:tcW w:w="7326" w:type="dxa"/>
            <w:tcBorders>
              <w:top w:val="nil"/>
              <w:left w:val="nil"/>
              <w:bottom w:val="nil"/>
              <w:right w:val="nil"/>
            </w:tcBorders>
          </w:tcPr>
          <w:p w14:paraId="304666AB" w14:textId="43967684" w:rsidR="0088214C" w:rsidRPr="006E2C1C" w:rsidRDefault="0088214C" w:rsidP="0088214C">
            <w:pPr>
              <w:pStyle w:val="Artikel"/>
            </w:pPr>
            <w:r w:rsidRPr="00B55AEA">
              <w:t>Der Burgerrat weist jedem Mitglied ein Ressort zu.</w:t>
            </w:r>
          </w:p>
        </w:tc>
      </w:tr>
    </w:tbl>
    <w:p w14:paraId="1D8ECAAB" w14:textId="77777777" w:rsidR="0088214C" w:rsidRDefault="0088214C" w:rsidP="001A3256"/>
    <w:p w14:paraId="650A2747" w14:textId="77777777" w:rsidR="0088214C" w:rsidRDefault="0088214C" w:rsidP="001A3256"/>
    <w:tbl>
      <w:tblPr>
        <w:tblW w:w="0" w:type="auto"/>
        <w:tblLayout w:type="fixed"/>
        <w:tblCellMar>
          <w:left w:w="70" w:type="dxa"/>
          <w:right w:w="70" w:type="dxa"/>
        </w:tblCellMar>
        <w:tblLook w:val="0000" w:firstRow="0" w:lastRow="0" w:firstColumn="0" w:lastColumn="0" w:noHBand="0" w:noVBand="0"/>
      </w:tblPr>
      <w:tblGrid>
        <w:gridCol w:w="2338"/>
        <w:gridCol w:w="7326"/>
      </w:tblGrid>
      <w:tr w:rsidR="0088214C" w:rsidRPr="006E2C1C" w14:paraId="4FA65010" w14:textId="77777777" w:rsidTr="00B657E7">
        <w:tc>
          <w:tcPr>
            <w:tcW w:w="2338" w:type="dxa"/>
            <w:tcBorders>
              <w:top w:val="nil"/>
              <w:left w:val="nil"/>
              <w:bottom w:val="nil"/>
              <w:right w:val="nil"/>
            </w:tcBorders>
          </w:tcPr>
          <w:p w14:paraId="003BFF38" w14:textId="08DDBFC2" w:rsidR="0088214C" w:rsidRPr="006E2C1C" w:rsidRDefault="0088214C" w:rsidP="00B657E7">
            <w:pPr>
              <w:pStyle w:val="Marginale"/>
              <w:spacing w:line="269" w:lineRule="exact"/>
              <w:rPr>
                <w:sz w:val="21"/>
                <w:szCs w:val="21"/>
              </w:rPr>
            </w:pPr>
            <w:r w:rsidRPr="00B55AEA">
              <w:rPr>
                <w:sz w:val="21"/>
                <w:szCs w:val="21"/>
              </w:rPr>
              <w:t>Unterschrift</w:t>
            </w:r>
          </w:p>
        </w:tc>
        <w:tc>
          <w:tcPr>
            <w:tcW w:w="7326" w:type="dxa"/>
            <w:tcBorders>
              <w:top w:val="nil"/>
              <w:left w:val="nil"/>
              <w:bottom w:val="nil"/>
              <w:right w:val="nil"/>
            </w:tcBorders>
          </w:tcPr>
          <w:p w14:paraId="18BAC1B7" w14:textId="39FB399A" w:rsidR="0088214C" w:rsidRPr="006E2C1C" w:rsidRDefault="0088214C" w:rsidP="0088214C">
            <w:pPr>
              <w:pStyle w:val="Artikel"/>
            </w:pPr>
            <w:r w:rsidRPr="0088214C">
              <w:rPr>
                <w:vertAlign w:val="superscript"/>
              </w:rPr>
              <w:t>1</w:t>
            </w:r>
            <w:r>
              <w:t xml:space="preserve"> </w:t>
            </w:r>
            <w:r w:rsidRPr="00B55AEA">
              <w:t>Die Präsidentin oder der Präsident und die Sekretärin oder der Sekretär unterschreiben gemeinsam für die burgerliche Korporation.</w:t>
            </w:r>
          </w:p>
        </w:tc>
      </w:tr>
    </w:tbl>
    <w:p w14:paraId="524B9DA2" w14:textId="77777777" w:rsidR="0088214C" w:rsidRDefault="0088214C" w:rsidP="001A3256"/>
    <w:tbl>
      <w:tblPr>
        <w:tblW w:w="0" w:type="auto"/>
        <w:tblLayout w:type="fixed"/>
        <w:tblCellMar>
          <w:left w:w="70" w:type="dxa"/>
          <w:right w:w="70" w:type="dxa"/>
        </w:tblCellMar>
        <w:tblLook w:val="0000" w:firstRow="0" w:lastRow="0" w:firstColumn="0" w:lastColumn="0" w:noHBand="0" w:noVBand="0"/>
      </w:tblPr>
      <w:tblGrid>
        <w:gridCol w:w="2338"/>
        <w:gridCol w:w="7326"/>
      </w:tblGrid>
      <w:tr w:rsidR="00E153A2" w:rsidRPr="006E2C1C" w14:paraId="100D73BB" w14:textId="77777777" w:rsidTr="00B657E7">
        <w:tc>
          <w:tcPr>
            <w:tcW w:w="2338" w:type="dxa"/>
            <w:tcBorders>
              <w:top w:val="nil"/>
              <w:left w:val="nil"/>
              <w:bottom w:val="nil"/>
              <w:right w:val="nil"/>
            </w:tcBorders>
          </w:tcPr>
          <w:p w14:paraId="765A8136" w14:textId="77777777" w:rsidR="00E153A2" w:rsidRPr="006E2C1C" w:rsidRDefault="00E153A2" w:rsidP="00B657E7">
            <w:pPr>
              <w:pStyle w:val="Marginale"/>
              <w:spacing w:line="269" w:lineRule="exact"/>
              <w:rPr>
                <w:sz w:val="21"/>
                <w:szCs w:val="21"/>
              </w:rPr>
            </w:pPr>
          </w:p>
        </w:tc>
        <w:tc>
          <w:tcPr>
            <w:tcW w:w="7326" w:type="dxa"/>
            <w:tcBorders>
              <w:top w:val="nil"/>
              <w:left w:val="nil"/>
              <w:bottom w:val="nil"/>
              <w:right w:val="nil"/>
            </w:tcBorders>
          </w:tcPr>
          <w:p w14:paraId="091BF187" w14:textId="2BB020BB" w:rsidR="00E153A2" w:rsidRPr="006E2C1C" w:rsidRDefault="00E153A2" w:rsidP="00B657E7">
            <w:r w:rsidRPr="00E153A2">
              <w:rPr>
                <w:vertAlign w:val="superscript"/>
              </w:rPr>
              <w:t>2</w:t>
            </w:r>
            <w:r>
              <w:t xml:space="preserve"> </w:t>
            </w:r>
            <w:r w:rsidRPr="00B55AEA">
              <w:rPr>
                <w:szCs w:val="21"/>
              </w:rPr>
              <w:t>Ist die Präsidentin oder der Präsident verhindert, unterschreibt ein Burgerratsmitglied. Ist die Sekretärin oder der Sekretär verhindert, unterschreibt die Kassierin oder der Kassier oder ein Burgerratsmitglied.</w:t>
            </w:r>
          </w:p>
        </w:tc>
      </w:tr>
    </w:tbl>
    <w:p w14:paraId="126AD49A" w14:textId="77777777" w:rsidR="00E153A2" w:rsidRDefault="00E153A2" w:rsidP="001A3256"/>
    <w:tbl>
      <w:tblPr>
        <w:tblW w:w="0" w:type="auto"/>
        <w:tblLayout w:type="fixed"/>
        <w:tblCellMar>
          <w:left w:w="70" w:type="dxa"/>
          <w:right w:w="70" w:type="dxa"/>
        </w:tblCellMar>
        <w:tblLook w:val="0000" w:firstRow="0" w:lastRow="0" w:firstColumn="0" w:lastColumn="0" w:noHBand="0" w:noVBand="0"/>
      </w:tblPr>
      <w:tblGrid>
        <w:gridCol w:w="2338"/>
        <w:gridCol w:w="7326"/>
      </w:tblGrid>
      <w:tr w:rsidR="00E153A2" w:rsidRPr="006E2C1C" w14:paraId="504A60F1" w14:textId="77777777" w:rsidTr="00B657E7">
        <w:tc>
          <w:tcPr>
            <w:tcW w:w="2338" w:type="dxa"/>
            <w:tcBorders>
              <w:top w:val="nil"/>
              <w:left w:val="nil"/>
              <w:bottom w:val="nil"/>
              <w:right w:val="nil"/>
            </w:tcBorders>
          </w:tcPr>
          <w:p w14:paraId="268F58E9" w14:textId="77777777" w:rsidR="00E153A2" w:rsidRPr="006E2C1C" w:rsidRDefault="00E153A2" w:rsidP="00B657E7">
            <w:pPr>
              <w:pStyle w:val="Marginale"/>
              <w:spacing w:line="269" w:lineRule="exact"/>
              <w:rPr>
                <w:sz w:val="21"/>
                <w:szCs w:val="21"/>
              </w:rPr>
            </w:pPr>
          </w:p>
        </w:tc>
        <w:tc>
          <w:tcPr>
            <w:tcW w:w="7326" w:type="dxa"/>
            <w:tcBorders>
              <w:top w:val="nil"/>
              <w:left w:val="nil"/>
              <w:bottom w:val="nil"/>
              <w:right w:val="nil"/>
            </w:tcBorders>
          </w:tcPr>
          <w:p w14:paraId="64529C7D" w14:textId="24C53013" w:rsidR="00E153A2" w:rsidRPr="006E2C1C" w:rsidRDefault="00E153A2" w:rsidP="00B657E7">
            <w:r w:rsidRPr="00E153A2">
              <w:rPr>
                <w:vertAlign w:val="superscript"/>
              </w:rPr>
              <w:t>3</w:t>
            </w:r>
            <w:r>
              <w:t xml:space="preserve"> </w:t>
            </w:r>
            <w:r w:rsidRPr="00B55AEA">
              <w:rPr>
                <w:szCs w:val="21"/>
              </w:rPr>
              <w:t>Im Zahlungsverkehr unterschreibt anstelle der Sekretärin oder des Sekretärs die Kassierin oder der Kassier. Ist die Kassierin oder der Kassier verhindert, unterschreibt der Sekretär oder ein Burgerratsmitglied.</w:t>
            </w:r>
          </w:p>
        </w:tc>
      </w:tr>
    </w:tbl>
    <w:p w14:paraId="2C55AB87" w14:textId="77777777" w:rsidR="00E153A2" w:rsidRDefault="00E153A2" w:rsidP="001A3256"/>
    <w:tbl>
      <w:tblPr>
        <w:tblW w:w="0" w:type="auto"/>
        <w:tblLayout w:type="fixed"/>
        <w:tblCellMar>
          <w:left w:w="70" w:type="dxa"/>
          <w:right w:w="70" w:type="dxa"/>
        </w:tblCellMar>
        <w:tblLook w:val="0000" w:firstRow="0" w:lastRow="0" w:firstColumn="0" w:lastColumn="0" w:noHBand="0" w:noVBand="0"/>
      </w:tblPr>
      <w:tblGrid>
        <w:gridCol w:w="2338"/>
        <w:gridCol w:w="7326"/>
      </w:tblGrid>
      <w:tr w:rsidR="00E153A2" w:rsidRPr="006E2C1C" w14:paraId="35DDB459" w14:textId="77777777" w:rsidTr="00B657E7">
        <w:tc>
          <w:tcPr>
            <w:tcW w:w="2338" w:type="dxa"/>
            <w:tcBorders>
              <w:top w:val="nil"/>
              <w:left w:val="nil"/>
              <w:bottom w:val="nil"/>
              <w:right w:val="nil"/>
            </w:tcBorders>
          </w:tcPr>
          <w:p w14:paraId="75C97995" w14:textId="77777777" w:rsidR="00E153A2" w:rsidRPr="006E2C1C" w:rsidRDefault="00E153A2" w:rsidP="00B657E7">
            <w:pPr>
              <w:pStyle w:val="Marginale"/>
              <w:spacing w:line="269" w:lineRule="exact"/>
              <w:rPr>
                <w:sz w:val="21"/>
                <w:szCs w:val="21"/>
              </w:rPr>
            </w:pPr>
          </w:p>
        </w:tc>
        <w:tc>
          <w:tcPr>
            <w:tcW w:w="7326" w:type="dxa"/>
            <w:tcBorders>
              <w:top w:val="nil"/>
              <w:left w:val="nil"/>
              <w:bottom w:val="nil"/>
              <w:right w:val="nil"/>
            </w:tcBorders>
          </w:tcPr>
          <w:p w14:paraId="4D4A48F5" w14:textId="545A3722" w:rsidR="00E153A2" w:rsidRPr="006E2C1C" w:rsidRDefault="00E153A2" w:rsidP="00B657E7">
            <w:r w:rsidRPr="00E153A2">
              <w:rPr>
                <w:vertAlign w:val="superscript"/>
              </w:rPr>
              <w:t>4</w:t>
            </w:r>
            <w:r>
              <w:t xml:space="preserve"> </w:t>
            </w:r>
            <w:r w:rsidRPr="00B55AEA">
              <w:rPr>
                <w:szCs w:val="21"/>
              </w:rPr>
              <w:t>Die Versammlung oder der Burgerrat regeln die Unterschriftsberechtigung von nichtständigen Kommissionen im Einsetzungsbeschluss.</w:t>
            </w:r>
          </w:p>
        </w:tc>
      </w:tr>
    </w:tbl>
    <w:p w14:paraId="0FF46088" w14:textId="77777777" w:rsidR="00E153A2" w:rsidRDefault="00E153A2" w:rsidP="001A3256"/>
    <w:p w14:paraId="435E6F48" w14:textId="77777777" w:rsidR="00E153A2" w:rsidRDefault="00E153A2" w:rsidP="001A3256"/>
    <w:tbl>
      <w:tblPr>
        <w:tblW w:w="0" w:type="auto"/>
        <w:tblLayout w:type="fixed"/>
        <w:tblCellMar>
          <w:left w:w="70" w:type="dxa"/>
          <w:right w:w="70" w:type="dxa"/>
        </w:tblCellMar>
        <w:tblLook w:val="0000" w:firstRow="0" w:lastRow="0" w:firstColumn="0" w:lastColumn="0" w:noHBand="0" w:noVBand="0"/>
      </w:tblPr>
      <w:tblGrid>
        <w:gridCol w:w="2338"/>
        <w:gridCol w:w="7326"/>
      </w:tblGrid>
      <w:tr w:rsidR="00E153A2" w:rsidRPr="006E2C1C" w14:paraId="1A09C9DB" w14:textId="77777777" w:rsidTr="00B657E7">
        <w:tc>
          <w:tcPr>
            <w:tcW w:w="2338" w:type="dxa"/>
            <w:tcBorders>
              <w:top w:val="nil"/>
              <w:left w:val="nil"/>
              <w:bottom w:val="nil"/>
              <w:right w:val="nil"/>
            </w:tcBorders>
          </w:tcPr>
          <w:p w14:paraId="3CA6F5CC" w14:textId="1345D959" w:rsidR="00E153A2" w:rsidRPr="006E2C1C" w:rsidRDefault="00E153A2" w:rsidP="00B657E7">
            <w:pPr>
              <w:pStyle w:val="Marginale"/>
              <w:spacing w:line="269" w:lineRule="exact"/>
              <w:rPr>
                <w:sz w:val="21"/>
                <w:szCs w:val="21"/>
              </w:rPr>
            </w:pPr>
            <w:r w:rsidRPr="00B55AEA">
              <w:rPr>
                <w:sz w:val="21"/>
                <w:szCs w:val="21"/>
              </w:rPr>
              <w:t>Anweisungsbefugnis</w:t>
            </w:r>
          </w:p>
        </w:tc>
        <w:tc>
          <w:tcPr>
            <w:tcW w:w="7326" w:type="dxa"/>
            <w:tcBorders>
              <w:top w:val="nil"/>
              <w:left w:val="nil"/>
              <w:bottom w:val="nil"/>
              <w:right w:val="nil"/>
            </w:tcBorders>
          </w:tcPr>
          <w:p w14:paraId="6C30751D" w14:textId="7E82FC57" w:rsidR="00E153A2" w:rsidRPr="006E2C1C" w:rsidRDefault="00E153A2" w:rsidP="00E153A2">
            <w:pPr>
              <w:pStyle w:val="Artikel"/>
            </w:pPr>
            <w:r w:rsidRPr="00E153A2">
              <w:rPr>
                <w:vertAlign w:val="superscript"/>
              </w:rPr>
              <w:t>1</w:t>
            </w:r>
            <w:r>
              <w:t xml:space="preserve"> </w:t>
            </w:r>
            <w:r w:rsidRPr="00B55AEA">
              <w:t>Die Kassierin oder der Kassier darf eine Rechnung bezahlen, wenn</w:t>
            </w:r>
          </w:p>
        </w:tc>
      </w:tr>
      <w:tr w:rsidR="00E153A2" w:rsidRPr="006E2C1C" w14:paraId="390B9F63" w14:textId="77777777" w:rsidTr="00E153A2">
        <w:tc>
          <w:tcPr>
            <w:tcW w:w="2338" w:type="dxa"/>
            <w:tcBorders>
              <w:top w:val="nil"/>
              <w:left w:val="nil"/>
              <w:bottom w:val="nil"/>
              <w:right w:val="nil"/>
            </w:tcBorders>
          </w:tcPr>
          <w:p w14:paraId="43F3FA27" w14:textId="77777777" w:rsidR="00E153A2" w:rsidRPr="006E2C1C" w:rsidRDefault="00E153A2" w:rsidP="00B657E7">
            <w:pPr>
              <w:pStyle w:val="Marginale"/>
              <w:spacing w:line="269" w:lineRule="exact"/>
              <w:rPr>
                <w:sz w:val="21"/>
                <w:szCs w:val="21"/>
              </w:rPr>
            </w:pPr>
          </w:p>
        </w:tc>
        <w:tc>
          <w:tcPr>
            <w:tcW w:w="7326" w:type="dxa"/>
            <w:tcBorders>
              <w:top w:val="nil"/>
              <w:left w:val="nil"/>
              <w:bottom w:val="nil"/>
              <w:right w:val="nil"/>
            </w:tcBorders>
          </w:tcPr>
          <w:p w14:paraId="01D08F07" w14:textId="1A38FE93" w:rsidR="00E153A2" w:rsidRPr="00E153A2" w:rsidRDefault="00E153A2" w:rsidP="00E153A2">
            <w:pPr>
              <w:pStyle w:val="Aufzhlung1"/>
            </w:pPr>
            <w:r w:rsidRPr="00B55AEA">
              <w:t>die zuständige Angestellte oder Beamtin oder der zuständige Angestellte oder Beamte sie visiert (als richtig bescheinigt) hat,</w:t>
            </w:r>
          </w:p>
        </w:tc>
      </w:tr>
      <w:tr w:rsidR="00E153A2" w:rsidRPr="006E2C1C" w14:paraId="6F46BDB8" w14:textId="77777777" w:rsidTr="00E153A2">
        <w:tc>
          <w:tcPr>
            <w:tcW w:w="2338" w:type="dxa"/>
            <w:tcBorders>
              <w:top w:val="nil"/>
              <w:left w:val="nil"/>
              <w:bottom w:val="nil"/>
              <w:right w:val="nil"/>
            </w:tcBorders>
          </w:tcPr>
          <w:p w14:paraId="0A191AD4" w14:textId="77777777" w:rsidR="00E153A2" w:rsidRPr="006E2C1C" w:rsidRDefault="00E153A2" w:rsidP="00B657E7">
            <w:pPr>
              <w:pStyle w:val="Marginale"/>
              <w:spacing w:line="269" w:lineRule="exact"/>
              <w:rPr>
                <w:sz w:val="21"/>
                <w:szCs w:val="21"/>
              </w:rPr>
            </w:pPr>
          </w:p>
        </w:tc>
        <w:tc>
          <w:tcPr>
            <w:tcW w:w="7326" w:type="dxa"/>
            <w:tcBorders>
              <w:top w:val="nil"/>
              <w:left w:val="nil"/>
              <w:bottom w:val="nil"/>
              <w:right w:val="nil"/>
            </w:tcBorders>
          </w:tcPr>
          <w:p w14:paraId="0026E5B3" w14:textId="2581E1FA" w:rsidR="00E153A2" w:rsidRPr="006E2C1C" w:rsidRDefault="00E153A2" w:rsidP="00E153A2">
            <w:pPr>
              <w:pStyle w:val="Aufzhlung1"/>
            </w:pPr>
            <w:r w:rsidRPr="00B55AEA">
              <w:t>die Ressortchefin oder der Ressortchef sie zur Zahlung angewiesen hat.</w:t>
            </w:r>
          </w:p>
        </w:tc>
      </w:tr>
    </w:tbl>
    <w:p w14:paraId="634C0CF1" w14:textId="77777777" w:rsidR="00E153A2" w:rsidRDefault="00E153A2" w:rsidP="001A3256"/>
    <w:p w14:paraId="71E06C11" w14:textId="77777777" w:rsidR="00BD33E2" w:rsidRDefault="00BD33E2" w:rsidP="001A3256"/>
    <w:tbl>
      <w:tblPr>
        <w:tblW w:w="0" w:type="auto"/>
        <w:tblLayout w:type="fixed"/>
        <w:tblCellMar>
          <w:left w:w="70" w:type="dxa"/>
          <w:right w:w="70" w:type="dxa"/>
        </w:tblCellMar>
        <w:tblLook w:val="0000" w:firstRow="0" w:lastRow="0" w:firstColumn="0" w:lastColumn="0" w:noHBand="0" w:noVBand="0"/>
      </w:tblPr>
      <w:tblGrid>
        <w:gridCol w:w="2338"/>
        <w:gridCol w:w="7326"/>
      </w:tblGrid>
      <w:tr w:rsidR="00BD33E2" w:rsidRPr="006E2C1C" w14:paraId="441E78E4" w14:textId="77777777" w:rsidTr="00B657E7">
        <w:tc>
          <w:tcPr>
            <w:tcW w:w="2338" w:type="dxa"/>
            <w:tcBorders>
              <w:top w:val="nil"/>
              <w:left w:val="nil"/>
              <w:bottom w:val="nil"/>
              <w:right w:val="nil"/>
            </w:tcBorders>
          </w:tcPr>
          <w:p w14:paraId="77A4C1D7" w14:textId="0C69AD15" w:rsidR="00BD33E2" w:rsidRPr="006E2C1C" w:rsidRDefault="00BD33E2" w:rsidP="00B657E7">
            <w:pPr>
              <w:pStyle w:val="Marginale"/>
              <w:spacing w:line="269" w:lineRule="exact"/>
              <w:rPr>
                <w:sz w:val="21"/>
                <w:szCs w:val="21"/>
              </w:rPr>
            </w:pPr>
            <w:r w:rsidRPr="00B55AEA">
              <w:rPr>
                <w:sz w:val="21"/>
                <w:szCs w:val="21"/>
              </w:rPr>
              <w:t>Sitzung</w:t>
            </w:r>
          </w:p>
        </w:tc>
        <w:tc>
          <w:tcPr>
            <w:tcW w:w="7326" w:type="dxa"/>
            <w:tcBorders>
              <w:top w:val="nil"/>
              <w:left w:val="nil"/>
              <w:bottom w:val="nil"/>
              <w:right w:val="nil"/>
            </w:tcBorders>
          </w:tcPr>
          <w:p w14:paraId="06AD5EE7" w14:textId="1F05550A" w:rsidR="00BD33E2" w:rsidRPr="006E2C1C" w:rsidRDefault="00BD33E2" w:rsidP="00BD33E2">
            <w:pPr>
              <w:pStyle w:val="Artikel"/>
            </w:pPr>
            <w:r w:rsidRPr="00BD33E2">
              <w:rPr>
                <w:vertAlign w:val="superscript"/>
              </w:rPr>
              <w:t>1</w:t>
            </w:r>
            <w:r>
              <w:t xml:space="preserve"> </w:t>
            </w:r>
            <w:r w:rsidRPr="00B55AEA">
              <w:t>Die Präsidentin oder der Präsident lädt die Mitglieder zur Sitzung ein.</w:t>
            </w:r>
          </w:p>
        </w:tc>
      </w:tr>
    </w:tbl>
    <w:p w14:paraId="154724C5" w14:textId="77777777" w:rsidR="00BD33E2" w:rsidRDefault="00BD33E2" w:rsidP="001A3256"/>
    <w:tbl>
      <w:tblPr>
        <w:tblW w:w="0" w:type="auto"/>
        <w:tblLayout w:type="fixed"/>
        <w:tblCellMar>
          <w:left w:w="70" w:type="dxa"/>
          <w:right w:w="70" w:type="dxa"/>
        </w:tblCellMar>
        <w:tblLook w:val="0000" w:firstRow="0" w:lastRow="0" w:firstColumn="0" w:lastColumn="0" w:noHBand="0" w:noVBand="0"/>
      </w:tblPr>
      <w:tblGrid>
        <w:gridCol w:w="2338"/>
        <w:gridCol w:w="7326"/>
      </w:tblGrid>
      <w:tr w:rsidR="00BD33E2" w:rsidRPr="006E2C1C" w14:paraId="6C39B2D6" w14:textId="77777777" w:rsidTr="00B657E7">
        <w:tc>
          <w:tcPr>
            <w:tcW w:w="2338" w:type="dxa"/>
            <w:tcBorders>
              <w:top w:val="nil"/>
              <w:left w:val="nil"/>
              <w:bottom w:val="nil"/>
              <w:right w:val="nil"/>
            </w:tcBorders>
          </w:tcPr>
          <w:p w14:paraId="3E00BF52" w14:textId="77777777" w:rsidR="00BD33E2" w:rsidRPr="006E2C1C" w:rsidRDefault="00BD33E2" w:rsidP="00B657E7">
            <w:pPr>
              <w:pStyle w:val="Marginale"/>
              <w:spacing w:line="269" w:lineRule="exact"/>
              <w:rPr>
                <w:sz w:val="21"/>
                <w:szCs w:val="21"/>
              </w:rPr>
            </w:pPr>
          </w:p>
        </w:tc>
        <w:tc>
          <w:tcPr>
            <w:tcW w:w="7326" w:type="dxa"/>
            <w:tcBorders>
              <w:top w:val="nil"/>
              <w:left w:val="nil"/>
              <w:bottom w:val="nil"/>
              <w:right w:val="nil"/>
            </w:tcBorders>
          </w:tcPr>
          <w:p w14:paraId="3DB88E59" w14:textId="14B1721D" w:rsidR="00BD33E2" w:rsidRPr="006E2C1C" w:rsidRDefault="00BD33E2" w:rsidP="00B657E7">
            <w:r w:rsidRPr="00BD33E2">
              <w:rPr>
                <w:vertAlign w:val="superscript"/>
              </w:rPr>
              <w:t>2</w:t>
            </w:r>
            <w:r>
              <w:t xml:space="preserve"> </w:t>
            </w:r>
            <w:r w:rsidRPr="00B55AEA">
              <w:rPr>
                <w:szCs w:val="21"/>
              </w:rPr>
              <w:t>Zwei Mitglieder können sie oder ihn hierzu beauftragen. Die Sitzung muss innert fünf Tagen stattfinden.</w:t>
            </w:r>
          </w:p>
        </w:tc>
      </w:tr>
    </w:tbl>
    <w:p w14:paraId="38D08E93" w14:textId="77777777" w:rsidR="00BD33E2" w:rsidRDefault="00BD33E2" w:rsidP="001A3256"/>
    <w:p w14:paraId="480F137E" w14:textId="77777777" w:rsidR="00E153A2" w:rsidRDefault="00E153A2" w:rsidP="001A3256"/>
    <w:tbl>
      <w:tblPr>
        <w:tblW w:w="0" w:type="auto"/>
        <w:tblLayout w:type="fixed"/>
        <w:tblCellMar>
          <w:left w:w="70" w:type="dxa"/>
          <w:right w:w="70" w:type="dxa"/>
        </w:tblCellMar>
        <w:tblLook w:val="0000" w:firstRow="0" w:lastRow="0" w:firstColumn="0" w:lastColumn="0" w:noHBand="0" w:noVBand="0"/>
      </w:tblPr>
      <w:tblGrid>
        <w:gridCol w:w="2338"/>
        <w:gridCol w:w="7326"/>
      </w:tblGrid>
      <w:tr w:rsidR="00046F4C" w:rsidRPr="006E2C1C" w14:paraId="2DF4150B" w14:textId="77777777" w:rsidTr="00B657E7">
        <w:tc>
          <w:tcPr>
            <w:tcW w:w="2338" w:type="dxa"/>
            <w:tcBorders>
              <w:top w:val="nil"/>
              <w:left w:val="nil"/>
              <w:bottom w:val="nil"/>
              <w:right w:val="nil"/>
            </w:tcBorders>
          </w:tcPr>
          <w:p w14:paraId="22869E2B" w14:textId="7AC03A97" w:rsidR="00046F4C" w:rsidRPr="006E2C1C" w:rsidRDefault="00046F4C" w:rsidP="00B657E7">
            <w:pPr>
              <w:pStyle w:val="Marginale"/>
              <w:spacing w:line="269" w:lineRule="exact"/>
              <w:rPr>
                <w:sz w:val="21"/>
                <w:szCs w:val="21"/>
              </w:rPr>
            </w:pPr>
            <w:r w:rsidRPr="00B55AEA">
              <w:rPr>
                <w:sz w:val="21"/>
                <w:szCs w:val="21"/>
              </w:rPr>
              <w:t>Einberufung</w:t>
            </w:r>
          </w:p>
        </w:tc>
        <w:tc>
          <w:tcPr>
            <w:tcW w:w="7326" w:type="dxa"/>
            <w:tcBorders>
              <w:top w:val="nil"/>
              <w:left w:val="nil"/>
              <w:bottom w:val="nil"/>
              <w:right w:val="nil"/>
            </w:tcBorders>
          </w:tcPr>
          <w:p w14:paraId="216EAD1E" w14:textId="07106BCF" w:rsidR="00046F4C" w:rsidRPr="006E2C1C" w:rsidRDefault="00046F4C" w:rsidP="00046F4C">
            <w:pPr>
              <w:pStyle w:val="Artikel"/>
            </w:pPr>
            <w:r w:rsidRPr="00046F4C">
              <w:rPr>
                <w:vertAlign w:val="superscript"/>
              </w:rPr>
              <w:t>1</w:t>
            </w:r>
            <w:r>
              <w:t xml:space="preserve"> </w:t>
            </w:r>
            <w:r w:rsidRPr="00B55AEA">
              <w:t>Die Präsidentin oder der Präsident teilt Ort, Zeit und Traktanden der Sitzung wenigstens zwei Tage vorher schriftlich mit.</w:t>
            </w:r>
          </w:p>
        </w:tc>
      </w:tr>
    </w:tbl>
    <w:p w14:paraId="4F7A8C97" w14:textId="77777777" w:rsidR="00046F4C" w:rsidRDefault="00046F4C" w:rsidP="001A3256"/>
    <w:tbl>
      <w:tblPr>
        <w:tblW w:w="0" w:type="auto"/>
        <w:tblLayout w:type="fixed"/>
        <w:tblCellMar>
          <w:left w:w="70" w:type="dxa"/>
          <w:right w:w="70" w:type="dxa"/>
        </w:tblCellMar>
        <w:tblLook w:val="0000" w:firstRow="0" w:lastRow="0" w:firstColumn="0" w:lastColumn="0" w:noHBand="0" w:noVBand="0"/>
      </w:tblPr>
      <w:tblGrid>
        <w:gridCol w:w="2338"/>
        <w:gridCol w:w="7326"/>
      </w:tblGrid>
      <w:tr w:rsidR="00ED657A" w:rsidRPr="006E2C1C" w14:paraId="6E60ED53" w14:textId="77777777" w:rsidTr="00B657E7">
        <w:tc>
          <w:tcPr>
            <w:tcW w:w="2338" w:type="dxa"/>
            <w:tcBorders>
              <w:top w:val="nil"/>
              <w:left w:val="nil"/>
              <w:bottom w:val="nil"/>
              <w:right w:val="nil"/>
            </w:tcBorders>
          </w:tcPr>
          <w:p w14:paraId="019A939F" w14:textId="77777777" w:rsidR="00ED657A" w:rsidRPr="006E2C1C" w:rsidRDefault="00ED657A" w:rsidP="00B657E7">
            <w:pPr>
              <w:pStyle w:val="Marginale"/>
              <w:spacing w:line="269" w:lineRule="exact"/>
              <w:rPr>
                <w:sz w:val="21"/>
                <w:szCs w:val="21"/>
              </w:rPr>
            </w:pPr>
          </w:p>
        </w:tc>
        <w:tc>
          <w:tcPr>
            <w:tcW w:w="7326" w:type="dxa"/>
            <w:tcBorders>
              <w:top w:val="nil"/>
              <w:left w:val="nil"/>
              <w:bottom w:val="nil"/>
              <w:right w:val="nil"/>
            </w:tcBorders>
          </w:tcPr>
          <w:p w14:paraId="221DDAD5" w14:textId="1AC2DAA5" w:rsidR="00ED657A" w:rsidRPr="006E2C1C" w:rsidRDefault="00ED657A" w:rsidP="00B657E7">
            <w:r w:rsidRPr="00ED657A">
              <w:rPr>
                <w:vertAlign w:val="superscript"/>
              </w:rPr>
              <w:t>2</w:t>
            </w:r>
            <w:r>
              <w:t xml:space="preserve"> </w:t>
            </w:r>
            <w:r w:rsidRPr="00B55AEA">
              <w:rPr>
                <w:szCs w:val="21"/>
              </w:rPr>
              <w:t>Ist ein Beschluss nicht aufschiebbar, darf von Abs. 1 abgewichen werden.</w:t>
            </w:r>
          </w:p>
        </w:tc>
      </w:tr>
    </w:tbl>
    <w:p w14:paraId="25D8CACA" w14:textId="77777777" w:rsidR="00ED657A" w:rsidRDefault="00ED657A" w:rsidP="001A3256"/>
    <w:p w14:paraId="17628641" w14:textId="77777777" w:rsidR="00221CF6" w:rsidRDefault="00221CF6" w:rsidP="001A3256"/>
    <w:tbl>
      <w:tblPr>
        <w:tblW w:w="0" w:type="auto"/>
        <w:tblLayout w:type="fixed"/>
        <w:tblCellMar>
          <w:left w:w="70" w:type="dxa"/>
          <w:right w:w="70" w:type="dxa"/>
        </w:tblCellMar>
        <w:tblLook w:val="0000" w:firstRow="0" w:lastRow="0" w:firstColumn="0" w:lastColumn="0" w:noHBand="0" w:noVBand="0"/>
      </w:tblPr>
      <w:tblGrid>
        <w:gridCol w:w="2338"/>
        <w:gridCol w:w="7326"/>
      </w:tblGrid>
      <w:tr w:rsidR="00221CF6" w:rsidRPr="006E2C1C" w14:paraId="17EDF22C" w14:textId="77777777" w:rsidTr="00B657E7">
        <w:tc>
          <w:tcPr>
            <w:tcW w:w="2338" w:type="dxa"/>
            <w:tcBorders>
              <w:top w:val="nil"/>
              <w:left w:val="nil"/>
              <w:bottom w:val="nil"/>
              <w:right w:val="nil"/>
            </w:tcBorders>
          </w:tcPr>
          <w:p w14:paraId="5D9C097E" w14:textId="6BF59116" w:rsidR="00221CF6" w:rsidRPr="006E2C1C" w:rsidRDefault="00221CF6" w:rsidP="00B657E7">
            <w:pPr>
              <w:pStyle w:val="Marginale"/>
              <w:spacing w:line="269" w:lineRule="exact"/>
              <w:rPr>
                <w:sz w:val="21"/>
                <w:szCs w:val="21"/>
              </w:rPr>
            </w:pPr>
            <w:r w:rsidRPr="00B55AEA">
              <w:rPr>
                <w:sz w:val="21"/>
                <w:szCs w:val="21"/>
              </w:rPr>
              <w:t>Traktanden</w:t>
            </w:r>
          </w:p>
        </w:tc>
        <w:tc>
          <w:tcPr>
            <w:tcW w:w="7326" w:type="dxa"/>
            <w:tcBorders>
              <w:top w:val="nil"/>
              <w:left w:val="nil"/>
              <w:bottom w:val="nil"/>
              <w:right w:val="nil"/>
            </w:tcBorders>
          </w:tcPr>
          <w:p w14:paraId="462516F1" w14:textId="00C1628A" w:rsidR="00221CF6" w:rsidRPr="006E2C1C" w:rsidRDefault="00221CF6" w:rsidP="00221CF6">
            <w:pPr>
              <w:pStyle w:val="Artikel"/>
            </w:pPr>
            <w:r w:rsidRPr="00221CF6">
              <w:rPr>
                <w:vertAlign w:val="superscript"/>
              </w:rPr>
              <w:t>1</w:t>
            </w:r>
            <w:r>
              <w:t xml:space="preserve"> </w:t>
            </w:r>
            <w:r w:rsidRPr="00B55AEA">
              <w:t>Der Burgerrat darf nur traktandierte Geschäfte abschliessend behandeln.</w:t>
            </w:r>
          </w:p>
        </w:tc>
      </w:tr>
    </w:tbl>
    <w:p w14:paraId="54208B85" w14:textId="77777777" w:rsidR="00221CF6" w:rsidRDefault="00221CF6" w:rsidP="001A3256"/>
    <w:tbl>
      <w:tblPr>
        <w:tblW w:w="0" w:type="auto"/>
        <w:tblLayout w:type="fixed"/>
        <w:tblCellMar>
          <w:left w:w="70" w:type="dxa"/>
          <w:right w:w="70" w:type="dxa"/>
        </w:tblCellMar>
        <w:tblLook w:val="0000" w:firstRow="0" w:lastRow="0" w:firstColumn="0" w:lastColumn="0" w:noHBand="0" w:noVBand="0"/>
      </w:tblPr>
      <w:tblGrid>
        <w:gridCol w:w="2338"/>
        <w:gridCol w:w="7326"/>
      </w:tblGrid>
      <w:tr w:rsidR="00BC5247" w:rsidRPr="006E2C1C" w14:paraId="19631575" w14:textId="77777777" w:rsidTr="008E414A">
        <w:tc>
          <w:tcPr>
            <w:tcW w:w="2338" w:type="dxa"/>
            <w:tcBorders>
              <w:top w:val="nil"/>
              <w:left w:val="nil"/>
              <w:bottom w:val="nil"/>
              <w:right w:val="nil"/>
            </w:tcBorders>
          </w:tcPr>
          <w:p w14:paraId="2A4501DA" w14:textId="77777777" w:rsidR="00BC5247" w:rsidRPr="006E2C1C" w:rsidRDefault="00BC5247" w:rsidP="008E414A">
            <w:pPr>
              <w:pStyle w:val="Marginale"/>
              <w:spacing w:line="269" w:lineRule="exact"/>
              <w:rPr>
                <w:sz w:val="21"/>
                <w:szCs w:val="21"/>
              </w:rPr>
            </w:pPr>
          </w:p>
        </w:tc>
        <w:tc>
          <w:tcPr>
            <w:tcW w:w="7326" w:type="dxa"/>
            <w:tcBorders>
              <w:top w:val="nil"/>
              <w:left w:val="nil"/>
              <w:bottom w:val="nil"/>
              <w:right w:val="nil"/>
            </w:tcBorders>
          </w:tcPr>
          <w:p w14:paraId="3464C840" w14:textId="0AED2A63" w:rsidR="00BC5247" w:rsidRPr="006E2C1C" w:rsidRDefault="00BC5247" w:rsidP="008E414A">
            <w:r w:rsidRPr="00BC5247">
              <w:rPr>
                <w:vertAlign w:val="superscript"/>
              </w:rPr>
              <w:t>2</w:t>
            </w:r>
            <w:r>
              <w:t xml:space="preserve"> </w:t>
            </w:r>
            <w:r w:rsidRPr="00B55AEA">
              <w:rPr>
                <w:szCs w:val="21"/>
              </w:rPr>
              <w:t>Er darf nicht traktandierte Geschäfte abschliessend behandeln, wenn alle anwesenden Mitglieder einverstanden sind.</w:t>
            </w:r>
          </w:p>
        </w:tc>
      </w:tr>
    </w:tbl>
    <w:p w14:paraId="09D39DF8" w14:textId="77777777" w:rsidR="00BC5247" w:rsidRDefault="00BC5247" w:rsidP="001A3256"/>
    <w:p w14:paraId="3EC501BF" w14:textId="77777777" w:rsidR="00BC5247" w:rsidRDefault="00BC5247" w:rsidP="001A3256"/>
    <w:tbl>
      <w:tblPr>
        <w:tblW w:w="0" w:type="auto"/>
        <w:tblLayout w:type="fixed"/>
        <w:tblCellMar>
          <w:left w:w="70" w:type="dxa"/>
          <w:right w:w="70" w:type="dxa"/>
        </w:tblCellMar>
        <w:tblLook w:val="0000" w:firstRow="0" w:lastRow="0" w:firstColumn="0" w:lastColumn="0" w:noHBand="0" w:noVBand="0"/>
      </w:tblPr>
      <w:tblGrid>
        <w:gridCol w:w="2338"/>
        <w:gridCol w:w="7326"/>
      </w:tblGrid>
      <w:tr w:rsidR="00BC5247" w:rsidRPr="006E2C1C" w14:paraId="3E906BC3" w14:textId="77777777" w:rsidTr="008E414A">
        <w:tc>
          <w:tcPr>
            <w:tcW w:w="2338" w:type="dxa"/>
            <w:tcBorders>
              <w:top w:val="nil"/>
              <w:left w:val="nil"/>
              <w:bottom w:val="nil"/>
              <w:right w:val="nil"/>
            </w:tcBorders>
          </w:tcPr>
          <w:p w14:paraId="31703FBC" w14:textId="59CE6AEA" w:rsidR="00BC5247" w:rsidRPr="006E2C1C" w:rsidRDefault="00BC5247" w:rsidP="008E414A">
            <w:pPr>
              <w:pStyle w:val="Marginale"/>
              <w:spacing w:line="269" w:lineRule="exact"/>
              <w:rPr>
                <w:sz w:val="21"/>
                <w:szCs w:val="21"/>
              </w:rPr>
            </w:pPr>
            <w:r w:rsidRPr="00B55AEA">
              <w:rPr>
                <w:sz w:val="21"/>
                <w:szCs w:val="21"/>
              </w:rPr>
              <w:t>Verfahren und Ausstand</w:t>
            </w:r>
          </w:p>
        </w:tc>
        <w:tc>
          <w:tcPr>
            <w:tcW w:w="7326" w:type="dxa"/>
            <w:tcBorders>
              <w:top w:val="nil"/>
              <w:left w:val="nil"/>
              <w:bottom w:val="nil"/>
              <w:right w:val="nil"/>
            </w:tcBorders>
          </w:tcPr>
          <w:p w14:paraId="3A49DC2D" w14:textId="3A399035" w:rsidR="00BC5247" w:rsidRPr="006E2C1C" w:rsidRDefault="00BC5247" w:rsidP="00BC5247">
            <w:pPr>
              <w:pStyle w:val="Artikel"/>
            </w:pPr>
            <w:r w:rsidRPr="00BC5247">
              <w:rPr>
                <w:vertAlign w:val="superscript"/>
              </w:rPr>
              <w:t>1</w:t>
            </w:r>
            <w:r>
              <w:t xml:space="preserve"> </w:t>
            </w:r>
            <w:r w:rsidRPr="00B55AEA">
              <w:t>Die Verfahrensvorschriften für die Versammlung gelten sinngemäss.</w:t>
            </w:r>
          </w:p>
        </w:tc>
      </w:tr>
    </w:tbl>
    <w:p w14:paraId="28508A4B" w14:textId="77777777" w:rsidR="00BC5247" w:rsidRDefault="00BC5247" w:rsidP="001A3256"/>
    <w:tbl>
      <w:tblPr>
        <w:tblW w:w="0" w:type="auto"/>
        <w:tblLayout w:type="fixed"/>
        <w:tblCellMar>
          <w:left w:w="70" w:type="dxa"/>
          <w:right w:w="70" w:type="dxa"/>
        </w:tblCellMar>
        <w:tblLook w:val="0000" w:firstRow="0" w:lastRow="0" w:firstColumn="0" w:lastColumn="0" w:noHBand="0" w:noVBand="0"/>
      </w:tblPr>
      <w:tblGrid>
        <w:gridCol w:w="2338"/>
        <w:gridCol w:w="7326"/>
      </w:tblGrid>
      <w:tr w:rsidR="00BC5247" w:rsidRPr="006E2C1C" w14:paraId="744F10FB" w14:textId="77777777" w:rsidTr="008E414A">
        <w:tc>
          <w:tcPr>
            <w:tcW w:w="2338" w:type="dxa"/>
            <w:tcBorders>
              <w:top w:val="nil"/>
              <w:left w:val="nil"/>
              <w:bottom w:val="nil"/>
              <w:right w:val="nil"/>
            </w:tcBorders>
          </w:tcPr>
          <w:p w14:paraId="5234B9B7" w14:textId="77777777" w:rsidR="00BC5247" w:rsidRPr="006E2C1C" w:rsidRDefault="00BC5247" w:rsidP="008E414A">
            <w:pPr>
              <w:pStyle w:val="Marginale"/>
              <w:spacing w:line="269" w:lineRule="exact"/>
              <w:rPr>
                <w:sz w:val="21"/>
                <w:szCs w:val="21"/>
              </w:rPr>
            </w:pPr>
          </w:p>
        </w:tc>
        <w:tc>
          <w:tcPr>
            <w:tcW w:w="7326" w:type="dxa"/>
            <w:tcBorders>
              <w:top w:val="nil"/>
              <w:left w:val="nil"/>
              <w:bottom w:val="nil"/>
              <w:right w:val="nil"/>
            </w:tcBorders>
          </w:tcPr>
          <w:p w14:paraId="4BC58A14" w14:textId="7D481942" w:rsidR="00BC5247" w:rsidRPr="006E2C1C" w:rsidRDefault="00BC5247" w:rsidP="008E414A">
            <w:r w:rsidRPr="00BC5247">
              <w:rPr>
                <w:vertAlign w:val="superscript"/>
              </w:rPr>
              <w:t>2</w:t>
            </w:r>
            <w:r>
              <w:t xml:space="preserve"> </w:t>
            </w:r>
            <w:r w:rsidRPr="00B55AEA">
              <w:rPr>
                <w:szCs w:val="21"/>
              </w:rPr>
              <w:t>Die Mitglieder sind ausstandspflichtig.</w:t>
            </w:r>
          </w:p>
        </w:tc>
      </w:tr>
    </w:tbl>
    <w:p w14:paraId="5AD70FBF" w14:textId="77777777" w:rsidR="00BC5247" w:rsidRDefault="00BC5247" w:rsidP="001A3256"/>
    <w:tbl>
      <w:tblPr>
        <w:tblW w:w="0" w:type="auto"/>
        <w:tblLayout w:type="fixed"/>
        <w:tblCellMar>
          <w:left w:w="70" w:type="dxa"/>
          <w:right w:w="70" w:type="dxa"/>
        </w:tblCellMar>
        <w:tblLook w:val="0000" w:firstRow="0" w:lastRow="0" w:firstColumn="0" w:lastColumn="0" w:noHBand="0" w:noVBand="0"/>
      </w:tblPr>
      <w:tblGrid>
        <w:gridCol w:w="2338"/>
        <w:gridCol w:w="7326"/>
      </w:tblGrid>
      <w:tr w:rsidR="00BC5247" w:rsidRPr="006E2C1C" w14:paraId="621DE339" w14:textId="77777777" w:rsidTr="008E414A">
        <w:tc>
          <w:tcPr>
            <w:tcW w:w="2338" w:type="dxa"/>
            <w:tcBorders>
              <w:top w:val="nil"/>
              <w:left w:val="nil"/>
              <w:bottom w:val="nil"/>
              <w:right w:val="nil"/>
            </w:tcBorders>
          </w:tcPr>
          <w:p w14:paraId="29F794F0" w14:textId="77777777" w:rsidR="00BC5247" w:rsidRPr="006E2C1C" w:rsidRDefault="00BC5247" w:rsidP="008E414A">
            <w:pPr>
              <w:pStyle w:val="Marginale"/>
              <w:spacing w:line="269" w:lineRule="exact"/>
              <w:rPr>
                <w:sz w:val="21"/>
                <w:szCs w:val="21"/>
              </w:rPr>
            </w:pPr>
          </w:p>
        </w:tc>
        <w:tc>
          <w:tcPr>
            <w:tcW w:w="7326" w:type="dxa"/>
            <w:tcBorders>
              <w:top w:val="nil"/>
              <w:left w:val="nil"/>
              <w:bottom w:val="nil"/>
              <w:right w:val="nil"/>
            </w:tcBorders>
          </w:tcPr>
          <w:p w14:paraId="1A1992B5" w14:textId="653FAC31" w:rsidR="00BC5247" w:rsidRPr="006E2C1C" w:rsidRDefault="00BC5247" w:rsidP="008E414A">
            <w:r w:rsidRPr="00BC5247">
              <w:rPr>
                <w:vertAlign w:val="superscript"/>
              </w:rPr>
              <w:t>3</w:t>
            </w:r>
            <w:r>
              <w:t xml:space="preserve"> </w:t>
            </w:r>
            <w:r w:rsidRPr="00B55AEA">
              <w:rPr>
                <w:szCs w:val="21"/>
              </w:rPr>
              <w:t>Jedes Mitglied kann verlangen, dass geheim abgestimmt wird.</w:t>
            </w:r>
          </w:p>
        </w:tc>
      </w:tr>
    </w:tbl>
    <w:p w14:paraId="2B8B4856" w14:textId="77777777" w:rsidR="00BC5247" w:rsidRDefault="00BC5247" w:rsidP="001A3256"/>
    <w:p w14:paraId="2C5C0566" w14:textId="77777777" w:rsidR="00BC5247" w:rsidRDefault="00BC5247" w:rsidP="001A3256"/>
    <w:tbl>
      <w:tblPr>
        <w:tblW w:w="0" w:type="auto"/>
        <w:tblLayout w:type="fixed"/>
        <w:tblCellMar>
          <w:left w:w="70" w:type="dxa"/>
          <w:right w:w="70" w:type="dxa"/>
        </w:tblCellMar>
        <w:tblLook w:val="0000" w:firstRow="0" w:lastRow="0" w:firstColumn="0" w:lastColumn="0" w:noHBand="0" w:noVBand="0"/>
      </w:tblPr>
      <w:tblGrid>
        <w:gridCol w:w="2338"/>
        <w:gridCol w:w="7326"/>
      </w:tblGrid>
      <w:tr w:rsidR="00BC5247" w:rsidRPr="006E2C1C" w14:paraId="56187AFE" w14:textId="77777777" w:rsidTr="008E414A">
        <w:tc>
          <w:tcPr>
            <w:tcW w:w="2338" w:type="dxa"/>
            <w:tcBorders>
              <w:top w:val="nil"/>
              <w:left w:val="nil"/>
              <w:bottom w:val="nil"/>
              <w:right w:val="nil"/>
            </w:tcBorders>
          </w:tcPr>
          <w:p w14:paraId="041CD547" w14:textId="0895FA8F" w:rsidR="00BC5247" w:rsidRPr="006E2C1C" w:rsidRDefault="00BC5247" w:rsidP="008E414A">
            <w:pPr>
              <w:pStyle w:val="Marginale"/>
              <w:spacing w:line="269" w:lineRule="exact"/>
              <w:rPr>
                <w:sz w:val="21"/>
                <w:szCs w:val="21"/>
              </w:rPr>
            </w:pPr>
            <w:r w:rsidRPr="00B55AEA">
              <w:rPr>
                <w:sz w:val="21"/>
                <w:szCs w:val="21"/>
              </w:rPr>
              <w:t>Protokoll</w:t>
            </w:r>
          </w:p>
        </w:tc>
        <w:tc>
          <w:tcPr>
            <w:tcW w:w="7326" w:type="dxa"/>
            <w:tcBorders>
              <w:top w:val="nil"/>
              <w:left w:val="nil"/>
              <w:bottom w:val="nil"/>
              <w:right w:val="nil"/>
            </w:tcBorders>
          </w:tcPr>
          <w:p w14:paraId="612EA90E" w14:textId="74E5F99D" w:rsidR="00BC5247" w:rsidRPr="006E2C1C" w:rsidRDefault="00BC5247" w:rsidP="00BC5247">
            <w:pPr>
              <w:pStyle w:val="Artikel"/>
            </w:pPr>
            <w:r w:rsidRPr="00BC5247">
              <w:rPr>
                <w:vertAlign w:val="superscript"/>
              </w:rPr>
              <w:t>1</w:t>
            </w:r>
            <w:r>
              <w:t xml:space="preserve"> </w:t>
            </w:r>
            <w:r w:rsidRPr="00B55AEA">
              <w:t>Burgerratsprotokolle sind nicht öffentlich.</w:t>
            </w:r>
          </w:p>
        </w:tc>
      </w:tr>
    </w:tbl>
    <w:p w14:paraId="68193CA7" w14:textId="77777777" w:rsidR="00BC5247" w:rsidRDefault="00BC5247" w:rsidP="001A3256"/>
    <w:tbl>
      <w:tblPr>
        <w:tblW w:w="0" w:type="auto"/>
        <w:tblLayout w:type="fixed"/>
        <w:tblCellMar>
          <w:left w:w="70" w:type="dxa"/>
          <w:right w:w="70" w:type="dxa"/>
        </w:tblCellMar>
        <w:tblLook w:val="0000" w:firstRow="0" w:lastRow="0" w:firstColumn="0" w:lastColumn="0" w:noHBand="0" w:noVBand="0"/>
      </w:tblPr>
      <w:tblGrid>
        <w:gridCol w:w="2338"/>
        <w:gridCol w:w="7326"/>
      </w:tblGrid>
      <w:tr w:rsidR="00334E68" w:rsidRPr="006E2C1C" w14:paraId="5DBF74A0" w14:textId="77777777" w:rsidTr="008E414A">
        <w:tc>
          <w:tcPr>
            <w:tcW w:w="2338" w:type="dxa"/>
            <w:tcBorders>
              <w:top w:val="nil"/>
              <w:left w:val="nil"/>
              <w:bottom w:val="nil"/>
              <w:right w:val="nil"/>
            </w:tcBorders>
          </w:tcPr>
          <w:p w14:paraId="53E4C3BE" w14:textId="77777777" w:rsidR="00334E68" w:rsidRPr="006E2C1C" w:rsidRDefault="00334E68" w:rsidP="008E414A">
            <w:pPr>
              <w:pStyle w:val="Marginale"/>
              <w:spacing w:line="269" w:lineRule="exact"/>
              <w:rPr>
                <w:sz w:val="21"/>
                <w:szCs w:val="21"/>
              </w:rPr>
            </w:pPr>
          </w:p>
        </w:tc>
        <w:tc>
          <w:tcPr>
            <w:tcW w:w="7326" w:type="dxa"/>
            <w:tcBorders>
              <w:top w:val="nil"/>
              <w:left w:val="nil"/>
              <w:bottom w:val="nil"/>
              <w:right w:val="nil"/>
            </w:tcBorders>
          </w:tcPr>
          <w:p w14:paraId="0A363C99" w14:textId="0690BCC7" w:rsidR="00334E68" w:rsidRPr="006E2C1C" w:rsidRDefault="003B0C09" w:rsidP="008E414A">
            <w:r>
              <w:rPr>
                <w:vertAlign w:val="superscript"/>
              </w:rPr>
              <w:t>s</w:t>
            </w:r>
            <w:r w:rsidR="00334E68">
              <w:t xml:space="preserve"> </w:t>
            </w:r>
            <w:r w:rsidR="00334E68" w:rsidRPr="00B55AEA">
              <w:rPr>
                <w:szCs w:val="21"/>
              </w:rPr>
              <w:t>Das Protokoll enthält die Namen der Anwesenden, die Ausstandspflichtigen und den Ausstandsgrund. Im Übrigen gilt Art. 66.</w:t>
            </w:r>
          </w:p>
        </w:tc>
      </w:tr>
    </w:tbl>
    <w:p w14:paraId="2BA87185" w14:textId="1A6EA46E" w:rsidR="00334E68" w:rsidRDefault="003123D9" w:rsidP="003123D9">
      <w:pPr>
        <w:pStyle w:val="berschrift2nummeriert"/>
      </w:pPr>
      <w:bookmarkStart w:id="8" w:name="_Toc181262781"/>
      <w:r w:rsidRPr="003123D9">
        <w:t>Rechnungsprüfungskommission</w:t>
      </w:r>
      <w:bookmarkEnd w:id="8"/>
    </w:p>
    <w:tbl>
      <w:tblPr>
        <w:tblW w:w="0" w:type="auto"/>
        <w:tblLayout w:type="fixed"/>
        <w:tblCellMar>
          <w:left w:w="70" w:type="dxa"/>
          <w:right w:w="70" w:type="dxa"/>
        </w:tblCellMar>
        <w:tblLook w:val="0000" w:firstRow="0" w:lastRow="0" w:firstColumn="0" w:lastColumn="0" w:noHBand="0" w:noVBand="0"/>
      </w:tblPr>
      <w:tblGrid>
        <w:gridCol w:w="2338"/>
        <w:gridCol w:w="7326"/>
      </w:tblGrid>
      <w:tr w:rsidR="003123D9" w:rsidRPr="006E2C1C" w14:paraId="146B8FA4" w14:textId="77777777" w:rsidTr="00E15F8B">
        <w:tc>
          <w:tcPr>
            <w:tcW w:w="2338" w:type="dxa"/>
            <w:tcBorders>
              <w:top w:val="nil"/>
              <w:left w:val="nil"/>
              <w:bottom w:val="nil"/>
              <w:right w:val="nil"/>
            </w:tcBorders>
          </w:tcPr>
          <w:p w14:paraId="5063944B" w14:textId="7C51ED8A" w:rsidR="003123D9" w:rsidRPr="006E2C1C" w:rsidRDefault="003123D9" w:rsidP="00E15F8B">
            <w:pPr>
              <w:pStyle w:val="Marginale"/>
              <w:spacing w:line="269" w:lineRule="exact"/>
              <w:rPr>
                <w:sz w:val="21"/>
                <w:szCs w:val="21"/>
              </w:rPr>
            </w:pPr>
            <w:r w:rsidRPr="00B55AEA">
              <w:rPr>
                <w:sz w:val="21"/>
                <w:szCs w:val="21"/>
              </w:rPr>
              <w:t>Grundsatz</w:t>
            </w:r>
          </w:p>
        </w:tc>
        <w:tc>
          <w:tcPr>
            <w:tcW w:w="7326" w:type="dxa"/>
            <w:tcBorders>
              <w:top w:val="nil"/>
              <w:left w:val="nil"/>
              <w:bottom w:val="nil"/>
              <w:right w:val="nil"/>
            </w:tcBorders>
          </w:tcPr>
          <w:p w14:paraId="173CD95D" w14:textId="28277C64" w:rsidR="003123D9" w:rsidRPr="006E2C1C" w:rsidRDefault="003123D9" w:rsidP="003123D9">
            <w:pPr>
              <w:pStyle w:val="Artikel"/>
            </w:pPr>
            <w:r w:rsidRPr="003123D9">
              <w:rPr>
                <w:vertAlign w:val="superscript"/>
              </w:rPr>
              <w:t>1</w:t>
            </w:r>
            <w:r>
              <w:t xml:space="preserve"> </w:t>
            </w:r>
            <w:r w:rsidRPr="00B55AEA">
              <w:t>Die Rechnungsprüfung erfolgt durch eine Kommission von .......... Mitgliedern.</w:t>
            </w:r>
          </w:p>
        </w:tc>
      </w:tr>
    </w:tbl>
    <w:p w14:paraId="76499AF1" w14:textId="77777777" w:rsidR="00E153A2" w:rsidRDefault="00E153A2" w:rsidP="001A3256"/>
    <w:tbl>
      <w:tblPr>
        <w:tblW w:w="0" w:type="auto"/>
        <w:tblLayout w:type="fixed"/>
        <w:tblCellMar>
          <w:left w:w="70" w:type="dxa"/>
          <w:right w:w="70" w:type="dxa"/>
        </w:tblCellMar>
        <w:tblLook w:val="0000" w:firstRow="0" w:lastRow="0" w:firstColumn="0" w:lastColumn="0" w:noHBand="0" w:noVBand="0"/>
      </w:tblPr>
      <w:tblGrid>
        <w:gridCol w:w="2338"/>
        <w:gridCol w:w="7326"/>
      </w:tblGrid>
      <w:tr w:rsidR="003123D9" w:rsidRPr="006E2C1C" w14:paraId="21F2652E" w14:textId="77777777" w:rsidTr="00E15F8B">
        <w:tc>
          <w:tcPr>
            <w:tcW w:w="2338" w:type="dxa"/>
            <w:tcBorders>
              <w:top w:val="nil"/>
              <w:left w:val="nil"/>
              <w:bottom w:val="nil"/>
              <w:right w:val="nil"/>
            </w:tcBorders>
          </w:tcPr>
          <w:p w14:paraId="154549C8" w14:textId="77777777" w:rsidR="003123D9" w:rsidRPr="006E2C1C" w:rsidRDefault="003123D9" w:rsidP="00E15F8B">
            <w:pPr>
              <w:pStyle w:val="Marginale"/>
              <w:spacing w:line="269" w:lineRule="exact"/>
              <w:rPr>
                <w:sz w:val="21"/>
                <w:szCs w:val="21"/>
              </w:rPr>
            </w:pPr>
          </w:p>
        </w:tc>
        <w:tc>
          <w:tcPr>
            <w:tcW w:w="7326" w:type="dxa"/>
            <w:tcBorders>
              <w:top w:val="nil"/>
              <w:left w:val="nil"/>
              <w:bottom w:val="nil"/>
              <w:right w:val="nil"/>
            </w:tcBorders>
          </w:tcPr>
          <w:p w14:paraId="1E2C3B79" w14:textId="5A540A3D" w:rsidR="003123D9" w:rsidRPr="006E2C1C" w:rsidRDefault="003123D9" w:rsidP="00E15F8B">
            <w:r w:rsidRPr="003123D9">
              <w:rPr>
                <w:vertAlign w:val="superscript"/>
              </w:rPr>
              <w:t>2</w:t>
            </w:r>
            <w:r>
              <w:t xml:space="preserve"> </w:t>
            </w:r>
            <w:r w:rsidRPr="00B55AEA">
              <w:rPr>
                <w:szCs w:val="21"/>
              </w:rPr>
              <w:t>Das Gemeindegesetz, die Gemeindeverordnung und die Direktionsverordnung über den Finanzhaushalt der Gemeinden umschreiben die Wählbarkeitsvoraussetzungen und die Aufgaben.</w:t>
            </w:r>
          </w:p>
        </w:tc>
      </w:tr>
    </w:tbl>
    <w:p w14:paraId="7BA2D11A" w14:textId="77777777" w:rsidR="003123D9" w:rsidRDefault="003123D9" w:rsidP="001A3256"/>
    <w:tbl>
      <w:tblPr>
        <w:tblW w:w="0" w:type="auto"/>
        <w:tblLayout w:type="fixed"/>
        <w:tblCellMar>
          <w:left w:w="70" w:type="dxa"/>
          <w:right w:w="70" w:type="dxa"/>
        </w:tblCellMar>
        <w:tblLook w:val="0000" w:firstRow="0" w:lastRow="0" w:firstColumn="0" w:lastColumn="0" w:noHBand="0" w:noVBand="0"/>
      </w:tblPr>
      <w:tblGrid>
        <w:gridCol w:w="2338"/>
        <w:gridCol w:w="7326"/>
      </w:tblGrid>
      <w:tr w:rsidR="003123D9" w:rsidRPr="006E2C1C" w14:paraId="1BF94630" w14:textId="77777777" w:rsidTr="00E15F8B">
        <w:tc>
          <w:tcPr>
            <w:tcW w:w="2338" w:type="dxa"/>
            <w:tcBorders>
              <w:top w:val="nil"/>
              <w:left w:val="nil"/>
              <w:bottom w:val="nil"/>
              <w:right w:val="nil"/>
            </w:tcBorders>
          </w:tcPr>
          <w:p w14:paraId="5FA6B545" w14:textId="24BE0CA2" w:rsidR="003123D9" w:rsidRPr="006E2C1C" w:rsidRDefault="003123D9" w:rsidP="00E15F8B">
            <w:pPr>
              <w:pStyle w:val="Marginale"/>
              <w:spacing w:line="269" w:lineRule="exact"/>
              <w:rPr>
                <w:sz w:val="21"/>
                <w:szCs w:val="21"/>
              </w:rPr>
            </w:pPr>
            <w:r w:rsidRPr="00B55AEA">
              <w:rPr>
                <w:sz w:val="21"/>
                <w:szCs w:val="21"/>
              </w:rPr>
              <w:t>Datenschutz</w:t>
            </w:r>
          </w:p>
        </w:tc>
        <w:tc>
          <w:tcPr>
            <w:tcW w:w="7326" w:type="dxa"/>
            <w:tcBorders>
              <w:top w:val="nil"/>
              <w:left w:val="nil"/>
              <w:bottom w:val="nil"/>
              <w:right w:val="nil"/>
            </w:tcBorders>
          </w:tcPr>
          <w:p w14:paraId="1984F009" w14:textId="6304F3FD" w:rsidR="003123D9" w:rsidRPr="006E2C1C" w:rsidRDefault="003123D9" w:rsidP="00E15F8B">
            <w:r w:rsidRPr="003123D9">
              <w:rPr>
                <w:vertAlign w:val="superscript"/>
              </w:rPr>
              <w:t>3</w:t>
            </w:r>
            <w:r>
              <w:t xml:space="preserve"> </w:t>
            </w:r>
            <w:r w:rsidRPr="00B55AEA">
              <w:rPr>
                <w:szCs w:val="21"/>
              </w:rPr>
              <w:t>Das Rechnungsprüfungsorgan ist Aufsichtsstelle für Datenschutz gemäss Art. 33 des kantonalen Datenschutzgesetzes. Die Berichterstattung erfolgt einmal jährlich an der Versammlung.</w:t>
            </w:r>
          </w:p>
        </w:tc>
      </w:tr>
    </w:tbl>
    <w:p w14:paraId="3ACA5EB2" w14:textId="7E30C544" w:rsidR="003123D9" w:rsidRDefault="003123D9" w:rsidP="003123D9">
      <w:pPr>
        <w:pStyle w:val="berschrift2nummeriert"/>
      </w:pPr>
      <w:bookmarkStart w:id="9" w:name="_Toc181262782"/>
      <w:r>
        <w:t>Nichtständige Kommissionen</w:t>
      </w:r>
      <w:bookmarkEnd w:id="9"/>
    </w:p>
    <w:tbl>
      <w:tblPr>
        <w:tblW w:w="0" w:type="auto"/>
        <w:tblLayout w:type="fixed"/>
        <w:tblCellMar>
          <w:left w:w="70" w:type="dxa"/>
          <w:right w:w="70" w:type="dxa"/>
        </w:tblCellMar>
        <w:tblLook w:val="0000" w:firstRow="0" w:lastRow="0" w:firstColumn="0" w:lastColumn="0" w:noHBand="0" w:noVBand="0"/>
      </w:tblPr>
      <w:tblGrid>
        <w:gridCol w:w="2338"/>
        <w:gridCol w:w="7326"/>
      </w:tblGrid>
      <w:tr w:rsidR="003123D9" w:rsidRPr="006E2C1C" w14:paraId="7A671CFD" w14:textId="77777777" w:rsidTr="00E15F8B">
        <w:tc>
          <w:tcPr>
            <w:tcW w:w="2338" w:type="dxa"/>
            <w:tcBorders>
              <w:top w:val="nil"/>
              <w:left w:val="nil"/>
              <w:bottom w:val="nil"/>
              <w:right w:val="nil"/>
            </w:tcBorders>
          </w:tcPr>
          <w:p w14:paraId="5CD7D12B" w14:textId="33FB3850" w:rsidR="003123D9" w:rsidRPr="006E2C1C" w:rsidRDefault="003123D9" w:rsidP="00E15F8B">
            <w:pPr>
              <w:pStyle w:val="Marginale"/>
              <w:spacing w:line="269" w:lineRule="exact"/>
              <w:rPr>
                <w:sz w:val="21"/>
                <w:szCs w:val="21"/>
              </w:rPr>
            </w:pPr>
            <w:r w:rsidRPr="00B55AEA">
              <w:rPr>
                <w:sz w:val="21"/>
                <w:szCs w:val="21"/>
              </w:rPr>
              <w:t>Einsetzung</w:t>
            </w:r>
          </w:p>
        </w:tc>
        <w:tc>
          <w:tcPr>
            <w:tcW w:w="7326" w:type="dxa"/>
            <w:tcBorders>
              <w:top w:val="nil"/>
              <w:left w:val="nil"/>
              <w:bottom w:val="nil"/>
              <w:right w:val="nil"/>
            </w:tcBorders>
          </w:tcPr>
          <w:p w14:paraId="5E80486B" w14:textId="5EDD9815" w:rsidR="003123D9" w:rsidRPr="006E2C1C" w:rsidRDefault="003123D9" w:rsidP="003123D9">
            <w:pPr>
              <w:pStyle w:val="Artikel"/>
            </w:pPr>
            <w:r w:rsidRPr="003123D9">
              <w:rPr>
                <w:vertAlign w:val="superscript"/>
              </w:rPr>
              <w:t>1</w:t>
            </w:r>
            <w:r>
              <w:t xml:space="preserve"> </w:t>
            </w:r>
            <w:r w:rsidRPr="00B55AEA">
              <w:t>Die Versammlung oder der Burgerrat können nichtständige Kommissionen für Aufgaben einsetzen, die in ihren Zuständigkeitsbereich fallen.</w:t>
            </w:r>
          </w:p>
        </w:tc>
      </w:tr>
    </w:tbl>
    <w:p w14:paraId="0540D68C" w14:textId="77777777" w:rsidR="003123D9" w:rsidRDefault="003123D9" w:rsidP="001A3256"/>
    <w:tbl>
      <w:tblPr>
        <w:tblW w:w="0" w:type="auto"/>
        <w:tblLayout w:type="fixed"/>
        <w:tblCellMar>
          <w:left w:w="70" w:type="dxa"/>
          <w:right w:w="70" w:type="dxa"/>
        </w:tblCellMar>
        <w:tblLook w:val="0000" w:firstRow="0" w:lastRow="0" w:firstColumn="0" w:lastColumn="0" w:noHBand="0" w:noVBand="0"/>
      </w:tblPr>
      <w:tblGrid>
        <w:gridCol w:w="2338"/>
        <w:gridCol w:w="7326"/>
      </w:tblGrid>
      <w:tr w:rsidR="003123D9" w:rsidRPr="006E2C1C" w14:paraId="66DF1BAA" w14:textId="77777777" w:rsidTr="00E15F8B">
        <w:tc>
          <w:tcPr>
            <w:tcW w:w="2338" w:type="dxa"/>
            <w:tcBorders>
              <w:top w:val="nil"/>
              <w:left w:val="nil"/>
              <w:bottom w:val="nil"/>
              <w:right w:val="nil"/>
            </w:tcBorders>
          </w:tcPr>
          <w:p w14:paraId="233080A2" w14:textId="77777777" w:rsidR="003123D9" w:rsidRPr="006E2C1C" w:rsidRDefault="003123D9" w:rsidP="00E15F8B">
            <w:pPr>
              <w:pStyle w:val="Marginale"/>
              <w:spacing w:line="269" w:lineRule="exact"/>
              <w:rPr>
                <w:sz w:val="21"/>
                <w:szCs w:val="21"/>
              </w:rPr>
            </w:pPr>
          </w:p>
        </w:tc>
        <w:tc>
          <w:tcPr>
            <w:tcW w:w="7326" w:type="dxa"/>
            <w:tcBorders>
              <w:top w:val="nil"/>
              <w:left w:val="nil"/>
              <w:bottom w:val="nil"/>
              <w:right w:val="nil"/>
            </w:tcBorders>
          </w:tcPr>
          <w:p w14:paraId="16C38C03" w14:textId="08925954" w:rsidR="003123D9" w:rsidRPr="006E2C1C" w:rsidRDefault="003123D9" w:rsidP="00E15F8B">
            <w:r w:rsidRPr="003123D9">
              <w:rPr>
                <w:vertAlign w:val="superscript"/>
              </w:rPr>
              <w:t>2</w:t>
            </w:r>
            <w:r>
              <w:t xml:space="preserve"> </w:t>
            </w:r>
            <w:r w:rsidRPr="00B55AEA">
              <w:rPr>
                <w:szCs w:val="21"/>
              </w:rPr>
              <w:t>Der Einsetzungsbeschluss bestimmt deren Aufgaben, Zuständigkeit, Organisation und Zusammensetzung.</w:t>
            </w:r>
          </w:p>
        </w:tc>
      </w:tr>
    </w:tbl>
    <w:p w14:paraId="7F6EF9C7" w14:textId="6E64ACB3" w:rsidR="003123D9" w:rsidRDefault="00F82160" w:rsidP="00F82160">
      <w:pPr>
        <w:pStyle w:val="berschrift2nummeriert"/>
      </w:pPr>
      <w:bookmarkStart w:id="10" w:name="_Toc181262783"/>
      <w:r>
        <w:t>Personal</w:t>
      </w:r>
      <w:bookmarkEnd w:id="10"/>
    </w:p>
    <w:tbl>
      <w:tblPr>
        <w:tblW w:w="0" w:type="auto"/>
        <w:tblLayout w:type="fixed"/>
        <w:tblCellMar>
          <w:left w:w="70" w:type="dxa"/>
          <w:right w:w="70" w:type="dxa"/>
        </w:tblCellMar>
        <w:tblLook w:val="0000" w:firstRow="0" w:lastRow="0" w:firstColumn="0" w:lastColumn="0" w:noHBand="0" w:noVBand="0"/>
      </w:tblPr>
      <w:tblGrid>
        <w:gridCol w:w="2338"/>
        <w:gridCol w:w="7326"/>
      </w:tblGrid>
      <w:tr w:rsidR="00F82160" w:rsidRPr="006E2C1C" w14:paraId="37C5E2E8" w14:textId="77777777" w:rsidTr="00E15F8B">
        <w:tc>
          <w:tcPr>
            <w:tcW w:w="2338" w:type="dxa"/>
            <w:tcBorders>
              <w:top w:val="nil"/>
              <w:left w:val="nil"/>
              <w:bottom w:val="nil"/>
              <w:right w:val="nil"/>
            </w:tcBorders>
          </w:tcPr>
          <w:p w14:paraId="1DE97A86" w14:textId="22DDE3A4" w:rsidR="00F82160" w:rsidRPr="006E2C1C" w:rsidRDefault="00F82160" w:rsidP="00E15F8B">
            <w:pPr>
              <w:pStyle w:val="Marginale"/>
              <w:spacing w:line="269" w:lineRule="exact"/>
              <w:rPr>
                <w:sz w:val="21"/>
                <w:szCs w:val="21"/>
              </w:rPr>
            </w:pPr>
            <w:r w:rsidRPr="00B55AEA">
              <w:rPr>
                <w:sz w:val="21"/>
                <w:szCs w:val="21"/>
              </w:rPr>
              <w:t>Beamtete Personen</w:t>
            </w:r>
          </w:p>
        </w:tc>
        <w:tc>
          <w:tcPr>
            <w:tcW w:w="7326" w:type="dxa"/>
            <w:tcBorders>
              <w:top w:val="nil"/>
              <w:left w:val="nil"/>
              <w:bottom w:val="nil"/>
              <w:right w:val="nil"/>
            </w:tcBorders>
          </w:tcPr>
          <w:p w14:paraId="210E2C4A" w14:textId="0FFEF65E" w:rsidR="00F82160" w:rsidRPr="006E2C1C" w:rsidRDefault="00F82160" w:rsidP="00F82160">
            <w:pPr>
              <w:pStyle w:val="Artikel"/>
            </w:pPr>
            <w:r w:rsidRPr="00F82160">
              <w:rPr>
                <w:vertAlign w:val="superscript"/>
              </w:rPr>
              <w:t>1</w:t>
            </w:r>
            <w:r>
              <w:t xml:space="preserve"> </w:t>
            </w:r>
            <w:r w:rsidRPr="00B55AEA">
              <w:t>Beamtete Personen werden auf eine Amtsdauer von vier Jahren gewählt.</w:t>
            </w:r>
          </w:p>
        </w:tc>
      </w:tr>
    </w:tbl>
    <w:p w14:paraId="73C092EB" w14:textId="77777777" w:rsidR="003123D9" w:rsidRDefault="003123D9" w:rsidP="001A3256"/>
    <w:tbl>
      <w:tblPr>
        <w:tblW w:w="0" w:type="auto"/>
        <w:tblLayout w:type="fixed"/>
        <w:tblCellMar>
          <w:left w:w="70" w:type="dxa"/>
          <w:right w:w="70" w:type="dxa"/>
        </w:tblCellMar>
        <w:tblLook w:val="0000" w:firstRow="0" w:lastRow="0" w:firstColumn="0" w:lastColumn="0" w:noHBand="0" w:noVBand="0"/>
      </w:tblPr>
      <w:tblGrid>
        <w:gridCol w:w="2338"/>
        <w:gridCol w:w="7326"/>
      </w:tblGrid>
      <w:tr w:rsidR="00F82160" w:rsidRPr="006E2C1C" w14:paraId="5CED3B07" w14:textId="77777777" w:rsidTr="00E15F8B">
        <w:tc>
          <w:tcPr>
            <w:tcW w:w="2338" w:type="dxa"/>
            <w:tcBorders>
              <w:top w:val="nil"/>
              <w:left w:val="nil"/>
              <w:bottom w:val="nil"/>
              <w:right w:val="nil"/>
            </w:tcBorders>
          </w:tcPr>
          <w:p w14:paraId="199CB86D" w14:textId="77777777" w:rsidR="00F82160" w:rsidRPr="006E2C1C" w:rsidRDefault="00F82160" w:rsidP="00E15F8B">
            <w:pPr>
              <w:pStyle w:val="Marginale"/>
              <w:spacing w:line="269" w:lineRule="exact"/>
              <w:rPr>
                <w:sz w:val="21"/>
                <w:szCs w:val="21"/>
              </w:rPr>
            </w:pPr>
          </w:p>
        </w:tc>
        <w:tc>
          <w:tcPr>
            <w:tcW w:w="7326" w:type="dxa"/>
            <w:tcBorders>
              <w:top w:val="nil"/>
              <w:left w:val="nil"/>
              <w:bottom w:val="nil"/>
              <w:right w:val="nil"/>
            </w:tcBorders>
          </w:tcPr>
          <w:p w14:paraId="2C5BE858" w14:textId="5D5C4506" w:rsidR="00F82160" w:rsidRPr="006E2C1C" w:rsidRDefault="00F82160" w:rsidP="00E15F8B">
            <w:r w:rsidRPr="00F82160">
              <w:rPr>
                <w:vertAlign w:val="superscript"/>
              </w:rPr>
              <w:t>2</w:t>
            </w:r>
            <w:r>
              <w:t xml:space="preserve"> </w:t>
            </w:r>
            <w:r w:rsidRPr="00B55AEA">
              <w:rPr>
                <w:szCs w:val="21"/>
              </w:rPr>
              <w:t>Der Burgerrat erlässt für jede beamtete Person ein Pflichtenheft.</w:t>
            </w:r>
          </w:p>
        </w:tc>
      </w:tr>
    </w:tbl>
    <w:p w14:paraId="2004AAAA" w14:textId="77777777" w:rsidR="00F82160" w:rsidRDefault="00F82160" w:rsidP="001A3256"/>
    <w:tbl>
      <w:tblPr>
        <w:tblW w:w="0" w:type="auto"/>
        <w:tblLayout w:type="fixed"/>
        <w:tblCellMar>
          <w:left w:w="70" w:type="dxa"/>
          <w:right w:w="70" w:type="dxa"/>
        </w:tblCellMar>
        <w:tblLook w:val="0000" w:firstRow="0" w:lastRow="0" w:firstColumn="0" w:lastColumn="0" w:noHBand="0" w:noVBand="0"/>
      </w:tblPr>
      <w:tblGrid>
        <w:gridCol w:w="2338"/>
        <w:gridCol w:w="7326"/>
      </w:tblGrid>
      <w:tr w:rsidR="00AA7619" w:rsidRPr="006E2C1C" w14:paraId="42B9AFF4" w14:textId="77777777" w:rsidTr="00E15F8B">
        <w:tc>
          <w:tcPr>
            <w:tcW w:w="2338" w:type="dxa"/>
            <w:tcBorders>
              <w:top w:val="nil"/>
              <w:left w:val="nil"/>
              <w:bottom w:val="nil"/>
              <w:right w:val="nil"/>
            </w:tcBorders>
          </w:tcPr>
          <w:p w14:paraId="2064B9A1" w14:textId="77777777" w:rsidR="00AA7619" w:rsidRPr="006E2C1C" w:rsidRDefault="00AA7619" w:rsidP="00E15F8B">
            <w:pPr>
              <w:pStyle w:val="Marginale"/>
              <w:spacing w:line="269" w:lineRule="exact"/>
              <w:rPr>
                <w:sz w:val="21"/>
                <w:szCs w:val="21"/>
              </w:rPr>
            </w:pPr>
          </w:p>
        </w:tc>
        <w:tc>
          <w:tcPr>
            <w:tcW w:w="7326" w:type="dxa"/>
            <w:tcBorders>
              <w:top w:val="nil"/>
              <w:left w:val="nil"/>
              <w:bottom w:val="nil"/>
              <w:right w:val="nil"/>
            </w:tcBorders>
          </w:tcPr>
          <w:p w14:paraId="533210C1" w14:textId="5835F7C3" w:rsidR="00AA7619" w:rsidRPr="006E2C1C" w:rsidRDefault="00AA7619" w:rsidP="00E15F8B">
            <w:r w:rsidRPr="00AA7619">
              <w:rPr>
                <w:vertAlign w:val="superscript"/>
              </w:rPr>
              <w:t>3</w:t>
            </w:r>
            <w:r>
              <w:t xml:space="preserve"> </w:t>
            </w:r>
            <w:r w:rsidRPr="00B55AEA">
              <w:rPr>
                <w:szCs w:val="21"/>
              </w:rPr>
              <w:t>Die beamtete Person ist spätestens sechs Monate vor Ablauf ihrer Amtsdauer zu benachrichtigen, wenn ihre Wiederwahl fraglich ist.</w:t>
            </w:r>
          </w:p>
        </w:tc>
      </w:tr>
    </w:tbl>
    <w:p w14:paraId="517F4029" w14:textId="77777777" w:rsidR="00AA7619" w:rsidRDefault="00AA7619" w:rsidP="001A3256"/>
    <w:tbl>
      <w:tblPr>
        <w:tblW w:w="0" w:type="auto"/>
        <w:tblLayout w:type="fixed"/>
        <w:tblCellMar>
          <w:left w:w="70" w:type="dxa"/>
          <w:right w:w="70" w:type="dxa"/>
        </w:tblCellMar>
        <w:tblLook w:val="0000" w:firstRow="0" w:lastRow="0" w:firstColumn="0" w:lastColumn="0" w:noHBand="0" w:noVBand="0"/>
      </w:tblPr>
      <w:tblGrid>
        <w:gridCol w:w="2338"/>
        <w:gridCol w:w="7326"/>
      </w:tblGrid>
      <w:tr w:rsidR="00AA7619" w:rsidRPr="006E2C1C" w14:paraId="4EFA8A79" w14:textId="77777777" w:rsidTr="00E15F8B">
        <w:tc>
          <w:tcPr>
            <w:tcW w:w="2338" w:type="dxa"/>
            <w:tcBorders>
              <w:top w:val="nil"/>
              <w:left w:val="nil"/>
              <w:bottom w:val="nil"/>
              <w:right w:val="nil"/>
            </w:tcBorders>
          </w:tcPr>
          <w:p w14:paraId="2C0E44A1" w14:textId="77777777" w:rsidR="00AA7619" w:rsidRPr="006E2C1C" w:rsidRDefault="00AA7619" w:rsidP="00E15F8B">
            <w:pPr>
              <w:pStyle w:val="Marginale"/>
              <w:spacing w:line="269" w:lineRule="exact"/>
              <w:rPr>
                <w:sz w:val="21"/>
                <w:szCs w:val="21"/>
              </w:rPr>
            </w:pPr>
          </w:p>
        </w:tc>
        <w:tc>
          <w:tcPr>
            <w:tcW w:w="7326" w:type="dxa"/>
            <w:tcBorders>
              <w:top w:val="nil"/>
              <w:left w:val="nil"/>
              <w:bottom w:val="nil"/>
              <w:right w:val="nil"/>
            </w:tcBorders>
          </w:tcPr>
          <w:p w14:paraId="3A6BA736" w14:textId="1629A82D" w:rsidR="00AA7619" w:rsidRPr="006E2C1C" w:rsidRDefault="00AA7619" w:rsidP="00E15F8B">
            <w:r w:rsidRPr="00AA7619">
              <w:rPr>
                <w:vertAlign w:val="superscript"/>
              </w:rPr>
              <w:t>4</w:t>
            </w:r>
            <w:r>
              <w:t xml:space="preserve"> </w:t>
            </w:r>
            <w:r w:rsidRPr="00B55AEA">
              <w:rPr>
                <w:szCs w:val="21"/>
              </w:rPr>
              <w:t>Das für kantonale, öffentlich-rechtlich Angestellte anwendbare Recht gilt sinngemäss, soweit die burgerliche Korporation keine besonderen Vorschriften erlässt.</w:t>
            </w:r>
          </w:p>
        </w:tc>
      </w:tr>
    </w:tbl>
    <w:p w14:paraId="1336102D" w14:textId="77777777" w:rsidR="00AA7619" w:rsidRDefault="00AA7619" w:rsidP="001A3256"/>
    <w:p w14:paraId="194D4DE9" w14:textId="77777777" w:rsidR="00AA7619" w:rsidRDefault="00AA7619" w:rsidP="001A3256"/>
    <w:tbl>
      <w:tblPr>
        <w:tblW w:w="0" w:type="auto"/>
        <w:tblLayout w:type="fixed"/>
        <w:tblCellMar>
          <w:left w:w="70" w:type="dxa"/>
          <w:right w:w="70" w:type="dxa"/>
        </w:tblCellMar>
        <w:tblLook w:val="0000" w:firstRow="0" w:lastRow="0" w:firstColumn="0" w:lastColumn="0" w:noHBand="0" w:noVBand="0"/>
      </w:tblPr>
      <w:tblGrid>
        <w:gridCol w:w="2338"/>
        <w:gridCol w:w="7326"/>
      </w:tblGrid>
      <w:tr w:rsidR="00AA7619" w:rsidRPr="006E2C1C" w14:paraId="72949E03" w14:textId="77777777" w:rsidTr="00E15F8B">
        <w:tc>
          <w:tcPr>
            <w:tcW w:w="2338" w:type="dxa"/>
            <w:tcBorders>
              <w:top w:val="nil"/>
              <w:left w:val="nil"/>
              <w:bottom w:val="nil"/>
              <w:right w:val="nil"/>
            </w:tcBorders>
          </w:tcPr>
          <w:p w14:paraId="5904D26E" w14:textId="401736A4" w:rsidR="00AA7619" w:rsidRPr="006E2C1C" w:rsidRDefault="00AA7619" w:rsidP="00E15F8B">
            <w:pPr>
              <w:pStyle w:val="Marginale"/>
              <w:spacing w:line="269" w:lineRule="exact"/>
              <w:rPr>
                <w:sz w:val="21"/>
                <w:szCs w:val="21"/>
              </w:rPr>
            </w:pPr>
            <w:r w:rsidRPr="00B55AEA">
              <w:rPr>
                <w:sz w:val="21"/>
                <w:szCs w:val="21"/>
              </w:rPr>
              <w:t>Aufzählung des beamteten Personals</w:t>
            </w:r>
          </w:p>
        </w:tc>
        <w:tc>
          <w:tcPr>
            <w:tcW w:w="7326" w:type="dxa"/>
            <w:tcBorders>
              <w:top w:val="nil"/>
              <w:left w:val="nil"/>
              <w:bottom w:val="nil"/>
              <w:right w:val="nil"/>
            </w:tcBorders>
          </w:tcPr>
          <w:p w14:paraId="2909A891" w14:textId="3307EEC9" w:rsidR="00AA7619" w:rsidRPr="006E2C1C" w:rsidRDefault="00AA7619" w:rsidP="00AA7619">
            <w:pPr>
              <w:pStyle w:val="Artikel"/>
            </w:pPr>
            <w:r w:rsidRPr="00B55AEA">
              <w:t>Die Versammlung zählt in Anhang I die beamteten Personen auf und regelt ihre Über- und Unterordnung, die Vertretungsbefugnisse sowie den Besoldungsrahmen.</w:t>
            </w:r>
          </w:p>
        </w:tc>
      </w:tr>
    </w:tbl>
    <w:p w14:paraId="00289854" w14:textId="77777777" w:rsidR="00AA7619" w:rsidRDefault="00AA7619" w:rsidP="001A3256"/>
    <w:p w14:paraId="51DDDB9B" w14:textId="77777777" w:rsidR="00AA7619" w:rsidRDefault="00AA7619" w:rsidP="001A3256"/>
    <w:tbl>
      <w:tblPr>
        <w:tblW w:w="0" w:type="auto"/>
        <w:tblLayout w:type="fixed"/>
        <w:tblCellMar>
          <w:left w:w="70" w:type="dxa"/>
          <w:right w:w="70" w:type="dxa"/>
        </w:tblCellMar>
        <w:tblLook w:val="0000" w:firstRow="0" w:lastRow="0" w:firstColumn="0" w:lastColumn="0" w:noHBand="0" w:noVBand="0"/>
      </w:tblPr>
      <w:tblGrid>
        <w:gridCol w:w="2338"/>
        <w:gridCol w:w="7326"/>
      </w:tblGrid>
      <w:tr w:rsidR="00AA7619" w:rsidRPr="006E2C1C" w14:paraId="056329A1" w14:textId="77777777" w:rsidTr="00E15F8B">
        <w:tc>
          <w:tcPr>
            <w:tcW w:w="2338" w:type="dxa"/>
            <w:tcBorders>
              <w:top w:val="nil"/>
              <w:left w:val="nil"/>
              <w:bottom w:val="nil"/>
              <w:right w:val="nil"/>
            </w:tcBorders>
          </w:tcPr>
          <w:p w14:paraId="76847E66" w14:textId="29495EF3" w:rsidR="00AA7619" w:rsidRPr="006E2C1C" w:rsidRDefault="00AA7619" w:rsidP="00E15F8B">
            <w:pPr>
              <w:pStyle w:val="Marginale"/>
              <w:spacing w:line="269" w:lineRule="exact"/>
              <w:rPr>
                <w:sz w:val="21"/>
                <w:szCs w:val="21"/>
              </w:rPr>
            </w:pPr>
            <w:r w:rsidRPr="00B55AEA">
              <w:rPr>
                <w:sz w:val="21"/>
                <w:szCs w:val="21"/>
              </w:rPr>
              <w:t>Privatrechtlich Angestellte</w:t>
            </w:r>
          </w:p>
        </w:tc>
        <w:tc>
          <w:tcPr>
            <w:tcW w:w="7326" w:type="dxa"/>
            <w:tcBorders>
              <w:top w:val="nil"/>
              <w:left w:val="nil"/>
              <w:bottom w:val="nil"/>
              <w:right w:val="nil"/>
            </w:tcBorders>
          </w:tcPr>
          <w:p w14:paraId="53F1FC26" w14:textId="78588293" w:rsidR="00AA7619" w:rsidRPr="006E2C1C" w:rsidRDefault="00AA7619" w:rsidP="00AA7619">
            <w:pPr>
              <w:pStyle w:val="Artikel"/>
            </w:pPr>
            <w:r w:rsidRPr="00AA7619">
              <w:rPr>
                <w:vertAlign w:val="superscript"/>
              </w:rPr>
              <w:t>1</w:t>
            </w:r>
            <w:r>
              <w:t xml:space="preserve"> </w:t>
            </w:r>
            <w:r w:rsidRPr="00B55AEA">
              <w:t>Der Burgerrat schliesst mit den übrigen Angestellten einen schriftlichen Vertrag nach Obligationenrecht ab.</w:t>
            </w:r>
          </w:p>
        </w:tc>
      </w:tr>
    </w:tbl>
    <w:p w14:paraId="306D9B9A" w14:textId="77777777" w:rsidR="00AA7619" w:rsidRDefault="00AA7619" w:rsidP="001A3256"/>
    <w:tbl>
      <w:tblPr>
        <w:tblW w:w="0" w:type="auto"/>
        <w:tblLayout w:type="fixed"/>
        <w:tblCellMar>
          <w:left w:w="70" w:type="dxa"/>
          <w:right w:w="70" w:type="dxa"/>
        </w:tblCellMar>
        <w:tblLook w:val="0000" w:firstRow="0" w:lastRow="0" w:firstColumn="0" w:lastColumn="0" w:noHBand="0" w:noVBand="0"/>
      </w:tblPr>
      <w:tblGrid>
        <w:gridCol w:w="2338"/>
        <w:gridCol w:w="7326"/>
      </w:tblGrid>
      <w:tr w:rsidR="00AA7619" w:rsidRPr="006E2C1C" w14:paraId="66D3FCD7" w14:textId="77777777" w:rsidTr="00E15F8B">
        <w:tc>
          <w:tcPr>
            <w:tcW w:w="2338" w:type="dxa"/>
            <w:tcBorders>
              <w:top w:val="nil"/>
              <w:left w:val="nil"/>
              <w:bottom w:val="nil"/>
              <w:right w:val="nil"/>
            </w:tcBorders>
          </w:tcPr>
          <w:p w14:paraId="226CA458" w14:textId="77777777" w:rsidR="00AA7619" w:rsidRPr="006E2C1C" w:rsidRDefault="00AA7619" w:rsidP="00E15F8B">
            <w:pPr>
              <w:pStyle w:val="Marginale"/>
              <w:spacing w:line="269" w:lineRule="exact"/>
              <w:rPr>
                <w:sz w:val="21"/>
                <w:szCs w:val="21"/>
              </w:rPr>
            </w:pPr>
          </w:p>
        </w:tc>
        <w:tc>
          <w:tcPr>
            <w:tcW w:w="7326" w:type="dxa"/>
            <w:tcBorders>
              <w:top w:val="nil"/>
              <w:left w:val="nil"/>
              <w:bottom w:val="nil"/>
              <w:right w:val="nil"/>
            </w:tcBorders>
          </w:tcPr>
          <w:p w14:paraId="3CE98D06" w14:textId="6878ABC2" w:rsidR="00AA7619" w:rsidRPr="006E2C1C" w:rsidRDefault="00AA7619" w:rsidP="00E15F8B">
            <w:r w:rsidRPr="00AA7619">
              <w:rPr>
                <w:vertAlign w:val="superscript"/>
              </w:rPr>
              <w:t>2</w:t>
            </w:r>
            <w:r>
              <w:t xml:space="preserve"> </w:t>
            </w:r>
            <w:r w:rsidRPr="00B55AEA">
              <w:rPr>
                <w:szCs w:val="21"/>
              </w:rPr>
              <w:t>Er regelt die Über- und Unterordnung sowie die Besoldung im Vertrag.</w:t>
            </w:r>
          </w:p>
        </w:tc>
      </w:tr>
    </w:tbl>
    <w:p w14:paraId="101166D3" w14:textId="77777777" w:rsidR="00AA7619" w:rsidRDefault="00AA7619" w:rsidP="001A3256"/>
    <w:tbl>
      <w:tblPr>
        <w:tblW w:w="0" w:type="auto"/>
        <w:tblLayout w:type="fixed"/>
        <w:tblCellMar>
          <w:left w:w="70" w:type="dxa"/>
          <w:right w:w="70" w:type="dxa"/>
        </w:tblCellMar>
        <w:tblLook w:val="0000" w:firstRow="0" w:lastRow="0" w:firstColumn="0" w:lastColumn="0" w:noHBand="0" w:noVBand="0"/>
      </w:tblPr>
      <w:tblGrid>
        <w:gridCol w:w="2338"/>
        <w:gridCol w:w="7326"/>
      </w:tblGrid>
      <w:tr w:rsidR="00D84C2D" w:rsidRPr="006E2C1C" w14:paraId="5785E236" w14:textId="77777777" w:rsidTr="00E15F8B">
        <w:tc>
          <w:tcPr>
            <w:tcW w:w="2338" w:type="dxa"/>
            <w:tcBorders>
              <w:top w:val="nil"/>
              <w:left w:val="nil"/>
              <w:bottom w:val="nil"/>
              <w:right w:val="nil"/>
            </w:tcBorders>
          </w:tcPr>
          <w:p w14:paraId="2F70DE7D" w14:textId="140BEF47" w:rsidR="00D84C2D" w:rsidRPr="006E2C1C" w:rsidRDefault="00D84C2D" w:rsidP="00E15F8B">
            <w:pPr>
              <w:pStyle w:val="Marginale"/>
              <w:spacing w:line="269" w:lineRule="exact"/>
              <w:rPr>
                <w:sz w:val="21"/>
                <w:szCs w:val="21"/>
              </w:rPr>
            </w:pPr>
            <w:r w:rsidRPr="00B55AEA">
              <w:rPr>
                <w:sz w:val="21"/>
                <w:szCs w:val="21"/>
              </w:rPr>
              <w:t>Öffentlich-rechtlich angestelltes Personal</w:t>
            </w:r>
          </w:p>
        </w:tc>
        <w:tc>
          <w:tcPr>
            <w:tcW w:w="7326" w:type="dxa"/>
            <w:tcBorders>
              <w:top w:val="nil"/>
              <w:left w:val="nil"/>
              <w:bottom w:val="nil"/>
              <w:right w:val="nil"/>
            </w:tcBorders>
          </w:tcPr>
          <w:p w14:paraId="6B5E7FCE" w14:textId="77777777" w:rsidR="00D84C2D" w:rsidRDefault="00D84C2D" w:rsidP="00E15F8B">
            <w:pPr>
              <w:rPr>
                <w:b/>
                <w:szCs w:val="21"/>
              </w:rPr>
            </w:pPr>
            <w:r w:rsidRPr="00B55AEA">
              <w:rPr>
                <w:b/>
                <w:szCs w:val="21"/>
              </w:rPr>
              <w:t>Variante zu Art. 33 und 34</w:t>
            </w:r>
          </w:p>
          <w:p w14:paraId="6C6FA445" w14:textId="77777777" w:rsidR="00D84C2D" w:rsidRDefault="00D84C2D" w:rsidP="00E15F8B"/>
          <w:p w14:paraId="40459EB5" w14:textId="77777777" w:rsidR="00D84C2D" w:rsidRDefault="00D84C2D" w:rsidP="00E15F8B">
            <w:r w:rsidRPr="00D84C2D">
              <w:rPr>
                <w:b/>
              </w:rPr>
              <w:t>Art. 33</w:t>
            </w:r>
            <w:r>
              <w:t xml:space="preserve"> </w:t>
            </w:r>
            <w:r w:rsidRPr="00D84C2D">
              <w:rPr>
                <w:vertAlign w:val="superscript"/>
              </w:rPr>
              <w:t>1</w:t>
            </w:r>
            <w:r>
              <w:t xml:space="preserve"> </w:t>
            </w:r>
            <w:r w:rsidRPr="00D84C2D">
              <w:t>Das in Anhang I aufgeführte Personal wird öffentlich-rechtlich mit Vertrag angestellt:</w:t>
            </w:r>
          </w:p>
          <w:p w14:paraId="256FB017" w14:textId="77777777" w:rsidR="00D84C2D" w:rsidRDefault="00D84C2D" w:rsidP="00E15F8B"/>
          <w:p w14:paraId="6CE4E6D2" w14:textId="77777777" w:rsidR="00D84C2D" w:rsidRDefault="00D84C2D" w:rsidP="00E15F8B">
            <w:pPr>
              <w:rPr>
                <w:szCs w:val="21"/>
              </w:rPr>
            </w:pPr>
            <w:r w:rsidRPr="00D84C2D">
              <w:rPr>
                <w:vertAlign w:val="superscript"/>
              </w:rPr>
              <w:t>2</w:t>
            </w:r>
            <w:r>
              <w:t xml:space="preserve"> </w:t>
            </w:r>
            <w:r w:rsidRPr="00B55AEA">
              <w:rPr>
                <w:szCs w:val="21"/>
              </w:rPr>
              <w:t>Anhang I regelt zudem die Über- und Unterordnung, die Verfügungsbefugnisse sowie den Besoldungsrahmen.</w:t>
            </w:r>
          </w:p>
          <w:p w14:paraId="0E6A1F35" w14:textId="77777777" w:rsidR="00D84C2D" w:rsidRDefault="00D84C2D" w:rsidP="00E15F8B">
            <w:pPr>
              <w:rPr>
                <w:szCs w:val="21"/>
              </w:rPr>
            </w:pPr>
          </w:p>
          <w:p w14:paraId="181422C0" w14:textId="586D44F0" w:rsidR="00D84C2D" w:rsidRPr="006E2C1C" w:rsidRDefault="00D84C2D" w:rsidP="00E15F8B">
            <w:r w:rsidRPr="00D84C2D">
              <w:rPr>
                <w:vertAlign w:val="superscript"/>
              </w:rPr>
              <w:t>3</w:t>
            </w:r>
            <w:r>
              <w:t xml:space="preserve"> </w:t>
            </w:r>
            <w:r w:rsidRPr="00B55AEA">
              <w:rPr>
                <w:szCs w:val="21"/>
              </w:rPr>
              <w:t>Ergänzend gelten die Bestimmungen des kantonalen Rechts.</w:t>
            </w:r>
          </w:p>
        </w:tc>
      </w:tr>
    </w:tbl>
    <w:p w14:paraId="2BCAC855" w14:textId="70D29B8F" w:rsidR="00D84C2D" w:rsidRDefault="00D84C2D" w:rsidP="001A3256">
      <w:pPr>
        <w:rPr>
          <w:i/>
          <w:szCs w:val="21"/>
        </w:rPr>
      </w:pPr>
      <w:r w:rsidRPr="00B55AEA">
        <w:rPr>
          <w:i/>
          <w:szCs w:val="21"/>
        </w:rPr>
        <w:t>Bemerkung:</w:t>
      </w:r>
    </w:p>
    <w:p w14:paraId="222EBFD2" w14:textId="204AC506" w:rsidR="00D84C2D" w:rsidRDefault="00D84C2D" w:rsidP="001A3256">
      <w:r w:rsidRPr="00B55AEA">
        <w:rPr>
          <w:i/>
          <w:szCs w:val="21"/>
        </w:rPr>
        <w:t>Bei dieser Formulierungsvariante ist die Artikel-Nummerierung ab Art. 33 anzupassen.</w:t>
      </w:r>
    </w:p>
    <w:p w14:paraId="0BDC2D6D" w14:textId="7A3D90AC" w:rsidR="00F82160" w:rsidRDefault="002870DC" w:rsidP="002870DC">
      <w:pPr>
        <w:pStyle w:val="berschrift2nummeriert"/>
      </w:pPr>
      <w:bookmarkStart w:id="11" w:name="_Toc181262784"/>
      <w:r>
        <w:t>Sekretariat</w:t>
      </w:r>
      <w:bookmarkEnd w:id="11"/>
    </w:p>
    <w:tbl>
      <w:tblPr>
        <w:tblW w:w="0" w:type="auto"/>
        <w:tblLayout w:type="fixed"/>
        <w:tblCellMar>
          <w:left w:w="70" w:type="dxa"/>
          <w:right w:w="70" w:type="dxa"/>
        </w:tblCellMar>
        <w:tblLook w:val="0000" w:firstRow="0" w:lastRow="0" w:firstColumn="0" w:lastColumn="0" w:noHBand="0" w:noVBand="0"/>
      </w:tblPr>
      <w:tblGrid>
        <w:gridCol w:w="2338"/>
        <w:gridCol w:w="7326"/>
      </w:tblGrid>
      <w:tr w:rsidR="002870DC" w:rsidRPr="006E2C1C" w14:paraId="77F856DC" w14:textId="77777777" w:rsidTr="003E55D3">
        <w:tc>
          <w:tcPr>
            <w:tcW w:w="2338" w:type="dxa"/>
            <w:tcBorders>
              <w:top w:val="nil"/>
              <w:left w:val="nil"/>
              <w:bottom w:val="nil"/>
              <w:right w:val="nil"/>
            </w:tcBorders>
          </w:tcPr>
          <w:p w14:paraId="44350B4C" w14:textId="03764878" w:rsidR="002870DC" w:rsidRPr="006E2C1C" w:rsidRDefault="002870DC" w:rsidP="003E55D3">
            <w:pPr>
              <w:pStyle w:val="Marginale"/>
              <w:spacing w:line="269" w:lineRule="exact"/>
              <w:rPr>
                <w:sz w:val="21"/>
                <w:szCs w:val="21"/>
              </w:rPr>
            </w:pPr>
            <w:r w:rsidRPr="00B55AEA">
              <w:rPr>
                <w:sz w:val="21"/>
                <w:szCs w:val="21"/>
              </w:rPr>
              <w:t>Stellung</w:t>
            </w:r>
          </w:p>
        </w:tc>
        <w:tc>
          <w:tcPr>
            <w:tcW w:w="7326" w:type="dxa"/>
            <w:tcBorders>
              <w:top w:val="nil"/>
              <w:left w:val="nil"/>
              <w:bottom w:val="nil"/>
              <w:right w:val="nil"/>
            </w:tcBorders>
          </w:tcPr>
          <w:p w14:paraId="41FF3DF2" w14:textId="2DF0C5C0" w:rsidR="002870DC" w:rsidRPr="006E2C1C" w:rsidRDefault="002870DC" w:rsidP="002870DC">
            <w:pPr>
              <w:pStyle w:val="Artikel"/>
            </w:pPr>
            <w:r w:rsidRPr="00B55AEA">
              <w:t>Die Sekretärin bzw. der Sekretär des Burgerrates, der Kom</w:t>
            </w:r>
            <w:r w:rsidRPr="00B55AEA">
              <w:softHyphen/>
              <w:t>missionen und weiterer Organe, bei denen sie bzw. er nicht Mitglied ist, hat an deren Sitzungen beratende Stimme und Antragsrecht.</w:t>
            </w:r>
          </w:p>
        </w:tc>
      </w:tr>
    </w:tbl>
    <w:p w14:paraId="311122E3" w14:textId="4DBA359E" w:rsidR="002870DC" w:rsidRPr="002870DC" w:rsidRDefault="002870DC" w:rsidP="002870DC">
      <w:pPr>
        <w:pStyle w:val="berschrift2nummeriert"/>
      </w:pPr>
      <w:bookmarkStart w:id="12" w:name="_Toc181262785"/>
      <w:r>
        <w:t>Verantwortlichkeit</w:t>
      </w:r>
      <w:bookmarkEnd w:id="12"/>
    </w:p>
    <w:tbl>
      <w:tblPr>
        <w:tblW w:w="0" w:type="auto"/>
        <w:tblLayout w:type="fixed"/>
        <w:tblCellMar>
          <w:left w:w="70" w:type="dxa"/>
          <w:right w:w="70" w:type="dxa"/>
        </w:tblCellMar>
        <w:tblLook w:val="0000" w:firstRow="0" w:lastRow="0" w:firstColumn="0" w:lastColumn="0" w:noHBand="0" w:noVBand="0"/>
      </w:tblPr>
      <w:tblGrid>
        <w:gridCol w:w="2338"/>
        <w:gridCol w:w="7326"/>
      </w:tblGrid>
      <w:tr w:rsidR="002870DC" w:rsidRPr="006E2C1C" w14:paraId="4A0995FE" w14:textId="77777777" w:rsidTr="003E55D3">
        <w:tc>
          <w:tcPr>
            <w:tcW w:w="2338" w:type="dxa"/>
            <w:tcBorders>
              <w:top w:val="nil"/>
              <w:left w:val="nil"/>
              <w:bottom w:val="nil"/>
              <w:right w:val="nil"/>
            </w:tcBorders>
          </w:tcPr>
          <w:p w14:paraId="75931E05" w14:textId="6D3414EB" w:rsidR="002870DC" w:rsidRPr="006E2C1C" w:rsidRDefault="002870DC" w:rsidP="003E55D3">
            <w:pPr>
              <w:pStyle w:val="Marginale"/>
              <w:spacing w:line="269" w:lineRule="exact"/>
              <w:rPr>
                <w:sz w:val="21"/>
                <w:szCs w:val="21"/>
              </w:rPr>
            </w:pPr>
            <w:r w:rsidRPr="00B55AEA">
              <w:rPr>
                <w:sz w:val="21"/>
                <w:szCs w:val="21"/>
              </w:rPr>
              <w:t>Disziplinarische Verantwortlichkeit</w:t>
            </w:r>
          </w:p>
        </w:tc>
        <w:tc>
          <w:tcPr>
            <w:tcW w:w="7326" w:type="dxa"/>
            <w:tcBorders>
              <w:top w:val="nil"/>
              <w:left w:val="nil"/>
              <w:bottom w:val="nil"/>
              <w:right w:val="nil"/>
            </w:tcBorders>
          </w:tcPr>
          <w:p w14:paraId="27F3AB91" w14:textId="3F43B1AF" w:rsidR="002870DC" w:rsidRPr="006E2C1C" w:rsidRDefault="002870DC" w:rsidP="002870DC">
            <w:pPr>
              <w:pStyle w:val="Artikel"/>
            </w:pPr>
            <w:r w:rsidRPr="002870DC">
              <w:rPr>
                <w:vertAlign w:val="superscript"/>
              </w:rPr>
              <w:t>1</w:t>
            </w:r>
            <w:r>
              <w:t xml:space="preserve"> </w:t>
            </w:r>
            <w:r w:rsidRPr="00B55AEA">
              <w:t>Die Organe und das Personal der burgerlichen Korporation unterstehen der disziplinarischen Verantwortlichkeit.</w:t>
            </w:r>
          </w:p>
        </w:tc>
      </w:tr>
    </w:tbl>
    <w:p w14:paraId="295C8EFC" w14:textId="77777777" w:rsidR="001A3256" w:rsidRDefault="001A3256"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2870DC" w:rsidRPr="006E2C1C" w14:paraId="62B6D03E" w14:textId="77777777" w:rsidTr="003E55D3">
        <w:tc>
          <w:tcPr>
            <w:tcW w:w="2338" w:type="dxa"/>
            <w:tcBorders>
              <w:top w:val="nil"/>
              <w:left w:val="nil"/>
              <w:bottom w:val="nil"/>
              <w:right w:val="nil"/>
            </w:tcBorders>
          </w:tcPr>
          <w:p w14:paraId="5DB36BE6" w14:textId="77777777" w:rsidR="002870DC" w:rsidRPr="006E2C1C" w:rsidRDefault="002870DC" w:rsidP="003E55D3">
            <w:pPr>
              <w:pStyle w:val="Marginale"/>
              <w:spacing w:line="269" w:lineRule="exact"/>
              <w:rPr>
                <w:sz w:val="21"/>
                <w:szCs w:val="21"/>
              </w:rPr>
            </w:pPr>
          </w:p>
        </w:tc>
        <w:tc>
          <w:tcPr>
            <w:tcW w:w="7326" w:type="dxa"/>
            <w:tcBorders>
              <w:top w:val="nil"/>
              <w:left w:val="nil"/>
              <w:bottom w:val="nil"/>
              <w:right w:val="nil"/>
            </w:tcBorders>
          </w:tcPr>
          <w:p w14:paraId="473F4E97" w14:textId="3BD285BC" w:rsidR="002870DC" w:rsidRPr="006E2C1C" w:rsidRDefault="002870DC" w:rsidP="003E55D3">
            <w:r w:rsidRPr="002870DC">
              <w:rPr>
                <w:vertAlign w:val="superscript"/>
              </w:rPr>
              <w:t>2</w:t>
            </w:r>
            <w:r>
              <w:t xml:space="preserve"> </w:t>
            </w:r>
            <w:r w:rsidRPr="00B55AEA">
              <w:rPr>
                <w:szCs w:val="21"/>
              </w:rPr>
              <w:t>Zuständigkeiten und Sanktionen richten sich nach dem Gemeindegesetz.</w:t>
            </w:r>
          </w:p>
        </w:tc>
      </w:tr>
    </w:tbl>
    <w:p w14:paraId="4CA5EFDB" w14:textId="77777777" w:rsidR="007F4D9E" w:rsidRDefault="007F4D9E" w:rsidP="009A7312"/>
    <w:p w14:paraId="2BF73994" w14:textId="77777777" w:rsidR="007F4D9E" w:rsidRDefault="007F4D9E"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2870DC" w:rsidRPr="006E2C1C" w14:paraId="495849D0" w14:textId="77777777" w:rsidTr="003E55D3">
        <w:tc>
          <w:tcPr>
            <w:tcW w:w="2338" w:type="dxa"/>
            <w:tcBorders>
              <w:top w:val="nil"/>
              <w:left w:val="nil"/>
              <w:bottom w:val="nil"/>
              <w:right w:val="nil"/>
            </w:tcBorders>
          </w:tcPr>
          <w:p w14:paraId="4DD0CDD3" w14:textId="3C229D29" w:rsidR="002870DC" w:rsidRPr="006E2C1C" w:rsidRDefault="002870DC" w:rsidP="003E55D3">
            <w:pPr>
              <w:pStyle w:val="Marginale"/>
              <w:spacing w:line="269" w:lineRule="exact"/>
              <w:rPr>
                <w:sz w:val="21"/>
                <w:szCs w:val="21"/>
              </w:rPr>
            </w:pPr>
            <w:r w:rsidRPr="00B55AEA">
              <w:rPr>
                <w:sz w:val="21"/>
                <w:szCs w:val="21"/>
              </w:rPr>
              <w:t>Vermögensrechtliche Verantwortlichkeit</w:t>
            </w:r>
          </w:p>
        </w:tc>
        <w:tc>
          <w:tcPr>
            <w:tcW w:w="7326" w:type="dxa"/>
            <w:tcBorders>
              <w:top w:val="nil"/>
              <w:left w:val="nil"/>
              <w:bottom w:val="nil"/>
              <w:right w:val="nil"/>
            </w:tcBorders>
          </w:tcPr>
          <w:p w14:paraId="5E74FE9A" w14:textId="6F435543" w:rsidR="002870DC" w:rsidRPr="006E2C1C" w:rsidRDefault="002870DC" w:rsidP="002870DC">
            <w:pPr>
              <w:pStyle w:val="Artikel"/>
            </w:pPr>
            <w:r w:rsidRPr="00B55AEA">
              <w:t>Die vermögensrechtliche Verantwortlichkeit richtet sich nach dem Gemeindegesetz.</w:t>
            </w:r>
          </w:p>
        </w:tc>
      </w:tr>
    </w:tbl>
    <w:p w14:paraId="2697F12E" w14:textId="467C3C2C" w:rsidR="007F4D9E" w:rsidRDefault="002870DC" w:rsidP="002870DC">
      <w:pPr>
        <w:pStyle w:val="H1"/>
      </w:pPr>
      <w:bookmarkStart w:id="13" w:name="_Toc181262786"/>
      <w:r>
        <w:t>Verfahren</w:t>
      </w:r>
      <w:bookmarkEnd w:id="13"/>
    </w:p>
    <w:p w14:paraId="13F45DF0" w14:textId="091288DA" w:rsidR="002870DC" w:rsidRPr="002870DC" w:rsidRDefault="002870DC" w:rsidP="002870DC">
      <w:pPr>
        <w:pStyle w:val="berschrift2nummeriert"/>
      </w:pPr>
      <w:bookmarkStart w:id="14" w:name="_Toc181262787"/>
      <w:r>
        <w:t>Allgemeines</w:t>
      </w:r>
      <w:bookmarkEnd w:id="14"/>
    </w:p>
    <w:tbl>
      <w:tblPr>
        <w:tblW w:w="0" w:type="auto"/>
        <w:tblLayout w:type="fixed"/>
        <w:tblCellMar>
          <w:left w:w="70" w:type="dxa"/>
          <w:right w:w="70" w:type="dxa"/>
        </w:tblCellMar>
        <w:tblLook w:val="0000" w:firstRow="0" w:lastRow="0" w:firstColumn="0" w:lastColumn="0" w:noHBand="0" w:noVBand="0"/>
      </w:tblPr>
      <w:tblGrid>
        <w:gridCol w:w="2338"/>
        <w:gridCol w:w="7326"/>
      </w:tblGrid>
      <w:tr w:rsidR="002870DC" w:rsidRPr="006E2C1C" w14:paraId="42029E8E" w14:textId="77777777" w:rsidTr="003E55D3">
        <w:tc>
          <w:tcPr>
            <w:tcW w:w="2338" w:type="dxa"/>
            <w:tcBorders>
              <w:top w:val="nil"/>
              <w:left w:val="nil"/>
              <w:bottom w:val="nil"/>
              <w:right w:val="nil"/>
            </w:tcBorders>
          </w:tcPr>
          <w:p w14:paraId="60935B3E" w14:textId="72F5F736" w:rsidR="002870DC" w:rsidRPr="006E2C1C" w:rsidRDefault="002870DC" w:rsidP="003E55D3">
            <w:pPr>
              <w:pStyle w:val="Marginale"/>
              <w:spacing w:line="269" w:lineRule="exact"/>
              <w:rPr>
                <w:sz w:val="21"/>
                <w:szCs w:val="21"/>
              </w:rPr>
            </w:pPr>
            <w:r w:rsidRPr="00B55AEA">
              <w:rPr>
                <w:sz w:val="21"/>
                <w:szCs w:val="21"/>
              </w:rPr>
              <w:t>Einberufung</w:t>
            </w:r>
          </w:p>
        </w:tc>
        <w:tc>
          <w:tcPr>
            <w:tcW w:w="7326" w:type="dxa"/>
            <w:tcBorders>
              <w:top w:val="nil"/>
              <w:left w:val="nil"/>
              <w:bottom w:val="nil"/>
              <w:right w:val="nil"/>
            </w:tcBorders>
          </w:tcPr>
          <w:p w14:paraId="10204BA4" w14:textId="0FAE5041" w:rsidR="002870DC" w:rsidRPr="006E2C1C" w:rsidRDefault="002870DC" w:rsidP="002870DC">
            <w:pPr>
              <w:pStyle w:val="Artikel"/>
            </w:pPr>
            <w:r w:rsidRPr="00B55AEA">
              <w:t>Der Burgerrat gibt Ort, Zeit und Traktanden für die Versamm</w:t>
            </w:r>
            <w:r w:rsidRPr="00B55AEA">
              <w:softHyphen/>
              <w:t xml:space="preserve">lung wenigstens dreissig Tage vorher im amtlichen </w:t>
            </w:r>
            <w:r>
              <w:t>Publikationsorgan der politischen Gemeinde</w:t>
            </w:r>
            <w:r w:rsidRPr="00B55AEA">
              <w:t xml:space="preserve"> bekannt.</w:t>
            </w:r>
          </w:p>
        </w:tc>
      </w:tr>
    </w:tbl>
    <w:p w14:paraId="31880F8C" w14:textId="77777777" w:rsidR="009A7312" w:rsidRDefault="009A7312" w:rsidP="009A7312"/>
    <w:p w14:paraId="26AA0FBA" w14:textId="77777777" w:rsidR="002870DC" w:rsidRDefault="002870DC"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2870DC" w:rsidRPr="006E2C1C" w14:paraId="3A3BB9A5" w14:textId="77777777" w:rsidTr="003E55D3">
        <w:tc>
          <w:tcPr>
            <w:tcW w:w="2338" w:type="dxa"/>
            <w:tcBorders>
              <w:top w:val="nil"/>
              <w:left w:val="nil"/>
              <w:bottom w:val="nil"/>
              <w:right w:val="nil"/>
            </w:tcBorders>
          </w:tcPr>
          <w:p w14:paraId="4C533900" w14:textId="4903CAE9" w:rsidR="002870DC" w:rsidRPr="006E2C1C" w:rsidRDefault="002870DC" w:rsidP="003E55D3">
            <w:pPr>
              <w:pStyle w:val="Marginale"/>
              <w:spacing w:line="269" w:lineRule="exact"/>
              <w:rPr>
                <w:sz w:val="21"/>
                <w:szCs w:val="21"/>
              </w:rPr>
            </w:pPr>
            <w:r w:rsidRPr="00B55AEA">
              <w:rPr>
                <w:sz w:val="21"/>
                <w:szCs w:val="21"/>
              </w:rPr>
              <w:t>Traktanden</w:t>
            </w:r>
          </w:p>
        </w:tc>
        <w:tc>
          <w:tcPr>
            <w:tcW w:w="7326" w:type="dxa"/>
            <w:tcBorders>
              <w:top w:val="nil"/>
              <w:left w:val="nil"/>
              <w:bottom w:val="nil"/>
              <w:right w:val="nil"/>
            </w:tcBorders>
          </w:tcPr>
          <w:p w14:paraId="2FBE7FDB" w14:textId="0F18F292" w:rsidR="002870DC" w:rsidRPr="006E2C1C" w:rsidRDefault="002870DC" w:rsidP="002870DC">
            <w:pPr>
              <w:pStyle w:val="Artikel"/>
            </w:pPr>
            <w:r w:rsidRPr="00B55AEA">
              <w:t>Die Versammlung darf nur traktandierte Geschäfte endgültig beschliessen.</w:t>
            </w:r>
          </w:p>
        </w:tc>
      </w:tr>
    </w:tbl>
    <w:p w14:paraId="58DB236F" w14:textId="77777777" w:rsidR="002870DC" w:rsidRDefault="002870DC" w:rsidP="009A7312"/>
    <w:p w14:paraId="5305FC16" w14:textId="77777777" w:rsidR="002870DC" w:rsidRDefault="002870DC"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2870DC" w:rsidRPr="006E2C1C" w14:paraId="439809E7" w14:textId="77777777" w:rsidTr="003E55D3">
        <w:tc>
          <w:tcPr>
            <w:tcW w:w="2338" w:type="dxa"/>
            <w:tcBorders>
              <w:top w:val="nil"/>
              <w:left w:val="nil"/>
              <w:bottom w:val="nil"/>
              <w:right w:val="nil"/>
            </w:tcBorders>
          </w:tcPr>
          <w:p w14:paraId="4FB37D46" w14:textId="30507274" w:rsidR="002870DC" w:rsidRPr="006E2C1C" w:rsidRDefault="002870DC" w:rsidP="003E55D3">
            <w:pPr>
              <w:pStyle w:val="Marginale"/>
              <w:spacing w:line="269" w:lineRule="exact"/>
              <w:rPr>
                <w:sz w:val="21"/>
                <w:szCs w:val="21"/>
              </w:rPr>
            </w:pPr>
            <w:r w:rsidRPr="00B55AEA">
              <w:rPr>
                <w:sz w:val="21"/>
                <w:szCs w:val="21"/>
              </w:rPr>
              <w:t>Allgemeines</w:t>
            </w:r>
          </w:p>
        </w:tc>
        <w:tc>
          <w:tcPr>
            <w:tcW w:w="7326" w:type="dxa"/>
            <w:tcBorders>
              <w:top w:val="nil"/>
              <w:left w:val="nil"/>
              <w:bottom w:val="nil"/>
              <w:right w:val="nil"/>
            </w:tcBorders>
          </w:tcPr>
          <w:p w14:paraId="33D9BF98" w14:textId="0C534888" w:rsidR="002870DC" w:rsidRPr="006E2C1C" w:rsidRDefault="002870DC" w:rsidP="002870DC">
            <w:pPr>
              <w:pStyle w:val="Artikel"/>
            </w:pPr>
            <w:r w:rsidRPr="002870DC">
              <w:rPr>
                <w:vertAlign w:val="superscript"/>
              </w:rPr>
              <w:t>1</w:t>
            </w:r>
            <w:r>
              <w:t xml:space="preserve"> </w:t>
            </w:r>
            <w:r w:rsidRPr="00B55AEA">
              <w:t>Die Präsidentin oder der Präsident leitet die Versammlung.</w:t>
            </w:r>
          </w:p>
        </w:tc>
      </w:tr>
    </w:tbl>
    <w:p w14:paraId="205C129B" w14:textId="77777777" w:rsidR="002870DC" w:rsidRDefault="002870DC"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2870DC" w:rsidRPr="006E2C1C" w14:paraId="4AD2A056" w14:textId="77777777" w:rsidTr="003E55D3">
        <w:tc>
          <w:tcPr>
            <w:tcW w:w="2338" w:type="dxa"/>
            <w:tcBorders>
              <w:top w:val="nil"/>
              <w:left w:val="nil"/>
              <w:bottom w:val="nil"/>
              <w:right w:val="nil"/>
            </w:tcBorders>
          </w:tcPr>
          <w:p w14:paraId="3D5810C1" w14:textId="77777777" w:rsidR="002870DC" w:rsidRPr="006E2C1C" w:rsidRDefault="002870DC" w:rsidP="003E55D3">
            <w:pPr>
              <w:pStyle w:val="Marginale"/>
              <w:spacing w:line="269" w:lineRule="exact"/>
              <w:rPr>
                <w:sz w:val="21"/>
                <w:szCs w:val="21"/>
              </w:rPr>
            </w:pPr>
          </w:p>
        </w:tc>
        <w:tc>
          <w:tcPr>
            <w:tcW w:w="7326" w:type="dxa"/>
            <w:tcBorders>
              <w:top w:val="nil"/>
              <w:left w:val="nil"/>
              <w:bottom w:val="nil"/>
              <w:right w:val="nil"/>
            </w:tcBorders>
          </w:tcPr>
          <w:p w14:paraId="768797AC" w14:textId="771B1213" w:rsidR="002870DC" w:rsidRPr="006E2C1C" w:rsidRDefault="002870DC" w:rsidP="003E55D3">
            <w:r w:rsidRPr="002870DC">
              <w:rPr>
                <w:vertAlign w:val="superscript"/>
              </w:rPr>
              <w:t>2</w:t>
            </w:r>
            <w:r>
              <w:t xml:space="preserve"> </w:t>
            </w:r>
            <w:r w:rsidRPr="00B55AEA">
              <w:rPr>
                <w:szCs w:val="21"/>
              </w:rPr>
              <w:t>Die Versammlung entscheidet nicht geregelte Verfahrensfragen.</w:t>
            </w:r>
          </w:p>
        </w:tc>
      </w:tr>
    </w:tbl>
    <w:p w14:paraId="7B8F95E1" w14:textId="77777777" w:rsidR="002870DC" w:rsidRDefault="002870DC"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2870DC" w:rsidRPr="006E2C1C" w14:paraId="1750F400" w14:textId="77777777" w:rsidTr="003E55D3">
        <w:tc>
          <w:tcPr>
            <w:tcW w:w="2338" w:type="dxa"/>
            <w:tcBorders>
              <w:top w:val="nil"/>
              <w:left w:val="nil"/>
              <w:bottom w:val="nil"/>
              <w:right w:val="nil"/>
            </w:tcBorders>
          </w:tcPr>
          <w:p w14:paraId="7CCB298D" w14:textId="77777777" w:rsidR="002870DC" w:rsidRPr="006E2C1C" w:rsidRDefault="002870DC" w:rsidP="003E55D3">
            <w:pPr>
              <w:pStyle w:val="Marginale"/>
              <w:spacing w:line="269" w:lineRule="exact"/>
              <w:rPr>
                <w:sz w:val="21"/>
                <w:szCs w:val="21"/>
              </w:rPr>
            </w:pPr>
          </w:p>
        </w:tc>
        <w:tc>
          <w:tcPr>
            <w:tcW w:w="7326" w:type="dxa"/>
            <w:tcBorders>
              <w:top w:val="nil"/>
              <w:left w:val="nil"/>
              <w:bottom w:val="nil"/>
              <w:right w:val="nil"/>
            </w:tcBorders>
          </w:tcPr>
          <w:p w14:paraId="19060740" w14:textId="76017E79" w:rsidR="002870DC" w:rsidRPr="006E2C1C" w:rsidRDefault="002870DC" w:rsidP="003E55D3">
            <w:r w:rsidRPr="002870DC">
              <w:rPr>
                <w:vertAlign w:val="superscript"/>
              </w:rPr>
              <w:t>3</w:t>
            </w:r>
            <w:r>
              <w:t xml:space="preserve"> </w:t>
            </w:r>
            <w:r w:rsidRPr="00B55AEA">
              <w:rPr>
                <w:szCs w:val="21"/>
              </w:rPr>
              <w:t>Die Präsidentin oder der Präsident entscheidet Rechtsfragen.</w:t>
            </w:r>
          </w:p>
        </w:tc>
      </w:tr>
    </w:tbl>
    <w:p w14:paraId="770847B1" w14:textId="77777777" w:rsidR="002870DC" w:rsidRDefault="002870DC" w:rsidP="009A7312"/>
    <w:p w14:paraId="147EF91B" w14:textId="77777777" w:rsidR="002870DC" w:rsidRDefault="002870DC"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2870DC" w:rsidRPr="006E2C1C" w14:paraId="11E7B223" w14:textId="77777777" w:rsidTr="003E55D3">
        <w:tc>
          <w:tcPr>
            <w:tcW w:w="2338" w:type="dxa"/>
            <w:tcBorders>
              <w:top w:val="nil"/>
              <w:left w:val="nil"/>
              <w:bottom w:val="nil"/>
              <w:right w:val="nil"/>
            </w:tcBorders>
          </w:tcPr>
          <w:p w14:paraId="1EDF7D64" w14:textId="49494473" w:rsidR="002870DC" w:rsidRPr="006E2C1C" w:rsidRDefault="002870DC" w:rsidP="003E55D3">
            <w:pPr>
              <w:pStyle w:val="Marginale"/>
              <w:spacing w:line="269" w:lineRule="exact"/>
              <w:rPr>
                <w:sz w:val="21"/>
                <w:szCs w:val="21"/>
              </w:rPr>
            </w:pPr>
            <w:r w:rsidRPr="00B55AEA">
              <w:rPr>
                <w:sz w:val="21"/>
                <w:szCs w:val="21"/>
              </w:rPr>
              <w:t>Fehler</w:t>
            </w:r>
          </w:p>
        </w:tc>
        <w:tc>
          <w:tcPr>
            <w:tcW w:w="7326" w:type="dxa"/>
            <w:tcBorders>
              <w:top w:val="nil"/>
              <w:left w:val="nil"/>
              <w:bottom w:val="nil"/>
              <w:right w:val="nil"/>
            </w:tcBorders>
          </w:tcPr>
          <w:p w14:paraId="7EDA25C3" w14:textId="02E06373" w:rsidR="002870DC" w:rsidRPr="006E2C1C" w:rsidRDefault="002870DC" w:rsidP="002870DC">
            <w:pPr>
              <w:pStyle w:val="Artikel"/>
            </w:pPr>
            <w:r w:rsidRPr="002870DC">
              <w:rPr>
                <w:vertAlign w:val="superscript"/>
              </w:rPr>
              <w:t>1</w:t>
            </w:r>
            <w:r>
              <w:t xml:space="preserve"> </w:t>
            </w:r>
            <w:r w:rsidRPr="00B55AEA">
              <w:t>Stellt eine stimmberechtigte Person Fehler fest, hat sie die Präsidentin oder den Präsidenten sofort auf diese hinzuweisen.</w:t>
            </w:r>
          </w:p>
        </w:tc>
      </w:tr>
    </w:tbl>
    <w:p w14:paraId="7777E649" w14:textId="77777777" w:rsidR="002870DC" w:rsidRDefault="002870DC"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2870DC" w:rsidRPr="006E2C1C" w14:paraId="3FD1021B" w14:textId="77777777" w:rsidTr="003E55D3">
        <w:tc>
          <w:tcPr>
            <w:tcW w:w="2338" w:type="dxa"/>
            <w:tcBorders>
              <w:top w:val="nil"/>
              <w:left w:val="nil"/>
              <w:bottom w:val="nil"/>
              <w:right w:val="nil"/>
            </w:tcBorders>
          </w:tcPr>
          <w:p w14:paraId="36D5F6D8" w14:textId="77777777" w:rsidR="002870DC" w:rsidRPr="006E2C1C" w:rsidRDefault="002870DC" w:rsidP="003E55D3">
            <w:pPr>
              <w:pStyle w:val="Marginale"/>
              <w:spacing w:line="269" w:lineRule="exact"/>
              <w:rPr>
                <w:sz w:val="21"/>
                <w:szCs w:val="21"/>
              </w:rPr>
            </w:pPr>
          </w:p>
        </w:tc>
        <w:tc>
          <w:tcPr>
            <w:tcW w:w="7326" w:type="dxa"/>
            <w:tcBorders>
              <w:top w:val="nil"/>
              <w:left w:val="nil"/>
              <w:bottom w:val="nil"/>
              <w:right w:val="nil"/>
            </w:tcBorders>
          </w:tcPr>
          <w:p w14:paraId="496B98C8" w14:textId="087923F2" w:rsidR="002870DC" w:rsidRPr="006E2C1C" w:rsidRDefault="002870DC" w:rsidP="003E55D3">
            <w:r w:rsidRPr="002870DC">
              <w:rPr>
                <w:vertAlign w:val="superscript"/>
              </w:rPr>
              <w:t>2</w:t>
            </w:r>
            <w:r>
              <w:t xml:space="preserve"> </w:t>
            </w:r>
            <w:r w:rsidRPr="00B55AEA">
              <w:rPr>
                <w:szCs w:val="21"/>
              </w:rPr>
              <w:t>Unterlässt sie einen Hinweis, verliert sie das Beschwerderecht (Art. 49a des Gemeindegesetzes).</w:t>
            </w:r>
          </w:p>
        </w:tc>
      </w:tr>
    </w:tbl>
    <w:p w14:paraId="0E1152D6" w14:textId="77777777" w:rsidR="002870DC" w:rsidRDefault="002870DC" w:rsidP="009A7312"/>
    <w:p w14:paraId="0DBC9E8E" w14:textId="77777777" w:rsidR="002870DC" w:rsidRDefault="002870DC"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2870DC" w:rsidRPr="006E2C1C" w14:paraId="774611F8" w14:textId="77777777" w:rsidTr="003E55D3">
        <w:tc>
          <w:tcPr>
            <w:tcW w:w="2338" w:type="dxa"/>
            <w:tcBorders>
              <w:top w:val="nil"/>
              <w:left w:val="nil"/>
              <w:bottom w:val="nil"/>
              <w:right w:val="nil"/>
            </w:tcBorders>
          </w:tcPr>
          <w:p w14:paraId="4539F378" w14:textId="36AD55B3" w:rsidR="002870DC" w:rsidRPr="006E2C1C" w:rsidRDefault="002870DC" w:rsidP="003E55D3">
            <w:pPr>
              <w:pStyle w:val="Marginale"/>
              <w:spacing w:line="269" w:lineRule="exact"/>
              <w:rPr>
                <w:sz w:val="21"/>
                <w:szCs w:val="21"/>
              </w:rPr>
            </w:pPr>
            <w:r w:rsidRPr="00B55AEA">
              <w:rPr>
                <w:sz w:val="21"/>
                <w:szCs w:val="21"/>
              </w:rPr>
              <w:t>Eröffnung</w:t>
            </w:r>
          </w:p>
        </w:tc>
        <w:tc>
          <w:tcPr>
            <w:tcW w:w="7326" w:type="dxa"/>
            <w:tcBorders>
              <w:top w:val="nil"/>
              <w:left w:val="nil"/>
              <w:bottom w:val="nil"/>
              <w:right w:val="nil"/>
            </w:tcBorders>
          </w:tcPr>
          <w:p w14:paraId="5B3E1204" w14:textId="732AA16C" w:rsidR="002870DC" w:rsidRPr="006E2C1C" w:rsidRDefault="002870DC" w:rsidP="002870DC">
            <w:pPr>
              <w:pStyle w:val="Artikel"/>
            </w:pPr>
            <w:r w:rsidRPr="00B55AEA">
              <w:t>Die Präsidentin oder der Präsident</w:t>
            </w:r>
          </w:p>
        </w:tc>
      </w:tr>
      <w:tr w:rsidR="002870DC" w:rsidRPr="006E2C1C" w14:paraId="7D973BBC" w14:textId="77777777" w:rsidTr="003E55D3">
        <w:tc>
          <w:tcPr>
            <w:tcW w:w="2338" w:type="dxa"/>
            <w:tcBorders>
              <w:top w:val="nil"/>
              <w:left w:val="nil"/>
              <w:bottom w:val="nil"/>
              <w:right w:val="nil"/>
            </w:tcBorders>
          </w:tcPr>
          <w:p w14:paraId="53A9A2D8" w14:textId="77777777" w:rsidR="002870DC" w:rsidRPr="00B55AEA" w:rsidRDefault="002870DC" w:rsidP="003E55D3">
            <w:pPr>
              <w:pStyle w:val="Marginale"/>
              <w:spacing w:line="269" w:lineRule="exact"/>
              <w:rPr>
                <w:sz w:val="21"/>
                <w:szCs w:val="21"/>
              </w:rPr>
            </w:pPr>
          </w:p>
        </w:tc>
        <w:tc>
          <w:tcPr>
            <w:tcW w:w="7326" w:type="dxa"/>
            <w:tcBorders>
              <w:top w:val="nil"/>
              <w:left w:val="nil"/>
              <w:bottom w:val="nil"/>
              <w:right w:val="nil"/>
            </w:tcBorders>
          </w:tcPr>
          <w:p w14:paraId="2DD91F6C" w14:textId="1F329DEF" w:rsidR="002870DC" w:rsidRPr="00B55AEA" w:rsidRDefault="002870DC" w:rsidP="002870DC">
            <w:pPr>
              <w:pStyle w:val="Aufzhlung1"/>
            </w:pPr>
            <w:r w:rsidRPr="00B55AEA">
              <w:t>eröffnet die Versammlung,</w:t>
            </w:r>
          </w:p>
        </w:tc>
      </w:tr>
      <w:tr w:rsidR="002870DC" w:rsidRPr="006E2C1C" w14:paraId="5A24E9A9" w14:textId="77777777" w:rsidTr="003E55D3">
        <w:tc>
          <w:tcPr>
            <w:tcW w:w="2338" w:type="dxa"/>
            <w:tcBorders>
              <w:top w:val="nil"/>
              <w:left w:val="nil"/>
              <w:bottom w:val="nil"/>
              <w:right w:val="nil"/>
            </w:tcBorders>
          </w:tcPr>
          <w:p w14:paraId="11DF78C8" w14:textId="77777777" w:rsidR="002870DC" w:rsidRPr="00B55AEA" w:rsidRDefault="002870DC" w:rsidP="003E55D3">
            <w:pPr>
              <w:pStyle w:val="Marginale"/>
              <w:spacing w:line="269" w:lineRule="exact"/>
              <w:rPr>
                <w:sz w:val="21"/>
                <w:szCs w:val="21"/>
              </w:rPr>
            </w:pPr>
          </w:p>
        </w:tc>
        <w:tc>
          <w:tcPr>
            <w:tcW w:w="7326" w:type="dxa"/>
            <w:tcBorders>
              <w:top w:val="nil"/>
              <w:left w:val="nil"/>
              <w:bottom w:val="nil"/>
              <w:right w:val="nil"/>
            </w:tcBorders>
          </w:tcPr>
          <w:p w14:paraId="45293D63" w14:textId="2C0987B5" w:rsidR="002870DC" w:rsidRPr="00B55AEA" w:rsidRDefault="002870DC" w:rsidP="002870DC">
            <w:pPr>
              <w:pStyle w:val="Aufzhlung1"/>
            </w:pPr>
            <w:r w:rsidRPr="00B55AEA">
              <w:t>fragt, ob alle Anwesenden stimmberechtigt sind,</w:t>
            </w:r>
          </w:p>
        </w:tc>
      </w:tr>
      <w:tr w:rsidR="002870DC" w:rsidRPr="006E2C1C" w14:paraId="4E428347" w14:textId="77777777" w:rsidTr="003E55D3">
        <w:tc>
          <w:tcPr>
            <w:tcW w:w="2338" w:type="dxa"/>
            <w:tcBorders>
              <w:top w:val="nil"/>
              <w:left w:val="nil"/>
              <w:bottom w:val="nil"/>
              <w:right w:val="nil"/>
            </w:tcBorders>
          </w:tcPr>
          <w:p w14:paraId="53EA654A" w14:textId="77777777" w:rsidR="002870DC" w:rsidRPr="00B55AEA" w:rsidRDefault="002870DC" w:rsidP="003E55D3">
            <w:pPr>
              <w:pStyle w:val="Marginale"/>
              <w:spacing w:line="269" w:lineRule="exact"/>
              <w:rPr>
                <w:sz w:val="21"/>
                <w:szCs w:val="21"/>
              </w:rPr>
            </w:pPr>
          </w:p>
        </w:tc>
        <w:tc>
          <w:tcPr>
            <w:tcW w:w="7326" w:type="dxa"/>
            <w:tcBorders>
              <w:top w:val="nil"/>
              <w:left w:val="nil"/>
              <w:bottom w:val="nil"/>
              <w:right w:val="nil"/>
            </w:tcBorders>
          </w:tcPr>
          <w:p w14:paraId="623CB6ED" w14:textId="0539A0BD" w:rsidR="002870DC" w:rsidRPr="00B55AEA" w:rsidRDefault="002870DC" w:rsidP="002870DC">
            <w:pPr>
              <w:pStyle w:val="Aufzhlung1"/>
            </w:pPr>
            <w:r w:rsidRPr="00B55AEA">
              <w:t>sorgt dafür, dass Nichtstimmberechtigte gesondert sitzen,</w:t>
            </w:r>
          </w:p>
        </w:tc>
      </w:tr>
      <w:tr w:rsidR="002870DC" w:rsidRPr="006E2C1C" w14:paraId="1EFCE54D" w14:textId="77777777" w:rsidTr="003E55D3">
        <w:tc>
          <w:tcPr>
            <w:tcW w:w="2338" w:type="dxa"/>
            <w:tcBorders>
              <w:top w:val="nil"/>
              <w:left w:val="nil"/>
              <w:bottom w:val="nil"/>
              <w:right w:val="nil"/>
            </w:tcBorders>
          </w:tcPr>
          <w:p w14:paraId="501A63CA" w14:textId="77777777" w:rsidR="002870DC" w:rsidRPr="00B55AEA" w:rsidRDefault="002870DC" w:rsidP="003E55D3">
            <w:pPr>
              <w:pStyle w:val="Marginale"/>
              <w:spacing w:line="269" w:lineRule="exact"/>
              <w:rPr>
                <w:sz w:val="21"/>
                <w:szCs w:val="21"/>
              </w:rPr>
            </w:pPr>
          </w:p>
        </w:tc>
        <w:tc>
          <w:tcPr>
            <w:tcW w:w="7326" w:type="dxa"/>
            <w:tcBorders>
              <w:top w:val="nil"/>
              <w:left w:val="nil"/>
              <w:bottom w:val="nil"/>
              <w:right w:val="nil"/>
            </w:tcBorders>
          </w:tcPr>
          <w:p w14:paraId="1F732270" w14:textId="104C214D" w:rsidR="002870DC" w:rsidRPr="00B55AEA" w:rsidRDefault="002870DC" w:rsidP="002870DC">
            <w:pPr>
              <w:pStyle w:val="Aufzhlung1"/>
            </w:pPr>
            <w:r w:rsidRPr="00B55AEA">
              <w:t>veranlasst die Wahl der Stimmenzählerinnen und Stimmenzähler,</w:t>
            </w:r>
          </w:p>
        </w:tc>
      </w:tr>
      <w:tr w:rsidR="002870DC" w:rsidRPr="006E2C1C" w14:paraId="6B9F0B94" w14:textId="77777777" w:rsidTr="003E55D3">
        <w:tc>
          <w:tcPr>
            <w:tcW w:w="2338" w:type="dxa"/>
            <w:tcBorders>
              <w:top w:val="nil"/>
              <w:left w:val="nil"/>
              <w:bottom w:val="nil"/>
              <w:right w:val="nil"/>
            </w:tcBorders>
          </w:tcPr>
          <w:p w14:paraId="541167EF" w14:textId="77777777" w:rsidR="002870DC" w:rsidRPr="00B55AEA" w:rsidRDefault="002870DC" w:rsidP="003E55D3">
            <w:pPr>
              <w:pStyle w:val="Marginale"/>
              <w:spacing w:line="269" w:lineRule="exact"/>
              <w:rPr>
                <w:sz w:val="21"/>
                <w:szCs w:val="21"/>
              </w:rPr>
            </w:pPr>
          </w:p>
        </w:tc>
        <w:tc>
          <w:tcPr>
            <w:tcW w:w="7326" w:type="dxa"/>
            <w:tcBorders>
              <w:top w:val="nil"/>
              <w:left w:val="nil"/>
              <w:bottom w:val="nil"/>
              <w:right w:val="nil"/>
            </w:tcBorders>
          </w:tcPr>
          <w:p w14:paraId="3ACD28B2" w14:textId="6F7837C8" w:rsidR="002870DC" w:rsidRPr="00B55AEA" w:rsidRDefault="002870DC" w:rsidP="002870DC">
            <w:pPr>
              <w:pStyle w:val="Aufzhlung1"/>
            </w:pPr>
            <w:r w:rsidRPr="00B55AEA">
              <w:t>lässt die Anzahl der Stimmberechtigten feststellen und</w:t>
            </w:r>
          </w:p>
        </w:tc>
      </w:tr>
      <w:tr w:rsidR="002870DC" w:rsidRPr="006E2C1C" w14:paraId="50F7BEC4" w14:textId="77777777" w:rsidTr="003E55D3">
        <w:tc>
          <w:tcPr>
            <w:tcW w:w="2338" w:type="dxa"/>
            <w:tcBorders>
              <w:top w:val="nil"/>
              <w:left w:val="nil"/>
              <w:bottom w:val="nil"/>
              <w:right w:val="nil"/>
            </w:tcBorders>
          </w:tcPr>
          <w:p w14:paraId="66D6E615" w14:textId="77777777" w:rsidR="002870DC" w:rsidRPr="00B55AEA" w:rsidRDefault="002870DC" w:rsidP="003E55D3">
            <w:pPr>
              <w:pStyle w:val="Marginale"/>
              <w:spacing w:line="269" w:lineRule="exact"/>
              <w:rPr>
                <w:sz w:val="21"/>
                <w:szCs w:val="21"/>
              </w:rPr>
            </w:pPr>
          </w:p>
        </w:tc>
        <w:tc>
          <w:tcPr>
            <w:tcW w:w="7326" w:type="dxa"/>
            <w:tcBorders>
              <w:top w:val="nil"/>
              <w:left w:val="nil"/>
              <w:bottom w:val="nil"/>
              <w:right w:val="nil"/>
            </w:tcBorders>
          </w:tcPr>
          <w:p w14:paraId="5D4591D0" w14:textId="2969291E" w:rsidR="002870DC" w:rsidRPr="00B55AEA" w:rsidRDefault="002870DC" w:rsidP="002870DC">
            <w:pPr>
              <w:pStyle w:val="Aufzhlung1"/>
            </w:pPr>
            <w:r w:rsidRPr="00B55AEA">
              <w:t>gibt Gelegenheit, die Reihenfolge der Traktanden zu ändern.</w:t>
            </w:r>
          </w:p>
        </w:tc>
      </w:tr>
    </w:tbl>
    <w:p w14:paraId="6A7137C7" w14:textId="77777777" w:rsidR="002870DC" w:rsidRDefault="002870DC"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8C1ACA" w:rsidRPr="006E2C1C" w14:paraId="7C93E9BA" w14:textId="77777777" w:rsidTr="003E55D3">
        <w:tc>
          <w:tcPr>
            <w:tcW w:w="2338" w:type="dxa"/>
            <w:tcBorders>
              <w:top w:val="nil"/>
              <w:left w:val="nil"/>
              <w:bottom w:val="nil"/>
              <w:right w:val="nil"/>
            </w:tcBorders>
          </w:tcPr>
          <w:p w14:paraId="40CAC0AB" w14:textId="77777777" w:rsidR="008C1ACA" w:rsidRPr="006E2C1C" w:rsidRDefault="008C1ACA" w:rsidP="003E55D3">
            <w:pPr>
              <w:pStyle w:val="Marginale"/>
              <w:spacing w:line="269" w:lineRule="exact"/>
              <w:rPr>
                <w:sz w:val="21"/>
                <w:szCs w:val="21"/>
              </w:rPr>
            </w:pPr>
          </w:p>
        </w:tc>
        <w:tc>
          <w:tcPr>
            <w:tcW w:w="7326" w:type="dxa"/>
            <w:tcBorders>
              <w:top w:val="nil"/>
              <w:left w:val="nil"/>
              <w:bottom w:val="nil"/>
              <w:right w:val="nil"/>
            </w:tcBorders>
          </w:tcPr>
          <w:p w14:paraId="3D4E36AA" w14:textId="0792E08F" w:rsidR="008C1ACA" w:rsidRPr="006E2C1C" w:rsidRDefault="008C1ACA" w:rsidP="003E55D3">
            <w:r w:rsidRPr="00B55AEA">
              <w:rPr>
                <w:b/>
                <w:i/>
                <w:szCs w:val="21"/>
              </w:rPr>
              <w:t>Variante</w:t>
            </w:r>
          </w:p>
        </w:tc>
      </w:tr>
      <w:tr w:rsidR="008C1ACA" w:rsidRPr="006E2C1C" w14:paraId="3C115826" w14:textId="77777777" w:rsidTr="003E55D3">
        <w:tc>
          <w:tcPr>
            <w:tcW w:w="2338" w:type="dxa"/>
            <w:tcBorders>
              <w:top w:val="nil"/>
              <w:left w:val="nil"/>
              <w:bottom w:val="nil"/>
              <w:right w:val="nil"/>
            </w:tcBorders>
          </w:tcPr>
          <w:p w14:paraId="66D929FF" w14:textId="206B1609" w:rsidR="008C1ACA" w:rsidRPr="006E2C1C" w:rsidRDefault="008C1ACA" w:rsidP="003E55D3">
            <w:pPr>
              <w:pStyle w:val="Marginale"/>
              <w:spacing w:line="269" w:lineRule="exact"/>
              <w:rPr>
                <w:sz w:val="21"/>
                <w:szCs w:val="21"/>
              </w:rPr>
            </w:pPr>
            <w:r w:rsidRPr="00B55AEA">
              <w:rPr>
                <w:i/>
                <w:sz w:val="21"/>
                <w:szCs w:val="21"/>
              </w:rPr>
              <w:t>Kontrolle des Stimmrechts</w:t>
            </w:r>
          </w:p>
        </w:tc>
        <w:tc>
          <w:tcPr>
            <w:tcW w:w="7326" w:type="dxa"/>
            <w:tcBorders>
              <w:top w:val="nil"/>
              <w:left w:val="nil"/>
              <w:bottom w:val="nil"/>
              <w:right w:val="nil"/>
            </w:tcBorders>
          </w:tcPr>
          <w:p w14:paraId="342CF720" w14:textId="56D7C9A5" w:rsidR="008C1ACA" w:rsidRPr="008C1ACA" w:rsidRDefault="008C1ACA" w:rsidP="003E55D3">
            <w:pPr>
              <w:rPr>
                <w:bCs w:val="0"/>
                <w:i/>
                <w:szCs w:val="21"/>
              </w:rPr>
            </w:pPr>
            <w:r w:rsidRPr="00B55AEA">
              <w:rPr>
                <w:b/>
                <w:i/>
                <w:szCs w:val="21"/>
              </w:rPr>
              <w:t>Art. 43a</w:t>
            </w:r>
            <w:r w:rsidRPr="00B55AEA">
              <w:rPr>
                <w:i/>
                <w:szCs w:val="21"/>
              </w:rPr>
              <w:t xml:space="preserve"> </w:t>
            </w:r>
            <w:r w:rsidRPr="00B55AEA">
              <w:rPr>
                <w:i/>
                <w:szCs w:val="21"/>
                <w:vertAlign w:val="superscript"/>
              </w:rPr>
              <w:t>1</w:t>
            </w:r>
            <w:r w:rsidRPr="00B55AEA">
              <w:rPr>
                <w:i/>
                <w:szCs w:val="21"/>
              </w:rPr>
              <w:t xml:space="preserve"> Eine vom Burgerrat bestimmte Person prüft anhand des Stimmregisters das Stimmrecht der Anwesenden.</w:t>
            </w:r>
          </w:p>
        </w:tc>
      </w:tr>
    </w:tbl>
    <w:p w14:paraId="00E257B2" w14:textId="77777777" w:rsidR="008C1ACA" w:rsidRDefault="008C1ACA"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8C1ACA" w:rsidRPr="006E2C1C" w14:paraId="202AA4B8" w14:textId="77777777" w:rsidTr="003E55D3">
        <w:tc>
          <w:tcPr>
            <w:tcW w:w="2338" w:type="dxa"/>
            <w:tcBorders>
              <w:top w:val="nil"/>
              <w:left w:val="nil"/>
              <w:bottom w:val="nil"/>
              <w:right w:val="nil"/>
            </w:tcBorders>
          </w:tcPr>
          <w:p w14:paraId="3B63D223" w14:textId="77777777" w:rsidR="008C1ACA" w:rsidRPr="006E2C1C" w:rsidRDefault="008C1ACA" w:rsidP="003E55D3">
            <w:pPr>
              <w:pStyle w:val="Marginale"/>
              <w:spacing w:line="269" w:lineRule="exact"/>
              <w:rPr>
                <w:sz w:val="21"/>
                <w:szCs w:val="21"/>
              </w:rPr>
            </w:pPr>
          </w:p>
        </w:tc>
        <w:tc>
          <w:tcPr>
            <w:tcW w:w="7326" w:type="dxa"/>
            <w:tcBorders>
              <w:top w:val="nil"/>
              <w:left w:val="nil"/>
              <w:bottom w:val="nil"/>
              <w:right w:val="nil"/>
            </w:tcBorders>
          </w:tcPr>
          <w:p w14:paraId="7F81586F" w14:textId="18C650C1" w:rsidR="008C1ACA" w:rsidRPr="006E2C1C" w:rsidRDefault="008C1ACA" w:rsidP="003E55D3">
            <w:r w:rsidRPr="008C1ACA">
              <w:rPr>
                <w:vertAlign w:val="superscript"/>
              </w:rPr>
              <w:t>2</w:t>
            </w:r>
            <w:r>
              <w:t xml:space="preserve"> </w:t>
            </w:r>
            <w:r w:rsidRPr="00B55AEA">
              <w:rPr>
                <w:i/>
                <w:szCs w:val="21"/>
              </w:rPr>
              <w:t>Die kontrollierende Person kann die Vorlage eines Schriftstücks zum Nachweis der Identität verlangen.</w:t>
            </w:r>
          </w:p>
        </w:tc>
      </w:tr>
    </w:tbl>
    <w:p w14:paraId="786346EA" w14:textId="77777777" w:rsidR="008C1ACA" w:rsidRDefault="008C1ACA" w:rsidP="009A7312"/>
    <w:p w14:paraId="1B6B8FDD" w14:textId="77777777" w:rsidR="008C1ACA" w:rsidRDefault="008C1ACA"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8C1ACA" w:rsidRPr="006E2C1C" w14:paraId="79BE9982" w14:textId="77777777" w:rsidTr="003E55D3">
        <w:tc>
          <w:tcPr>
            <w:tcW w:w="2338" w:type="dxa"/>
            <w:tcBorders>
              <w:top w:val="nil"/>
              <w:left w:val="nil"/>
              <w:bottom w:val="nil"/>
              <w:right w:val="nil"/>
            </w:tcBorders>
          </w:tcPr>
          <w:p w14:paraId="0EF123EB" w14:textId="249A6E3D" w:rsidR="008C1ACA" w:rsidRPr="006E2C1C" w:rsidRDefault="008C1ACA" w:rsidP="003E55D3">
            <w:pPr>
              <w:pStyle w:val="Marginale"/>
              <w:spacing w:line="269" w:lineRule="exact"/>
              <w:rPr>
                <w:sz w:val="21"/>
                <w:szCs w:val="21"/>
              </w:rPr>
            </w:pPr>
            <w:r w:rsidRPr="00B55AEA">
              <w:rPr>
                <w:sz w:val="21"/>
                <w:szCs w:val="21"/>
              </w:rPr>
              <w:t>Öffentlichkeit / Medien</w:t>
            </w:r>
          </w:p>
        </w:tc>
        <w:tc>
          <w:tcPr>
            <w:tcW w:w="7326" w:type="dxa"/>
            <w:tcBorders>
              <w:top w:val="nil"/>
              <w:left w:val="nil"/>
              <w:bottom w:val="nil"/>
              <w:right w:val="nil"/>
            </w:tcBorders>
          </w:tcPr>
          <w:p w14:paraId="53FBB0E8" w14:textId="3A0C200D" w:rsidR="008C1ACA" w:rsidRPr="006E2C1C" w:rsidRDefault="008C1ACA" w:rsidP="008C1ACA">
            <w:pPr>
              <w:pStyle w:val="Artikel"/>
            </w:pPr>
            <w:r w:rsidRPr="008C1ACA">
              <w:rPr>
                <w:vertAlign w:val="superscript"/>
              </w:rPr>
              <w:t>1</w:t>
            </w:r>
            <w:r>
              <w:t xml:space="preserve"> </w:t>
            </w:r>
            <w:r w:rsidRPr="00B55AEA">
              <w:t>Die Versammlung ist öffentlich.</w:t>
            </w:r>
          </w:p>
        </w:tc>
      </w:tr>
    </w:tbl>
    <w:p w14:paraId="3BB432CF" w14:textId="77777777" w:rsidR="008C1ACA" w:rsidRDefault="008C1ACA"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8C1ACA" w:rsidRPr="006E2C1C" w14:paraId="2B5A8C45" w14:textId="77777777" w:rsidTr="003E55D3">
        <w:tc>
          <w:tcPr>
            <w:tcW w:w="2338" w:type="dxa"/>
            <w:tcBorders>
              <w:top w:val="nil"/>
              <w:left w:val="nil"/>
              <w:bottom w:val="nil"/>
              <w:right w:val="nil"/>
            </w:tcBorders>
          </w:tcPr>
          <w:p w14:paraId="7934C920" w14:textId="77777777" w:rsidR="008C1ACA" w:rsidRPr="006E2C1C" w:rsidRDefault="008C1ACA" w:rsidP="003E55D3">
            <w:pPr>
              <w:pStyle w:val="Marginale"/>
              <w:spacing w:line="269" w:lineRule="exact"/>
              <w:rPr>
                <w:sz w:val="21"/>
                <w:szCs w:val="21"/>
              </w:rPr>
            </w:pPr>
          </w:p>
        </w:tc>
        <w:tc>
          <w:tcPr>
            <w:tcW w:w="7326" w:type="dxa"/>
            <w:tcBorders>
              <w:top w:val="nil"/>
              <w:left w:val="nil"/>
              <w:bottom w:val="nil"/>
              <w:right w:val="nil"/>
            </w:tcBorders>
          </w:tcPr>
          <w:p w14:paraId="7914BB18" w14:textId="7587EB39" w:rsidR="008C1ACA" w:rsidRPr="006E2C1C" w:rsidRDefault="008C1ACA" w:rsidP="003E55D3">
            <w:r w:rsidRPr="008C1ACA">
              <w:rPr>
                <w:vertAlign w:val="superscript"/>
              </w:rPr>
              <w:t>2</w:t>
            </w:r>
            <w:r>
              <w:t xml:space="preserve"> </w:t>
            </w:r>
            <w:r w:rsidRPr="00B55AEA">
              <w:rPr>
                <w:szCs w:val="21"/>
              </w:rPr>
              <w:t>Die Medien dürfen über die Versammlung berichten.</w:t>
            </w:r>
          </w:p>
        </w:tc>
      </w:tr>
    </w:tbl>
    <w:p w14:paraId="74A69326" w14:textId="77777777" w:rsidR="008C1ACA" w:rsidRDefault="008C1ACA"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8C1ACA" w:rsidRPr="006E2C1C" w14:paraId="7FC7E3F0" w14:textId="77777777" w:rsidTr="003E55D3">
        <w:tc>
          <w:tcPr>
            <w:tcW w:w="2338" w:type="dxa"/>
            <w:tcBorders>
              <w:top w:val="nil"/>
              <w:left w:val="nil"/>
              <w:bottom w:val="nil"/>
              <w:right w:val="nil"/>
            </w:tcBorders>
          </w:tcPr>
          <w:p w14:paraId="630F86DC" w14:textId="77777777" w:rsidR="008C1ACA" w:rsidRPr="006E2C1C" w:rsidRDefault="008C1ACA" w:rsidP="003E55D3">
            <w:pPr>
              <w:pStyle w:val="Marginale"/>
              <w:spacing w:line="269" w:lineRule="exact"/>
              <w:rPr>
                <w:sz w:val="21"/>
                <w:szCs w:val="21"/>
              </w:rPr>
            </w:pPr>
          </w:p>
        </w:tc>
        <w:tc>
          <w:tcPr>
            <w:tcW w:w="7326" w:type="dxa"/>
            <w:tcBorders>
              <w:top w:val="nil"/>
              <w:left w:val="nil"/>
              <w:bottom w:val="nil"/>
              <w:right w:val="nil"/>
            </w:tcBorders>
          </w:tcPr>
          <w:p w14:paraId="65B5854E" w14:textId="6A8FF803" w:rsidR="008C1ACA" w:rsidRPr="006E2C1C" w:rsidRDefault="008C1ACA" w:rsidP="003E55D3">
            <w:r w:rsidRPr="008C1ACA">
              <w:rPr>
                <w:vertAlign w:val="superscript"/>
              </w:rPr>
              <w:t>3</w:t>
            </w:r>
            <w:r>
              <w:t xml:space="preserve"> </w:t>
            </w:r>
            <w:r w:rsidRPr="00B55AEA">
              <w:rPr>
                <w:szCs w:val="21"/>
              </w:rPr>
              <w:t>Über die Zulässigkeit von Bild- un</w:t>
            </w:r>
            <w:r>
              <w:rPr>
                <w:szCs w:val="21"/>
              </w:rPr>
              <w:t>d Tonaufnahmen oder -übertragun</w:t>
            </w:r>
            <w:r w:rsidRPr="00B55AEA">
              <w:rPr>
                <w:szCs w:val="21"/>
              </w:rPr>
              <w:t>gen entscheidet die Versammlung.</w:t>
            </w:r>
          </w:p>
        </w:tc>
      </w:tr>
    </w:tbl>
    <w:p w14:paraId="0B78FC8A" w14:textId="77777777" w:rsidR="008C1ACA" w:rsidRDefault="008C1ACA"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8C1ACA" w:rsidRPr="006E2C1C" w14:paraId="20341E3F" w14:textId="77777777" w:rsidTr="003E55D3">
        <w:tc>
          <w:tcPr>
            <w:tcW w:w="2338" w:type="dxa"/>
            <w:tcBorders>
              <w:top w:val="nil"/>
              <w:left w:val="nil"/>
              <w:bottom w:val="nil"/>
              <w:right w:val="nil"/>
            </w:tcBorders>
          </w:tcPr>
          <w:p w14:paraId="3F637FC0" w14:textId="77777777" w:rsidR="008C1ACA" w:rsidRPr="006E2C1C" w:rsidRDefault="008C1ACA" w:rsidP="003E55D3">
            <w:pPr>
              <w:pStyle w:val="Marginale"/>
              <w:spacing w:line="269" w:lineRule="exact"/>
              <w:rPr>
                <w:sz w:val="21"/>
                <w:szCs w:val="21"/>
              </w:rPr>
            </w:pPr>
          </w:p>
        </w:tc>
        <w:tc>
          <w:tcPr>
            <w:tcW w:w="7326" w:type="dxa"/>
            <w:tcBorders>
              <w:top w:val="nil"/>
              <w:left w:val="nil"/>
              <w:bottom w:val="nil"/>
              <w:right w:val="nil"/>
            </w:tcBorders>
          </w:tcPr>
          <w:p w14:paraId="6728B852" w14:textId="4601CC2D" w:rsidR="008C1ACA" w:rsidRPr="006E2C1C" w:rsidRDefault="008C1ACA" w:rsidP="003E55D3">
            <w:r w:rsidRPr="008C1ACA">
              <w:rPr>
                <w:vertAlign w:val="superscript"/>
              </w:rPr>
              <w:t>4</w:t>
            </w:r>
            <w:r>
              <w:t xml:space="preserve"> </w:t>
            </w:r>
            <w:r w:rsidRPr="00B55AEA">
              <w:rPr>
                <w:szCs w:val="21"/>
              </w:rPr>
              <w:t>Jede stimmberechtigte Person kan</w:t>
            </w:r>
            <w:r>
              <w:rPr>
                <w:szCs w:val="21"/>
              </w:rPr>
              <w:t>n verlangen, dass ihre Äusserun</w:t>
            </w:r>
            <w:r w:rsidRPr="00B55AEA">
              <w:rPr>
                <w:szCs w:val="21"/>
              </w:rPr>
              <w:t>gen oder Stimmabgaben nicht aufgezeichnet werden.</w:t>
            </w:r>
          </w:p>
        </w:tc>
      </w:tr>
    </w:tbl>
    <w:p w14:paraId="6069C925" w14:textId="77777777" w:rsidR="008C1ACA" w:rsidRDefault="008C1ACA" w:rsidP="009A7312"/>
    <w:p w14:paraId="302ABB8D" w14:textId="77777777" w:rsidR="008C1ACA" w:rsidRDefault="008C1ACA"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8C1ACA" w:rsidRPr="006E2C1C" w14:paraId="27B7CAD3" w14:textId="77777777" w:rsidTr="003E55D3">
        <w:tc>
          <w:tcPr>
            <w:tcW w:w="2338" w:type="dxa"/>
            <w:tcBorders>
              <w:top w:val="nil"/>
              <w:left w:val="nil"/>
              <w:bottom w:val="nil"/>
              <w:right w:val="nil"/>
            </w:tcBorders>
          </w:tcPr>
          <w:p w14:paraId="77ADF35E" w14:textId="3C1C11FB" w:rsidR="008C1ACA" w:rsidRPr="006E2C1C" w:rsidRDefault="008C1ACA" w:rsidP="003E55D3">
            <w:pPr>
              <w:pStyle w:val="Marginale"/>
              <w:spacing w:line="269" w:lineRule="exact"/>
              <w:rPr>
                <w:sz w:val="21"/>
                <w:szCs w:val="21"/>
              </w:rPr>
            </w:pPr>
            <w:r w:rsidRPr="00B55AEA">
              <w:rPr>
                <w:sz w:val="21"/>
                <w:szCs w:val="21"/>
              </w:rPr>
              <w:t>Eintreten</w:t>
            </w:r>
          </w:p>
        </w:tc>
        <w:tc>
          <w:tcPr>
            <w:tcW w:w="7326" w:type="dxa"/>
            <w:tcBorders>
              <w:top w:val="nil"/>
              <w:left w:val="nil"/>
              <w:bottom w:val="nil"/>
              <w:right w:val="nil"/>
            </w:tcBorders>
          </w:tcPr>
          <w:p w14:paraId="675E4CDE" w14:textId="343FD394" w:rsidR="008C1ACA" w:rsidRPr="006E2C1C" w:rsidRDefault="008C1ACA" w:rsidP="008C1ACA">
            <w:pPr>
              <w:pStyle w:val="Artikel"/>
            </w:pPr>
            <w:r w:rsidRPr="00B55AEA">
              <w:t>Die Versammlung tritt ohne Beratung und Abstimmung auf jedes Geschäft ein.</w:t>
            </w:r>
          </w:p>
        </w:tc>
      </w:tr>
    </w:tbl>
    <w:p w14:paraId="59BF55B6" w14:textId="77777777" w:rsidR="008C1ACA" w:rsidRDefault="008C1ACA" w:rsidP="009A7312"/>
    <w:p w14:paraId="15C01C98" w14:textId="77777777" w:rsidR="008C1ACA" w:rsidRDefault="008C1ACA"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8C1ACA" w:rsidRPr="006E2C1C" w14:paraId="7FC220C9" w14:textId="77777777" w:rsidTr="003E55D3">
        <w:tc>
          <w:tcPr>
            <w:tcW w:w="2338" w:type="dxa"/>
            <w:tcBorders>
              <w:top w:val="nil"/>
              <w:left w:val="nil"/>
              <w:bottom w:val="nil"/>
              <w:right w:val="nil"/>
            </w:tcBorders>
          </w:tcPr>
          <w:p w14:paraId="2931AED7" w14:textId="5F4D100B" w:rsidR="008C1ACA" w:rsidRPr="006E2C1C" w:rsidRDefault="008C1ACA" w:rsidP="003E55D3">
            <w:pPr>
              <w:pStyle w:val="Marginale"/>
              <w:spacing w:line="269" w:lineRule="exact"/>
              <w:rPr>
                <w:sz w:val="21"/>
                <w:szCs w:val="21"/>
              </w:rPr>
            </w:pPr>
            <w:r w:rsidRPr="00B55AEA">
              <w:rPr>
                <w:sz w:val="21"/>
                <w:szCs w:val="21"/>
              </w:rPr>
              <w:t>Beratung</w:t>
            </w:r>
          </w:p>
        </w:tc>
        <w:tc>
          <w:tcPr>
            <w:tcW w:w="7326" w:type="dxa"/>
            <w:tcBorders>
              <w:top w:val="nil"/>
              <w:left w:val="nil"/>
              <w:bottom w:val="nil"/>
              <w:right w:val="nil"/>
            </w:tcBorders>
          </w:tcPr>
          <w:p w14:paraId="720D3549" w14:textId="0777F31F" w:rsidR="008C1ACA" w:rsidRPr="006E2C1C" w:rsidRDefault="008C1ACA" w:rsidP="008C1ACA">
            <w:pPr>
              <w:pStyle w:val="Artikel"/>
            </w:pPr>
            <w:r w:rsidRPr="008C1ACA">
              <w:rPr>
                <w:vertAlign w:val="superscript"/>
              </w:rPr>
              <w:t>1</w:t>
            </w:r>
            <w:r>
              <w:t xml:space="preserve"> </w:t>
            </w:r>
            <w:r w:rsidRPr="00B55AEA">
              <w:t>Die Stimmberechtigten dürfen sich zum Geschäft äussern und Anträge stellen. Die Präsidentin oder der Präsident erteilt ihnen das Wort.</w:t>
            </w:r>
          </w:p>
        </w:tc>
      </w:tr>
    </w:tbl>
    <w:p w14:paraId="7E468B9F" w14:textId="77777777" w:rsidR="002870DC" w:rsidRDefault="002870DC"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606F69" w:rsidRPr="006E2C1C" w14:paraId="4FD2D842" w14:textId="77777777" w:rsidTr="003E55D3">
        <w:tc>
          <w:tcPr>
            <w:tcW w:w="2338" w:type="dxa"/>
            <w:tcBorders>
              <w:top w:val="nil"/>
              <w:left w:val="nil"/>
              <w:bottom w:val="nil"/>
              <w:right w:val="nil"/>
            </w:tcBorders>
          </w:tcPr>
          <w:p w14:paraId="6CF92EB7" w14:textId="77777777" w:rsidR="00606F69" w:rsidRPr="006E2C1C" w:rsidRDefault="00606F69" w:rsidP="003E55D3">
            <w:pPr>
              <w:pStyle w:val="Marginale"/>
              <w:spacing w:line="269" w:lineRule="exact"/>
              <w:rPr>
                <w:sz w:val="21"/>
                <w:szCs w:val="21"/>
              </w:rPr>
            </w:pPr>
          </w:p>
        </w:tc>
        <w:tc>
          <w:tcPr>
            <w:tcW w:w="7326" w:type="dxa"/>
            <w:tcBorders>
              <w:top w:val="nil"/>
              <w:left w:val="nil"/>
              <w:bottom w:val="nil"/>
              <w:right w:val="nil"/>
            </w:tcBorders>
          </w:tcPr>
          <w:p w14:paraId="2E8217AB" w14:textId="68513800" w:rsidR="00606F69" w:rsidRPr="006E2C1C" w:rsidRDefault="00606F69" w:rsidP="003E55D3">
            <w:r w:rsidRPr="00606F69">
              <w:rPr>
                <w:vertAlign w:val="superscript"/>
              </w:rPr>
              <w:t>2</w:t>
            </w:r>
            <w:r>
              <w:t xml:space="preserve"> </w:t>
            </w:r>
            <w:r w:rsidRPr="00B55AEA">
              <w:rPr>
                <w:szCs w:val="21"/>
              </w:rPr>
              <w:t>Die Versammlung kann die Redezeit und die Zahl der Äusserungen beschränken.</w:t>
            </w:r>
          </w:p>
        </w:tc>
      </w:tr>
    </w:tbl>
    <w:p w14:paraId="5B9D0A20" w14:textId="77777777" w:rsidR="00606F69" w:rsidRDefault="00606F69"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606F69" w:rsidRPr="006E2C1C" w14:paraId="1C2996C3" w14:textId="77777777" w:rsidTr="003E55D3">
        <w:tc>
          <w:tcPr>
            <w:tcW w:w="2338" w:type="dxa"/>
            <w:tcBorders>
              <w:top w:val="nil"/>
              <w:left w:val="nil"/>
              <w:bottom w:val="nil"/>
              <w:right w:val="nil"/>
            </w:tcBorders>
          </w:tcPr>
          <w:p w14:paraId="18081AB4" w14:textId="77777777" w:rsidR="00606F69" w:rsidRPr="006E2C1C" w:rsidRDefault="00606F69" w:rsidP="003E55D3">
            <w:pPr>
              <w:pStyle w:val="Marginale"/>
              <w:spacing w:line="269" w:lineRule="exact"/>
              <w:rPr>
                <w:sz w:val="21"/>
                <w:szCs w:val="21"/>
              </w:rPr>
            </w:pPr>
          </w:p>
        </w:tc>
        <w:tc>
          <w:tcPr>
            <w:tcW w:w="7326" w:type="dxa"/>
            <w:tcBorders>
              <w:top w:val="nil"/>
              <w:left w:val="nil"/>
              <w:bottom w:val="nil"/>
              <w:right w:val="nil"/>
            </w:tcBorders>
          </w:tcPr>
          <w:p w14:paraId="09F52218" w14:textId="37FFB975" w:rsidR="00606F69" w:rsidRPr="006E2C1C" w:rsidRDefault="00606F69" w:rsidP="003E55D3">
            <w:r w:rsidRPr="00606F69">
              <w:rPr>
                <w:vertAlign w:val="superscript"/>
              </w:rPr>
              <w:t>3</w:t>
            </w:r>
            <w:r>
              <w:t xml:space="preserve"> </w:t>
            </w:r>
            <w:r w:rsidRPr="00B55AEA">
              <w:rPr>
                <w:szCs w:val="21"/>
              </w:rPr>
              <w:t>Die Präsidentin oder der Präsident klärt nach unklaren Äusserungen ab, ob ein Antrag vorliegt.</w:t>
            </w:r>
          </w:p>
        </w:tc>
      </w:tr>
    </w:tbl>
    <w:p w14:paraId="6472D11D" w14:textId="77777777" w:rsidR="00606F69" w:rsidRDefault="00606F69" w:rsidP="009A7312"/>
    <w:p w14:paraId="348F6462" w14:textId="77777777" w:rsidR="00606F69" w:rsidRDefault="00606F69"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606F69" w:rsidRPr="006E2C1C" w14:paraId="2E55DF63" w14:textId="77777777" w:rsidTr="003E55D3">
        <w:tc>
          <w:tcPr>
            <w:tcW w:w="2338" w:type="dxa"/>
            <w:tcBorders>
              <w:top w:val="nil"/>
              <w:left w:val="nil"/>
              <w:bottom w:val="nil"/>
              <w:right w:val="nil"/>
            </w:tcBorders>
          </w:tcPr>
          <w:p w14:paraId="631AC8F6" w14:textId="7E95CD15" w:rsidR="00606F69" w:rsidRPr="006E2C1C" w:rsidRDefault="00606F69" w:rsidP="003E55D3">
            <w:pPr>
              <w:pStyle w:val="Marginale"/>
              <w:spacing w:line="269" w:lineRule="exact"/>
              <w:rPr>
                <w:sz w:val="21"/>
                <w:szCs w:val="21"/>
              </w:rPr>
            </w:pPr>
            <w:r w:rsidRPr="00B55AEA">
              <w:rPr>
                <w:sz w:val="21"/>
                <w:szCs w:val="21"/>
              </w:rPr>
              <w:t>Ordnungsantrag</w:t>
            </w:r>
          </w:p>
        </w:tc>
        <w:tc>
          <w:tcPr>
            <w:tcW w:w="7326" w:type="dxa"/>
            <w:tcBorders>
              <w:top w:val="nil"/>
              <w:left w:val="nil"/>
              <w:bottom w:val="nil"/>
              <w:right w:val="nil"/>
            </w:tcBorders>
          </w:tcPr>
          <w:p w14:paraId="159C758A" w14:textId="5B3E36A2" w:rsidR="00606F69" w:rsidRPr="006E2C1C" w:rsidRDefault="00606F69" w:rsidP="00606F69">
            <w:pPr>
              <w:pStyle w:val="Artikel"/>
            </w:pPr>
            <w:r w:rsidRPr="00606F69">
              <w:rPr>
                <w:vertAlign w:val="superscript"/>
              </w:rPr>
              <w:t>1</w:t>
            </w:r>
            <w:r>
              <w:t xml:space="preserve"> </w:t>
            </w:r>
            <w:r w:rsidRPr="00B55AEA">
              <w:t>Die Stimmberechtigten können beantragen, die Beratung zu schliessen.</w:t>
            </w:r>
          </w:p>
        </w:tc>
      </w:tr>
    </w:tbl>
    <w:p w14:paraId="4A889477" w14:textId="77777777" w:rsidR="00606F69" w:rsidRDefault="00606F69"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606F69" w:rsidRPr="006E2C1C" w14:paraId="493F2DE4" w14:textId="77777777" w:rsidTr="003E55D3">
        <w:tc>
          <w:tcPr>
            <w:tcW w:w="2338" w:type="dxa"/>
            <w:tcBorders>
              <w:top w:val="nil"/>
              <w:left w:val="nil"/>
              <w:bottom w:val="nil"/>
              <w:right w:val="nil"/>
            </w:tcBorders>
          </w:tcPr>
          <w:p w14:paraId="27D96272" w14:textId="77777777" w:rsidR="00606F69" w:rsidRPr="006E2C1C" w:rsidRDefault="00606F69" w:rsidP="003E55D3">
            <w:pPr>
              <w:pStyle w:val="Marginale"/>
              <w:spacing w:line="269" w:lineRule="exact"/>
              <w:rPr>
                <w:sz w:val="21"/>
                <w:szCs w:val="21"/>
              </w:rPr>
            </w:pPr>
          </w:p>
        </w:tc>
        <w:tc>
          <w:tcPr>
            <w:tcW w:w="7326" w:type="dxa"/>
            <w:tcBorders>
              <w:top w:val="nil"/>
              <w:left w:val="nil"/>
              <w:bottom w:val="nil"/>
              <w:right w:val="nil"/>
            </w:tcBorders>
          </w:tcPr>
          <w:p w14:paraId="59A27A6B" w14:textId="55F5B927" w:rsidR="00606F69" w:rsidRPr="006E2C1C" w:rsidRDefault="00606F69" w:rsidP="003E55D3">
            <w:r w:rsidRPr="00606F69">
              <w:rPr>
                <w:vertAlign w:val="superscript"/>
              </w:rPr>
              <w:t>2</w:t>
            </w:r>
            <w:r>
              <w:t xml:space="preserve"> </w:t>
            </w:r>
            <w:r w:rsidRPr="00B55AEA">
              <w:rPr>
                <w:szCs w:val="21"/>
              </w:rPr>
              <w:t>Die Präsidentin oder der Präsident lässt über einen solchen Ord</w:t>
            </w:r>
            <w:r w:rsidRPr="00B55AEA">
              <w:rPr>
                <w:szCs w:val="21"/>
              </w:rPr>
              <w:softHyphen/>
              <w:t>nungsantrag sofort abstimmen.</w:t>
            </w:r>
          </w:p>
        </w:tc>
      </w:tr>
    </w:tbl>
    <w:p w14:paraId="1675B702" w14:textId="77777777" w:rsidR="00606F69" w:rsidRDefault="00606F69"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606F69" w:rsidRPr="006E2C1C" w14:paraId="041DD6AB" w14:textId="77777777" w:rsidTr="003E55D3">
        <w:tc>
          <w:tcPr>
            <w:tcW w:w="2338" w:type="dxa"/>
            <w:tcBorders>
              <w:top w:val="nil"/>
              <w:left w:val="nil"/>
              <w:bottom w:val="nil"/>
              <w:right w:val="nil"/>
            </w:tcBorders>
          </w:tcPr>
          <w:p w14:paraId="0FBB8107" w14:textId="77777777" w:rsidR="00606F69" w:rsidRPr="006E2C1C" w:rsidRDefault="00606F69" w:rsidP="003E55D3">
            <w:pPr>
              <w:pStyle w:val="Marginale"/>
              <w:spacing w:line="269" w:lineRule="exact"/>
              <w:rPr>
                <w:sz w:val="21"/>
                <w:szCs w:val="21"/>
              </w:rPr>
            </w:pPr>
          </w:p>
        </w:tc>
        <w:tc>
          <w:tcPr>
            <w:tcW w:w="7326" w:type="dxa"/>
            <w:tcBorders>
              <w:top w:val="nil"/>
              <w:left w:val="nil"/>
              <w:bottom w:val="nil"/>
              <w:right w:val="nil"/>
            </w:tcBorders>
          </w:tcPr>
          <w:p w14:paraId="2751B1C7" w14:textId="291B52DD" w:rsidR="00606F69" w:rsidRPr="006E2C1C" w:rsidRDefault="00606F69" w:rsidP="003E55D3">
            <w:r w:rsidRPr="00606F69">
              <w:rPr>
                <w:vertAlign w:val="superscript"/>
              </w:rPr>
              <w:t>3</w:t>
            </w:r>
            <w:r>
              <w:t xml:space="preserve"> </w:t>
            </w:r>
            <w:r w:rsidRPr="00B55AEA">
              <w:rPr>
                <w:szCs w:val="21"/>
              </w:rPr>
              <w:t>Nimmt die Versammlung den Antrag an, haben einzig noch</w:t>
            </w:r>
          </w:p>
        </w:tc>
      </w:tr>
      <w:tr w:rsidR="00606F69" w:rsidRPr="006E2C1C" w14:paraId="612114FC" w14:textId="77777777" w:rsidTr="003E55D3">
        <w:tc>
          <w:tcPr>
            <w:tcW w:w="2338" w:type="dxa"/>
            <w:tcBorders>
              <w:top w:val="nil"/>
              <w:left w:val="nil"/>
              <w:bottom w:val="nil"/>
              <w:right w:val="nil"/>
            </w:tcBorders>
          </w:tcPr>
          <w:p w14:paraId="1D993AC5" w14:textId="77777777" w:rsidR="00606F69" w:rsidRPr="006E2C1C" w:rsidRDefault="00606F69" w:rsidP="003E55D3">
            <w:pPr>
              <w:pStyle w:val="Marginale"/>
              <w:spacing w:line="269" w:lineRule="exact"/>
              <w:rPr>
                <w:sz w:val="21"/>
                <w:szCs w:val="21"/>
              </w:rPr>
            </w:pPr>
          </w:p>
        </w:tc>
        <w:tc>
          <w:tcPr>
            <w:tcW w:w="7326" w:type="dxa"/>
            <w:tcBorders>
              <w:top w:val="nil"/>
              <w:left w:val="nil"/>
              <w:bottom w:val="nil"/>
              <w:right w:val="nil"/>
            </w:tcBorders>
          </w:tcPr>
          <w:p w14:paraId="1A704C05" w14:textId="420E2970" w:rsidR="00606F69" w:rsidRPr="00606F69" w:rsidRDefault="00606F69" w:rsidP="00606F69">
            <w:pPr>
              <w:pStyle w:val="Aufzhlung1"/>
            </w:pPr>
            <w:r w:rsidRPr="00B55AEA">
              <w:t>die Stimmberechtigten, die sich vor dem Antrag gemeldet haben,</w:t>
            </w:r>
          </w:p>
        </w:tc>
      </w:tr>
      <w:tr w:rsidR="00606F69" w:rsidRPr="006E2C1C" w14:paraId="02EF08D2" w14:textId="77777777" w:rsidTr="003E55D3">
        <w:tc>
          <w:tcPr>
            <w:tcW w:w="2338" w:type="dxa"/>
            <w:tcBorders>
              <w:top w:val="nil"/>
              <w:left w:val="nil"/>
              <w:bottom w:val="nil"/>
              <w:right w:val="nil"/>
            </w:tcBorders>
          </w:tcPr>
          <w:p w14:paraId="1D244788" w14:textId="77777777" w:rsidR="00606F69" w:rsidRPr="006E2C1C" w:rsidRDefault="00606F69" w:rsidP="003E55D3">
            <w:pPr>
              <w:pStyle w:val="Marginale"/>
              <w:spacing w:line="269" w:lineRule="exact"/>
              <w:rPr>
                <w:sz w:val="21"/>
                <w:szCs w:val="21"/>
              </w:rPr>
            </w:pPr>
          </w:p>
        </w:tc>
        <w:tc>
          <w:tcPr>
            <w:tcW w:w="7326" w:type="dxa"/>
            <w:tcBorders>
              <w:top w:val="nil"/>
              <w:left w:val="nil"/>
              <w:bottom w:val="nil"/>
              <w:right w:val="nil"/>
            </w:tcBorders>
          </w:tcPr>
          <w:p w14:paraId="13D8E5A8" w14:textId="353D22EF" w:rsidR="00606F69" w:rsidRPr="00B55AEA" w:rsidRDefault="00606F69" w:rsidP="00606F69">
            <w:pPr>
              <w:pStyle w:val="Aufzhlung1"/>
            </w:pPr>
            <w:r w:rsidRPr="00B55AEA">
              <w:t>die Sprecherinnen und Sprecher der vorberatenden Organe und</w:t>
            </w:r>
          </w:p>
        </w:tc>
      </w:tr>
      <w:tr w:rsidR="00606F69" w:rsidRPr="006E2C1C" w14:paraId="09B3E958" w14:textId="77777777" w:rsidTr="003E55D3">
        <w:tc>
          <w:tcPr>
            <w:tcW w:w="2338" w:type="dxa"/>
            <w:tcBorders>
              <w:top w:val="nil"/>
              <w:left w:val="nil"/>
              <w:bottom w:val="nil"/>
              <w:right w:val="nil"/>
            </w:tcBorders>
          </w:tcPr>
          <w:p w14:paraId="61022204" w14:textId="77777777" w:rsidR="00606F69" w:rsidRPr="006E2C1C" w:rsidRDefault="00606F69" w:rsidP="003E55D3">
            <w:pPr>
              <w:pStyle w:val="Marginale"/>
              <w:spacing w:line="269" w:lineRule="exact"/>
              <w:rPr>
                <w:sz w:val="21"/>
                <w:szCs w:val="21"/>
              </w:rPr>
            </w:pPr>
          </w:p>
        </w:tc>
        <w:tc>
          <w:tcPr>
            <w:tcW w:w="7326" w:type="dxa"/>
            <w:tcBorders>
              <w:top w:val="nil"/>
              <w:left w:val="nil"/>
              <w:bottom w:val="nil"/>
              <w:right w:val="nil"/>
            </w:tcBorders>
          </w:tcPr>
          <w:p w14:paraId="29DFCC78" w14:textId="02245E8C" w:rsidR="00606F69" w:rsidRPr="00B55AEA" w:rsidRDefault="00606F69" w:rsidP="00606F69">
            <w:pPr>
              <w:pStyle w:val="Aufzhlung1"/>
            </w:pPr>
            <w:r w:rsidRPr="00B55AEA">
              <w:t>wenn es um Initiativen geht, eine Sprecherin oder ein Sprecher der Initianten</w:t>
            </w:r>
          </w:p>
        </w:tc>
      </w:tr>
      <w:tr w:rsidR="00606F69" w:rsidRPr="006E2C1C" w14:paraId="3ACE06B6" w14:textId="77777777" w:rsidTr="003E55D3">
        <w:tc>
          <w:tcPr>
            <w:tcW w:w="2338" w:type="dxa"/>
            <w:tcBorders>
              <w:top w:val="nil"/>
              <w:left w:val="nil"/>
              <w:bottom w:val="nil"/>
              <w:right w:val="nil"/>
            </w:tcBorders>
          </w:tcPr>
          <w:p w14:paraId="39CCF155" w14:textId="77777777" w:rsidR="00606F69" w:rsidRPr="006E2C1C" w:rsidRDefault="00606F69" w:rsidP="003E55D3">
            <w:pPr>
              <w:pStyle w:val="Marginale"/>
              <w:spacing w:line="269" w:lineRule="exact"/>
              <w:rPr>
                <w:sz w:val="21"/>
                <w:szCs w:val="21"/>
              </w:rPr>
            </w:pPr>
          </w:p>
        </w:tc>
        <w:tc>
          <w:tcPr>
            <w:tcW w:w="7326" w:type="dxa"/>
            <w:tcBorders>
              <w:top w:val="nil"/>
              <w:left w:val="nil"/>
              <w:bottom w:val="nil"/>
              <w:right w:val="nil"/>
            </w:tcBorders>
          </w:tcPr>
          <w:p w14:paraId="06530AB2" w14:textId="5BA1D492" w:rsidR="00606F69" w:rsidRPr="00B55AEA" w:rsidRDefault="00606F69" w:rsidP="00606F69">
            <w:pPr>
              <w:rPr>
                <w:szCs w:val="21"/>
              </w:rPr>
            </w:pPr>
            <w:r w:rsidRPr="00B55AEA">
              <w:rPr>
                <w:szCs w:val="21"/>
              </w:rPr>
              <w:t>das Wort.</w:t>
            </w:r>
          </w:p>
        </w:tc>
      </w:tr>
    </w:tbl>
    <w:p w14:paraId="5D2F0928" w14:textId="6BBC4297" w:rsidR="00606F69" w:rsidRDefault="00606F69" w:rsidP="00606F69">
      <w:pPr>
        <w:pStyle w:val="berschrift2nummeriert"/>
      </w:pPr>
      <w:bookmarkStart w:id="15" w:name="_Toc181262788"/>
      <w:r>
        <w:t>Abstimmungen</w:t>
      </w:r>
      <w:bookmarkEnd w:id="15"/>
    </w:p>
    <w:tbl>
      <w:tblPr>
        <w:tblW w:w="0" w:type="auto"/>
        <w:tblLayout w:type="fixed"/>
        <w:tblCellMar>
          <w:left w:w="70" w:type="dxa"/>
          <w:right w:w="70" w:type="dxa"/>
        </w:tblCellMar>
        <w:tblLook w:val="0000" w:firstRow="0" w:lastRow="0" w:firstColumn="0" w:lastColumn="0" w:noHBand="0" w:noVBand="0"/>
      </w:tblPr>
      <w:tblGrid>
        <w:gridCol w:w="2338"/>
        <w:gridCol w:w="7326"/>
      </w:tblGrid>
      <w:tr w:rsidR="00606F69" w:rsidRPr="006E2C1C" w14:paraId="0C1916FA" w14:textId="77777777" w:rsidTr="003E55D3">
        <w:tc>
          <w:tcPr>
            <w:tcW w:w="2338" w:type="dxa"/>
            <w:tcBorders>
              <w:top w:val="nil"/>
              <w:left w:val="nil"/>
              <w:bottom w:val="nil"/>
              <w:right w:val="nil"/>
            </w:tcBorders>
          </w:tcPr>
          <w:p w14:paraId="5EBDDD7B" w14:textId="474E84BE" w:rsidR="00606F69" w:rsidRPr="006E2C1C" w:rsidRDefault="00606F69" w:rsidP="003E55D3">
            <w:pPr>
              <w:pStyle w:val="Marginale"/>
              <w:spacing w:line="269" w:lineRule="exact"/>
              <w:rPr>
                <w:sz w:val="21"/>
                <w:szCs w:val="21"/>
              </w:rPr>
            </w:pPr>
            <w:r w:rsidRPr="00B55AEA">
              <w:rPr>
                <w:sz w:val="21"/>
                <w:szCs w:val="21"/>
              </w:rPr>
              <w:t>Abstimmungen</w:t>
            </w:r>
          </w:p>
        </w:tc>
        <w:tc>
          <w:tcPr>
            <w:tcW w:w="7326" w:type="dxa"/>
            <w:tcBorders>
              <w:top w:val="nil"/>
              <w:left w:val="nil"/>
              <w:bottom w:val="nil"/>
              <w:right w:val="nil"/>
            </w:tcBorders>
          </w:tcPr>
          <w:p w14:paraId="34E68F6D" w14:textId="3E9E6F46" w:rsidR="00606F69" w:rsidRPr="006E2C1C" w:rsidRDefault="00606F69" w:rsidP="00606F69">
            <w:pPr>
              <w:pStyle w:val="Artikel"/>
            </w:pPr>
            <w:r w:rsidRPr="00B55AEA">
              <w:t>Die Präsidentin oder der Präsident</w:t>
            </w:r>
          </w:p>
        </w:tc>
      </w:tr>
      <w:tr w:rsidR="00606F69" w:rsidRPr="006E2C1C" w14:paraId="26207D1E" w14:textId="77777777" w:rsidTr="003E55D3">
        <w:tc>
          <w:tcPr>
            <w:tcW w:w="2338" w:type="dxa"/>
            <w:tcBorders>
              <w:top w:val="nil"/>
              <w:left w:val="nil"/>
              <w:bottom w:val="nil"/>
              <w:right w:val="nil"/>
            </w:tcBorders>
          </w:tcPr>
          <w:p w14:paraId="7E55C5BF" w14:textId="77777777" w:rsidR="00606F69" w:rsidRPr="00606F69" w:rsidRDefault="00606F69" w:rsidP="003E55D3">
            <w:pPr>
              <w:pStyle w:val="Marginale"/>
              <w:spacing w:line="269" w:lineRule="exact"/>
              <w:rPr>
                <w:sz w:val="21"/>
                <w:szCs w:val="21"/>
                <w:lang w:val="de-CH"/>
              </w:rPr>
            </w:pPr>
          </w:p>
        </w:tc>
        <w:tc>
          <w:tcPr>
            <w:tcW w:w="7326" w:type="dxa"/>
            <w:tcBorders>
              <w:top w:val="nil"/>
              <w:left w:val="nil"/>
              <w:bottom w:val="nil"/>
              <w:right w:val="nil"/>
            </w:tcBorders>
          </w:tcPr>
          <w:p w14:paraId="3B9033D0" w14:textId="5C950A4E" w:rsidR="00606F69" w:rsidRPr="00B55AEA" w:rsidRDefault="00606F69" w:rsidP="00606F69">
            <w:pPr>
              <w:pStyle w:val="Aufzhlung1"/>
            </w:pPr>
            <w:r w:rsidRPr="00B55AEA">
              <w:t>schliesst die Beratung, wenn sich niemand mehr äussern will;</w:t>
            </w:r>
          </w:p>
        </w:tc>
      </w:tr>
      <w:tr w:rsidR="00606F69" w:rsidRPr="006E2C1C" w14:paraId="6BB19BD3" w14:textId="77777777" w:rsidTr="003E55D3">
        <w:tc>
          <w:tcPr>
            <w:tcW w:w="2338" w:type="dxa"/>
            <w:tcBorders>
              <w:top w:val="nil"/>
              <w:left w:val="nil"/>
              <w:bottom w:val="nil"/>
              <w:right w:val="nil"/>
            </w:tcBorders>
          </w:tcPr>
          <w:p w14:paraId="7BC6C012" w14:textId="77777777" w:rsidR="00606F69" w:rsidRPr="00606F69" w:rsidRDefault="00606F69" w:rsidP="003E55D3">
            <w:pPr>
              <w:pStyle w:val="Marginale"/>
              <w:spacing w:line="269" w:lineRule="exact"/>
              <w:rPr>
                <w:sz w:val="21"/>
                <w:szCs w:val="21"/>
                <w:lang w:val="de-CH"/>
              </w:rPr>
            </w:pPr>
          </w:p>
        </w:tc>
        <w:tc>
          <w:tcPr>
            <w:tcW w:w="7326" w:type="dxa"/>
            <w:tcBorders>
              <w:top w:val="nil"/>
              <w:left w:val="nil"/>
              <w:bottom w:val="nil"/>
              <w:right w:val="nil"/>
            </w:tcBorders>
          </w:tcPr>
          <w:p w14:paraId="12C35C1E" w14:textId="754E432D" w:rsidR="00606F69" w:rsidRPr="00B55AEA" w:rsidRDefault="00606F69" w:rsidP="00606F69">
            <w:pPr>
              <w:pStyle w:val="Aufzhlung1"/>
            </w:pPr>
            <w:r w:rsidRPr="00B55AEA">
              <w:t>erläutert das Abstimmungsverfahren und</w:t>
            </w:r>
          </w:p>
        </w:tc>
      </w:tr>
      <w:tr w:rsidR="00606F69" w:rsidRPr="006E2C1C" w14:paraId="459D2B96" w14:textId="77777777" w:rsidTr="003E55D3">
        <w:tc>
          <w:tcPr>
            <w:tcW w:w="2338" w:type="dxa"/>
            <w:tcBorders>
              <w:top w:val="nil"/>
              <w:left w:val="nil"/>
              <w:bottom w:val="nil"/>
              <w:right w:val="nil"/>
            </w:tcBorders>
          </w:tcPr>
          <w:p w14:paraId="5AE5C4BB" w14:textId="77777777" w:rsidR="00606F69" w:rsidRPr="00606F69" w:rsidRDefault="00606F69" w:rsidP="003E55D3">
            <w:pPr>
              <w:pStyle w:val="Marginale"/>
              <w:spacing w:line="269" w:lineRule="exact"/>
              <w:rPr>
                <w:sz w:val="21"/>
                <w:szCs w:val="21"/>
                <w:lang w:val="de-CH"/>
              </w:rPr>
            </w:pPr>
          </w:p>
        </w:tc>
        <w:tc>
          <w:tcPr>
            <w:tcW w:w="7326" w:type="dxa"/>
            <w:tcBorders>
              <w:top w:val="nil"/>
              <w:left w:val="nil"/>
              <w:bottom w:val="nil"/>
              <w:right w:val="nil"/>
            </w:tcBorders>
          </w:tcPr>
          <w:p w14:paraId="3BB90FBA" w14:textId="70A2A4CC" w:rsidR="00606F69" w:rsidRPr="00B55AEA" w:rsidRDefault="00606F69" w:rsidP="00606F69">
            <w:pPr>
              <w:pStyle w:val="Aufzhlung1"/>
            </w:pPr>
            <w:r w:rsidRPr="00B55AEA">
              <w:t>gibt den Stimmberechtigten Gelegenheit, das Abstimmungsverfahren anders festzulegen.</w:t>
            </w:r>
          </w:p>
        </w:tc>
      </w:tr>
    </w:tbl>
    <w:p w14:paraId="235B5513" w14:textId="77777777" w:rsidR="00606F69" w:rsidRDefault="00606F69"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606F69" w:rsidRPr="006E2C1C" w14:paraId="25CB7E70" w14:textId="77777777" w:rsidTr="003E55D3">
        <w:tc>
          <w:tcPr>
            <w:tcW w:w="2338" w:type="dxa"/>
            <w:tcBorders>
              <w:top w:val="nil"/>
              <w:left w:val="nil"/>
              <w:bottom w:val="nil"/>
              <w:right w:val="nil"/>
            </w:tcBorders>
          </w:tcPr>
          <w:p w14:paraId="4633B0D2" w14:textId="7F9E3C4A" w:rsidR="00606F69" w:rsidRPr="006E2C1C" w:rsidRDefault="00606F69" w:rsidP="003E55D3">
            <w:pPr>
              <w:pStyle w:val="Marginale"/>
              <w:spacing w:line="269" w:lineRule="exact"/>
              <w:rPr>
                <w:sz w:val="21"/>
                <w:szCs w:val="21"/>
              </w:rPr>
            </w:pPr>
            <w:r w:rsidRPr="00B55AEA">
              <w:rPr>
                <w:sz w:val="21"/>
                <w:szCs w:val="21"/>
              </w:rPr>
              <w:t>Abstimmungsverfahren</w:t>
            </w:r>
          </w:p>
        </w:tc>
        <w:tc>
          <w:tcPr>
            <w:tcW w:w="7326" w:type="dxa"/>
            <w:tcBorders>
              <w:top w:val="nil"/>
              <w:left w:val="nil"/>
              <w:bottom w:val="nil"/>
              <w:right w:val="nil"/>
            </w:tcBorders>
          </w:tcPr>
          <w:p w14:paraId="481341AE" w14:textId="5F542634" w:rsidR="00606F69" w:rsidRPr="006E2C1C" w:rsidRDefault="00606F69" w:rsidP="00606F69">
            <w:pPr>
              <w:pStyle w:val="Artikel"/>
            </w:pPr>
            <w:r w:rsidRPr="00606F69">
              <w:rPr>
                <w:vertAlign w:val="superscript"/>
              </w:rPr>
              <w:t>1</w:t>
            </w:r>
            <w:r>
              <w:t xml:space="preserve"> </w:t>
            </w:r>
            <w:r w:rsidRPr="00B55AEA">
              <w:t>Das Abstimmungsverfahren ist so festzulegen, dass der wahre Wille der Stimmberechtigten zum Ausdruck kommt.</w:t>
            </w:r>
          </w:p>
        </w:tc>
      </w:tr>
    </w:tbl>
    <w:p w14:paraId="2121B8C6" w14:textId="77777777" w:rsidR="00606F69" w:rsidRDefault="00606F69"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606F69" w:rsidRPr="006E2C1C" w14:paraId="56029105" w14:textId="77777777" w:rsidTr="003E55D3">
        <w:tc>
          <w:tcPr>
            <w:tcW w:w="2338" w:type="dxa"/>
            <w:tcBorders>
              <w:top w:val="nil"/>
              <w:left w:val="nil"/>
              <w:bottom w:val="nil"/>
              <w:right w:val="nil"/>
            </w:tcBorders>
          </w:tcPr>
          <w:p w14:paraId="21FD417F" w14:textId="77777777" w:rsidR="00606F69" w:rsidRPr="006E2C1C" w:rsidRDefault="00606F69" w:rsidP="003E55D3">
            <w:pPr>
              <w:pStyle w:val="Marginale"/>
              <w:spacing w:line="269" w:lineRule="exact"/>
              <w:rPr>
                <w:sz w:val="21"/>
                <w:szCs w:val="21"/>
              </w:rPr>
            </w:pPr>
          </w:p>
        </w:tc>
        <w:tc>
          <w:tcPr>
            <w:tcW w:w="7326" w:type="dxa"/>
            <w:tcBorders>
              <w:top w:val="nil"/>
              <w:left w:val="nil"/>
              <w:bottom w:val="nil"/>
              <w:right w:val="nil"/>
            </w:tcBorders>
          </w:tcPr>
          <w:p w14:paraId="0BC66AF9" w14:textId="5D4E7DA3" w:rsidR="00606F69" w:rsidRPr="006E2C1C" w:rsidRDefault="00606F69" w:rsidP="003E55D3">
            <w:r w:rsidRPr="00606F69">
              <w:rPr>
                <w:vertAlign w:val="superscript"/>
              </w:rPr>
              <w:t>2</w:t>
            </w:r>
            <w:r>
              <w:t xml:space="preserve"> </w:t>
            </w:r>
            <w:r w:rsidRPr="00B55AEA">
              <w:rPr>
                <w:szCs w:val="21"/>
              </w:rPr>
              <w:t>Die Präsidentin oder der Präsident</w:t>
            </w:r>
          </w:p>
        </w:tc>
      </w:tr>
      <w:tr w:rsidR="00606F69" w:rsidRPr="006E2C1C" w14:paraId="3764F386" w14:textId="77777777" w:rsidTr="00606F69">
        <w:tc>
          <w:tcPr>
            <w:tcW w:w="2338" w:type="dxa"/>
            <w:tcBorders>
              <w:top w:val="nil"/>
              <w:left w:val="nil"/>
              <w:bottom w:val="nil"/>
              <w:right w:val="nil"/>
            </w:tcBorders>
          </w:tcPr>
          <w:p w14:paraId="6BE89A2D" w14:textId="77777777" w:rsidR="00606F69" w:rsidRPr="006E2C1C" w:rsidRDefault="00606F69" w:rsidP="003E55D3">
            <w:pPr>
              <w:pStyle w:val="Marginale"/>
              <w:spacing w:line="269" w:lineRule="exact"/>
              <w:rPr>
                <w:sz w:val="21"/>
                <w:szCs w:val="21"/>
              </w:rPr>
            </w:pPr>
          </w:p>
        </w:tc>
        <w:tc>
          <w:tcPr>
            <w:tcW w:w="7326" w:type="dxa"/>
            <w:tcBorders>
              <w:top w:val="nil"/>
              <w:left w:val="nil"/>
              <w:bottom w:val="nil"/>
              <w:right w:val="nil"/>
            </w:tcBorders>
          </w:tcPr>
          <w:p w14:paraId="556FA6F5" w14:textId="4D7303EE" w:rsidR="00606F69" w:rsidRPr="00606F69" w:rsidRDefault="00606F69" w:rsidP="00606F69">
            <w:pPr>
              <w:pStyle w:val="Aufzhlung1"/>
            </w:pPr>
            <w:r w:rsidRPr="00B55AEA">
              <w:t>unterbricht die Versammlung, um das Abstimmungsverfahren vorzu</w:t>
            </w:r>
            <w:r w:rsidRPr="00B55AEA">
              <w:softHyphen/>
              <w:t>bereiten;</w:t>
            </w:r>
          </w:p>
        </w:tc>
      </w:tr>
      <w:tr w:rsidR="00606F69" w:rsidRPr="006E2C1C" w14:paraId="2444E3F6" w14:textId="77777777" w:rsidTr="00606F69">
        <w:tc>
          <w:tcPr>
            <w:tcW w:w="2338" w:type="dxa"/>
            <w:tcBorders>
              <w:top w:val="nil"/>
              <w:left w:val="nil"/>
              <w:bottom w:val="nil"/>
              <w:right w:val="nil"/>
            </w:tcBorders>
          </w:tcPr>
          <w:p w14:paraId="44654BEF" w14:textId="77777777" w:rsidR="00606F69" w:rsidRPr="006E2C1C" w:rsidRDefault="00606F69" w:rsidP="003E55D3">
            <w:pPr>
              <w:pStyle w:val="Marginale"/>
              <w:spacing w:line="269" w:lineRule="exact"/>
              <w:rPr>
                <w:sz w:val="21"/>
                <w:szCs w:val="21"/>
              </w:rPr>
            </w:pPr>
          </w:p>
        </w:tc>
        <w:tc>
          <w:tcPr>
            <w:tcW w:w="7326" w:type="dxa"/>
            <w:tcBorders>
              <w:top w:val="nil"/>
              <w:left w:val="nil"/>
              <w:bottom w:val="nil"/>
              <w:right w:val="nil"/>
            </w:tcBorders>
          </w:tcPr>
          <w:p w14:paraId="7D1EDE58" w14:textId="5F9A4C7A" w:rsidR="00606F69" w:rsidRPr="00B55AEA" w:rsidRDefault="00606F69" w:rsidP="00606F69">
            <w:pPr>
              <w:pStyle w:val="Aufzhlung1"/>
            </w:pPr>
            <w:r w:rsidRPr="00B55AEA">
              <w:t>erklärt Anträge für ungültig, die rechtswidrig sind oder vom Traktan</w:t>
            </w:r>
            <w:r w:rsidRPr="00B55AEA">
              <w:softHyphen/>
              <w:t>dum nicht erfasst werden;</w:t>
            </w:r>
          </w:p>
        </w:tc>
      </w:tr>
      <w:tr w:rsidR="00606F69" w:rsidRPr="006E2C1C" w14:paraId="7811EC4D" w14:textId="77777777" w:rsidTr="00606F69">
        <w:tc>
          <w:tcPr>
            <w:tcW w:w="2338" w:type="dxa"/>
            <w:tcBorders>
              <w:top w:val="nil"/>
              <w:left w:val="nil"/>
              <w:bottom w:val="nil"/>
              <w:right w:val="nil"/>
            </w:tcBorders>
          </w:tcPr>
          <w:p w14:paraId="478A4328" w14:textId="77777777" w:rsidR="00606F69" w:rsidRPr="006E2C1C" w:rsidRDefault="00606F69" w:rsidP="003E55D3">
            <w:pPr>
              <w:pStyle w:val="Marginale"/>
              <w:spacing w:line="269" w:lineRule="exact"/>
              <w:rPr>
                <w:sz w:val="21"/>
                <w:szCs w:val="21"/>
              </w:rPr>
            </w:pPr>
          </w:p>
        </w:tc>
        <w:tc>
          <w:tcPr>
            <w:tcW w:w="7326" w:type="dxa"/>
            <w:tcBorders>
              <w:top w:val="nil"/>
              <w:left w:val="nil"/>
              <w:bottom w:val="nil"/>
              <w:right w:val="nil"/>
            </w:tcBorders>
          </w:tcPr>
          <w:p w14:paraId="1E3F28EE" w14:textId="19D19203" w:rsidR="00606F69" w:rsidRPr="00B55AEA" w:rsidRDefault="00606F69" w:rsidP="00606F69">
            <w:pPr>
              <w:pStyle w:val="Aufzhlung1"/>
            </w:pPr>
            <w:r w:rsidRPr="00B55AEA">
              <w:t>lässt über einen allfälligen Rückweisungsantrag abstimmen;</w:t>
            </w:r>
          </w:p>
        </w:tc>
      </w:tr>
      <w:tr w:rsidR="00606F69" w:rsidRPr="006E2C1C" w14:paraId="6BCBDABF" w14:textId="77777777" w:rsidTr="00606F69">
        <w:tc>
          <w:tcPr>
            <w:tcW w:w="2338" w:type="dxa"/>
            <w:tcBorders>
              <w:top w:val="nil"/>
              <w:left w:val="nil"/>
              <w:bottom w:val="nil"/>
              <w:right w:val="nil"/>
            </w:tcBorders>
          </w:tcPr>
          <w:p w14:paraId="3BB570A4" w14:textId="77777777" w:rsidR="00606F69" w:rsidRPr="006E2C1C" w:rsidRDefault="00606F69" w:rsidP="003E55D3">
            <w:pPr>
              <w:pStyle w:val="Marginale"/>
              <w:spacing w:line="269" w:lineRule="exact"/>
              <w:rPr>
                <w:sz w:val="21"/>
                <w:szCs w:val="21"/>
              </w:rPr>
            </w:pPr>
          </w:p>
        </w:tc>
        <w:tc>
          <w:tcPr>
            <w:tcW w:w="7326" w:type="dxa"/>
            <w:tcBorders>
              <w:top w:val="nil"/>
              <w:left w:val="nil"/>
              <w:bottom w:val="nil"/>
              <w:right w:val="nil"/>
            </w:tcBorders>
          </w:tcPr>
          <w:p w14:paraId="3AAF2283" w14:textId="68ADEE41" w:rsidR="00606F69" w:rsidRPr="00B55AEA" w:rsidRDefault="00606F69" w:rsidP="00606F69">
            <w:pPr>
              <w:pStyle w:val="Aufzhlung1"/>
            </w:pPr>
            <w:r w:rsidRPr="00B55AEA">
              <w:t>fasst diejenigen Anträge zu Gruppen zusammen, die sich nicht gleich</w:t>
            </w:r>
            <w:r w:rsidRPr="00B55AEA">
              <w:softHyphen/>
              <w:t>zeitig verwirklichen lassen;</w:t>
            </w:r>
          </w:p>
        </w:tc>
      </w:tr>
      <w:tr w:rsidR="00606F69" w:rsidRPr="006E2C1C" w14:paraId="08FB2268" w14:textId="77777777" w:rsidTr="00606F69">
        <w:tc>
          <w:tcPr>
            <w:tcW w:w="2338" w:type="dxa"/>
            <w:tcBorders>
              <w:top w:val="nil"/>
              <w:left w:val="nil"/>
              <w:bottom w:val="nil"/>
              <w:right w:val="nil"/>
            </w:tcBorders>
          </w:tcPr>
          <w:p w14:paraId="4D75D009" w14:textId="77777777" w:rsidR="00606F69" w:rsidRPr="006E2C1C" w:rsidRDefault="00606F69" w:rsidP="003E55D3">
            <w:pPr>
              <w:pStyle w:val="Marginale"/>
              <w:spacing w:line="269" w:lineRule="exact"/>
              <w:rPr>
                <w:sz w:val="21"/>
                <w:szCs w:val="21"/>
              </w:rPr>
            </w:pPr>
          </w:p>
        </w:tc>
        <w:tc>
          <w:tcPr>
            <w:tcW w:w="7326" w:type="dxa"/>
            <w:tcBorders>
              <w:top w:val="nil"/>
              <w:left w:val="nil"/>
              <w:bottom w:val="nil"/>
              <w:right w:val="nil"/>
            </w:tcBorders>
          </w:tcPr>
          <w:p w14:paraId="3BBAD145" w14:textId="424273AF" w:rsidR="00606F69" w:rsidRPr="00B55AEA" w:rsidRDefault="00606F69" w:rsidP="00606F69">
            <w:pPr>
              <w:pStyle w:val="Aufzhlung1"/>
            </w:pPr>
            <w:r w:rsidRPr="00B55AEA">
              <w:t>lässt für jede Gruppe den Sieger ermitteln und</w:t>
            </w:r>
          </w:p>
        </w:tc>
      </w:tr>
      <w:tr w:rsidR="00606F69" w:rsidRPr="006E2C1C" w14:paraId="418E4A2D" w14:textId="77777777" w:rsidTr="00606F69">
        <w:tc>
          <w:tcPr>
            <w:tcW w:w="2338" w:type="dxa"/>
            <w:tcBorders>
              <w:top w:val="nil"/>
              <w:left w:val="nil"/>
              <w:bottom w:val="nil"/>
              <w:right w:val="nil"/>
            </w:tcBorders>
          </w:tcPr>
          <w:p w14:paraId="79AF3584" w14:textId="77777777" w:rsidR="00606F69" w:rsidRPr="006E2C1C" w:rsidRDefault="00606F69" w:rsidP="003E55D3">
            <w:pPr>
              <w:pStyle w:val="Marginale"/>
              <w:spacing w:line="269" w:lineRule="exact"/>
              <w:rPr>
                <w:sz w:val="21"/>
                <w:szCs w:val="21"/>
              </w:rPr>
            </w:pPr>
          </w:p>
        </w:tc>
        <w:tc>
          <w:tcPr>
            <w:tcW w:w="7326" w:type="dxa"/>
            <w:tcBorders>
              <w:top w:val="nil"/>
              <w:left w:val="nil"/>
              <w:bottom w:val="nil"/>
              <w:right w:val="nil"/>
            </w:tcBorders>
          </w:tcPr>
          <w:p w14:paraId="51A4FD17" w14:textId="0FF8AD97" w:rsidR="00606F69" w:rsidRPr="00B55AEA" w:rsidRDefault="00606F69" w:rsidP="00606F69">
            <w:pPr>
              <w:pStyle w:val="Aufzhlung1"/>
            </w:pPr>
            <w:r w:rsidRPr="00B55AEA">
              <w:t>stellt die bereinigte Vorlage vor und fragt: „Wollt Ihr diese Vorlage an</w:t>
            </w:r>
            <w:r w:rsidRPr="00B55AEA">
              <w:softHyphen/>
              <w:t>nehmen?“</w:t>
            </w:r>
          </w:p>
        </w:tc>
      </w:tr>
    </w:tbl>
    <w:p w14:paraId="03E05190" w14:textId="77777777" w:rsidR="00606F69" w:rsidRDefault="00606F69" w:rsidP="009A7312"/>
    <w:p w14:paraId="26298580" w14:textId="77777777" w:rsidR="00606F69" w:rsidRDefault="00606F69"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606F69" w:rsidRPr="006E2C1C" w14:paraId="3E865A0A" w14:textId="77777777" w:rsidTr="003E55D3">
        <w:tc>
          <w:tcPr>
            <w:tcW w:w="2338" w:type="dxa"/>
            <w:tcBorders>
              <w:top w:val="nil"/>
              <w:left w:val="nil"/>
              <w:bottom w:val="nil"/>
              <w:right w:val="nil"/>
            </w:tcBorders>
          </w:tcPr>
          <w:p w14:paraId="3E457F9A" w14:textId="0D01371F" w:rsidR="00606F69" w:rsidRPr="006E2C1C" w:rsidRDefault="00606F69" w:rsidP="003E55D3">
            <w:pPr>
              <w:pStyle w:val="Marginale"/>
              <w:spacing w:line="269" w:lineRule="exact"/>
              <w:rPr>
                <w:sz w:val="21"/>
                <w:szCs w:val="21"/>
              </w:rPr>
            </w:pPr>
            <w:r w:rsidRPr="00B55AEA">
              <w:rPr>
                <w:sz w:val="21"/>
                <w:szCs w:val="21"/>
              </w:rPr>
              <w:t>Gruppensieger</w:t>
            </w:r>
          </w:p>
        </w:tc>
        <w:tc>
          <w:tcPr>
            <w:tcW w:w="7326" w:type="dxa"/>
            <w:tcBorders>
              <w:top w:val="nil"/>
              <w:left w:val="nil"/>
              <w:bottom w:val="nil"/>
              <w:right w:val="nil"/>
            </w:tcBorders>
          </w:tcPr>
          <w:p w14:paraId="0B3D021A" w14:textId="01AA348F" w:rsidR="00606F69" w:rsidRPr="006E2C1C" w:rsidRDefault="00606F69" w:rsidP="00606F69">
            <w:pPr>
              <w:pStyle w:val="Artikel"/>
            </w:pPr>
            <w:r w:rsidRPr="00606F69">
              <w:rPr>
                <w:vertAlign w:val="superscript"/>
              </w:rPr>
              <w:t>1</w:t>
            </w:r>
            <w:r>
              <w:t xml:space="preserve"> </w:t>
            </w:r>
            <w:r w:rsidRPr="00B55AEA">
              <w:t>Die Präsidentin oder der Präsident fragt bei zwei Anträgen, die sich nicht gleichzeitig verwirklichen lassen: „Wer ist für Antrag A?“ - „Wer ist für Antrag B?“ Der Antrag, auf den mehr Stimmen entfallen, ist Gruppensieger.</w:t>
            </w:r>
          </w:p>
        </w:tc>
      </w:tr>
    </w:tbl>
    <w:p w14:paraId="0ECB4E97" w14:textId="77777777" w:rsidR="00606F69" w:rsidRDefault="00606F69"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606F69" w:rsidRPr="006E2C1C" w14:paraId="5B3D307B" w14:textId="77777777" w:rsidTr="003E55D3">
        <w:tc>
          <w:tcPr>
            <w:tcW w:w="2338" w:type="dxa"/>
            <w:tcBorders>
              <w:top w:val="nil"/>
              <w:left w:val="nil"/>
              <w:bottom w:val="nil"/>
              <w:right w:val="nil"/>
            </w:tcBorders>
          </w:tcPr>
          <w:p w14:paraId="66F68A08" w14:textId="77777777" w:rsidR="00606F69" w:rsidRPr="006E2C1C" w:rsidRDefault="00606F69" w:rsidP="003E55D3">
            <w:pPr>
              <w:pStyle w:val="Marginale"/>
              <w:spacing w:line="269" w:lineRule="exact"/>
              <w:rPr>
                <w:sz w:val="21"/>
                <w:szCs w:val="21"/>
              </w:rPr>
            </w:pPr>
          </w:p>
        </w:tc>
        <w:tc>
          <w:tcPr>
            <w:tcW w:w="7326" w:type="dxa"/>
            <w:tcBorders>
              <w:top w:val="nil"/>
              <w:left w:val="nil"/>
              <w:bottom w:val="nil"/>
              <w:right w:val="nil"/>
            </w:tcBorders>
          </w:tcPr>
          <w:p w14:paraId="1B1A4E5E" w14:textId="61F81239" w:rsidR="00606F69" w:rsidRPr="006E2C1C" w:rsidRDefault="00606F69" w:rsidP="003E55D3">
            <w:r w:rsidRPr="00606F69">
              <w:rPr>
                <w:vertAlign w:val="superscript"/>
              </w:rPr>
              <w:t>2</w:t>
            </w:r>
            <w:r>
              <w:t xml:space="preserve"> </w:t>
            </w:r>
            <w:r w:rsidRPr="00B55AEA">
              <w:rPr>
                <w:szCs w:val="21"/>
              </w:rPr>
              <w:t xml:space="preserve">Liegen drei oder mehr Anträge, die sich nicht gleichzeitig verwirklichen lassen, vor, lässt die Präsidentin oder der Präsident auf folgende Art abstimmen: Sie oder er stellt gemäss Abs. 1 </w:t>
            </w:r>
            <w:proofErr w:type="gramStart"/>
            <w:r w:rsidRPr="00B55AEA">
              <w:rPr>
                <w:szCs w:val="21"/>
              </w:rPr>
              <w:t>solange</w:t>
            </w:r>
            <w:proofErr w:type="gramEnd"/>
            <w:r w:rsidRPr="00B55AEA">
              <w:rPr>
                <w:szCs w:val="21"/>
              </w:rPr>
              <w:t xml:space="preserve"> zwei Anträge einander gegenüber, bis der Gruppensieger feststeht (Cup-System).</w:t>
            </w:r>
          </w:p>
        </w:tc>
      </w:tr>
    </w:tbl>
    <w:p w14:paraId="0D550D22" w14:textId="77777777" w:rsidR="00606F69" w:rsidRDefault="00606F69"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606F69" w:rsidRPr="006E2C1C" w14:paraId="41E0585A" w14:textId="77777777" w:rsidTr="003E55D3">
        <w:tc>
          <w:tcPr>
            <w:tcW w:w="2338" w:type="dxa"/>
            <w:tcBorders>
              <w:top w:val="nil"/>
              <w:left w:val="nil"/>
              <w:bottom w:val="nil"/>
              <w:right w:val="nil"/>
            </w:tcBorders>
          </w:tcPr>
          <w:p w14:paraId="5B7C8CFD" w14:textId="77777777" w:rsidR="00606F69" w:rsidRPr="006E2C1C" w:rsidRDefault="00606F69" w:rsidP="003E55D3">
            <w:pPr>
              <w:pStyle w:val="Marginale"/>
              <w:spacing w:line="269" w:lineRule="exact"/>
              <w:rPr>
                <w:sz w:val="21"/>
                <w:szCs w:val="21"/>
              </w:rPr>
            </w:pPr>
          </w:p>
        </w:tc>
        <w:tc>
          <w:tcPr>
            <w:tcW w:w="7326" w:type="dxa"/>
            <w:tcBorders>
              <w:top w:val="nil"/>
              <w:left w:val="nil"/>
              <w:bottom w:val="nil"/>
              <w:right w:val="nil"/>
            </w:tcBorders>
          </w:tcPr>
          <w:p w14:paraId="5439A0F2" w14:textId="2DB0CBB8" w:rsidR="00606F69" w:rsidRPr="006E2C1C" w:rsidRDefault="00606F69" w:rsidP="003E55D3">
            <w:r w:rsidRPr="00606F69">
              <w:rPr>
                <w:vertAlign w:val="superscript"/>
              </w:rPr>
              <w:t>3</w:t>
            </w:r>
            <w:r>
              <w:t xml:space="preserve"> </w:t>
            </w:r>
            <w:r w:rsidRPr="00B55AEA">
              <w:rPr>
                <w:szCs w:val="21"/>
              </w:rPr>
              <w:t>Die Sekretärin oder der Sekretär schreibt die Anträge der Reihe nach auf. Die Präsidentin oder der Präsident stellt zuerst den letzten Antrag dem zweitletzten gegenüber, den Sieger dem drittletzten usw.</w:t>
            </w:r>
          </w:p>
        </w:tc>
      </w:tr>
    </w:tbl>
    <w:p w14:paraId="55363261" w14:textId="77777777" w:rsidR="00606F69" w:rsidRDefault="00606F69" w:rsidP="009A7312"/>
    <w:p w14:paraId="5455BE0C" w14:textId="77777777" w:rsidR="00606F69" w:rsidRDefault="00606F69"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606F69" w:rsidRPr="006E2C1C" w14:paraId="217558B9" w14:textId="77777777" w:rsidTr="003E55D3">
        <w:tc>
          <w:tcPr>
            <w:tcW w:w="2338" w:type="dxa"/>
            <w:tcBorders>
              <w:top w:val="nil"/>
              <w:left w:val="nil"/>
              <w:bottom w:val="nil"/>
              <w:right w:val="nil"/>
            </w:tcBorders>
          </w:tcPr>
          <w:p w14:paraId="03760C9B" w14:textId="606FB7A6" w:rsidR="00606F69" w:rsidRPr="006E2C1C" w:rsidRDefault="00606F69" w:rsidP="003E55D3">
            <w:pPr>
              <w:pStyle w:val="Marginale"/>
              <w:spacing w:line="269" w:lineRule="exact"/>
              <w:rPr>
                <w:sz w:val="21"/>
                <w:szCs w:val="21"/>
              </w:rPr>
            </w:pPr>
            <w:r w:rsidRPr="00B55AEA">
              <w:rPr>
                <w:sz w:val="21"/>
                <w:szCs w:val="21"/>
              </w:rPr>
              <w:t>Form</w:t>
            </w:r>
          </w:p>
        </w:tc>
        <w:tc>
          <w:tcPr>
            <w:tcW w:w="7326" w:type="dxa"/>
            <w:tcBorders>
              <w:top w:val="nil"/>
              <w:left w:val="nil"/>
              <w:bottom w:val="nil"/>
              <w:right w:val="nil"/>
            </w:tcBorders>
          </w:tcPr>
          <w:p w14:paraId="62CE5A91" w14:textId="0E14A6F0" w:rsidR="00606F69" w:rsidRPr="006E2C1C" w:rsidRDefault="00606F69" w:rsidP="00606F69">
            <w:pPr>
              <w:pStyle w:val="Artikel"/>
            </w:pPr>
            <w:r w:rsidRPr="00606F69">
              <w:rPr>
                <w:vertAlign w:val="superscript"/>
              </w:rPr>
              <w:t>1</w:t>
            </w:r>
            <w:r>
              <w:t xml:space="preserve"> </w:t>
            </w:r>
            <w:r w:rsidRPr="00B55AEA">
              <w:t>Die Versammlung stimmt offen ab.</w:t>
            </w:r>
          </w:p>
        </w:tc>
      </w:tr>
    </w:tbl>
    <w:p w14:paraId="2A5571EE" w14:textId="77777777" w:rsidR="00606F69" w:rsidRDefault="00606F69"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606F69" w:rsidRPr="006E2C1C" w14:paraId="55E334BE" w14:textId="77777777" w:rsidTr="003E55D3">
        <w:tc>
          <w:tcPr>
            <w:tcW w:w="2338" w:type="dxa"/>
            <w:tcBorders>
              <w:top w:val="nil"/>
              <w:left w:val="nil"/>
              <w:bottom w:val="nil"/>
              <w:right w:val="nil"/>
            </w:tcBorders>
          </w:tcPr>
          <w:p w14:paraId="1BC01364" w14:textId="77777777" w:rsidR="00606F69" w:rsidRPr="006E2C1C" w:rsidRDefault="00606F69" w:rsidP="003E55D3">
            <w:pPr>
              <w:pStyle w:val="Marginale"/>
              <w:spacing w:line="269" w:lineRule="exact"/>
              <w:rPr>
                <w:sz w:val="21"/>
                <w:szCs w:val="21"/>
              </w:rPr>
            </w:pPr>
          </w:p>
        </w:tc>
        <w:tc>
          <w:tcPr>
            <w:tcW w:w="7326" w:type="dxa"/>
            <w:tcBorders>
              <w:top w:val="nil"/>
              <w:left w:val="nil"/>
              <w:bottom w:val="nil"/>
              <w:right w:val="nil"/>
            </w:tcBorders>
          </w:tcPr>
          <w:p w14:paraId="32B49C76" w14:textId="52CA3AB4" w:rsidR="00606F69" w:rsidRPr="006E2C1C" w:rsidRDefault="00606F69" w:rsidP="003E55D3">
            <w:r w:rsidRPr="00606F69">
              <w:rPr>
                <w:vertAlign w:val="superscript"/>
              </w:rPr>
              <w:t>2</w:t>
            </w:r>
            <w:r>
              <w:t xml:space="preserve"> </w:t>
            </w:r>
            <w:r w:rsidRPr="00B55AEA">
              <w:rPr>
                <w:szCs w:val="21"/>
              </w:rPr>
              <w:t>Ein Viertel der anwesenden Stimmberechtigten kann eine geheime Abstimmung verlangen.</w:t>
            </w:r>
          </w:p>
        </w:tc>
      </w:tr>
    </w:tbl>
    <w:p w14:paraId="3BBBF44D" w14:textId="77777777" w:rsidR="00606F69" w:rsidRDefault="00606F69" w:rsidP="009A7312"/>
    <w:p w14:paraId="21660002" w14:textId="77777777" w:rsidR="00606F69" w:rsidRDefault="00606F69"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606F69" w:rsidRPr="006E2C1C" w14:paraId="0F57E1CC" w14:textId="77777777" w:rsidTr="003E55D3">
        <w:tc>
          <w:tcPr>
            <w:tcW w:w="2338" w:type="dxa"/>
            <w:tcBorders>
              <w:top w:val="nil"/>
              <w:left w:val="nil"/>
              <w:bottom w:val="nil"/>
              <w:right w:val="nil"/>
            </w:tcBorders>
          </w:tcPr>
          <w:p w14:paraId="7D394BE4" w14:textId="54BF3C81" w:rsidR="00606F69" w:rsidRPr="006E2C1C" w:rsidRDefault="00606F69" w:rsidP="003E55D3">
            <w:pPr>
              <w:pStyle w:val="Marginale"/>
              <w:spacing w:line="269" w:lineRule="exact"/>
              <w:rPr>
                <w:sz w:val="21"/>
                <w:szCs w:val="21"/>
              </w:rPr>
            </w:pPr>
            <w:r w:rsidRPr="00B55AEA">
              <w:rPr>
                <w:sz w:val="21"/>
                <w:szCs w:val="21"/>
              </w:rPr>
              <w:t>Stichentscheid</w:t>
            </w:r>
          </w:p>
        </w:tc>
        <w:tc>
          <w:tcPr>
            <w:tcW w:w="7326" w:type="dxa"/>
            <w:tcBorders>
              <w:top w:val="nil"/>
              <w:left w:val="nil"/>
              <w:bottom w:val="nil"/>
              <w:right w:val="nil"/>
            </w:tcBorders>
          </w:tcPr>
          <w:p w14:paraId="1A216CCE" w14:textId="0B1FC326" w:rsidR="00606F69" w:rsidRPr="006E2C1C" w:rsidRDefault="00606F69" w:rsidP="00606F69">
            <w:pPr>
              <w:pStyle w:val="Artikel"/>
            </w:pPr>
            <w:r w:rsidRPr="00B55AEA">
              <w:t>Die Präsidentin oder der Präsident stimmt mit. Sie oder er gibt zudem den Stichentscheid.</w:t>
            </w:r>
          </w:p>
        </w:tc>
      </w:tr>
    </w:tbl>
    <w:p w14:paraId="509B3AD7" w14:textId="078BF37E" w:rsidR="00606F69" w:rsidRDefault="00606F69" w:rsidP="00606F69">
      <w:pPr>
        <w:pStyle w:val="berschrift2nummeriert"/>
      </w:pPr>
      <w:bookmarkStart w:id="16" w:name="_Toc181262789"/>
      <w:r>
        <w:t>Wahlen</w:t>
      </w:r>
      <w:bookmarkEnd w:id="16"/>
    </w:p>
    <w:tbl>
      <w:tblPr>
        <w:tblW w:w="0" w:type="auto"/>
        <w:tblLayout w:type="fixed"/>
        <w:tblCellMar>
          <w:left w:w="70" w:type="dxa"/>
          <w:right w:w="70" w:type="dxa"/>
        </w:tblCellMar>
        <w:tblLook w:val="0000" w:firstRow="0" w:lastRow="0" w:firstColumn="0" w:lastColumn="0" w:noHBand="0" w:noVBand="0"/>
      </w:tblPr>
      <w:tblGrid>
        <w:gridCol w:w="2338"/>
        <w:gridCol w:w="7326"/>
      </w:tblGrid>
      <w:tr w:rsidR="00606F69" w:rsidRPr="006E2C1C" w14:paraId="37AB9B10" w14:textId="77777777" w:rsidTr="003E55D3">
        <w:tc>
          <w:tcPr>
            <w:tcW w:w="2338" w:type="dxa"/>
            <w:tcBorders>
              <w:top w:val="nil"/>
              <w:left w:val="nil"/>
              <w:bottom w:val="nil"/>
              <w:right w:val="nil"/>
            </w:tcBorders>
          </w:tcPr>
          <w:p w14:paraId="59A7ECF2" w14:textId="4D079422" w:rsidR="00606F69" w:rsidRPr="006E2C1C" w:rsidRDefault="00606F69" w:rsidP="003E55D3">
            <w:pPr>
              <w:pStyle w:val="Marginale"/>
              <w:spacing w:line="269" w:lineRule="exact"/>
              <w:rPr>
                <w:sz w:val="21"/>
                <w:szCs w:val="21"/>
              </w:rPr>
            </w:pPr>
            <w:r w:rsidRPr="00B55AEA">
              <w:rPr>
                <w:sz w:val="21"/>
                <w:szCs w:val="21"/>
              </w:rPr>
              <w:t>Amtsdauer</w:t>
            </w:r>
          </w:p>
        </w:tc>
        <w:tc>
          <w:tcPr>
            <w:tcW w:w="7326" w:type="dxa"/>
            <w:tcBorders>
              <w:top w:val="nil"/>
              <w:left w:val="nil"/>
              <w:bottom w:val="nil"/>
              <w:right w:val="nil"/>
            </w:tcBorders>
          </w:tcPr>
          <w:p w14:paraId="1A39D4F6" w14:textId="587BAC81" w:rsidR="00606F69" w:rsidRPr="006E2C1C" w:rsidRDefault="00606F69" w:rsidP="00606F69">
            <w:pPr>
              <w:pStyle w:val="Artikel"/>
            </w:pPr>
            <w:r w:rsidRPr="00606F69">
              <w:rPr>
                <w:vertAlign w:val="superscript"/>
              </w:rPr>
              <w:t>1</w:t>
            </w:r>
            <w:r>
              <w:t xml:space="preserve"> </w:t>
            </w:r>
            <w:r w:rsidRPr="00B55AEA">
              <w:t>Die Amtsdauer gewählter Organe beträgt vier Jahre. Sie beginnt am 1. Januar und endet am 31. Dezember.</w:t>
            </w:r>
          </w:p>
        </w:tc>
      </w:tr>
    </w:tbl>
    <w:p w14:paraId="3E7C26D4" w14:textId="77777777" w:rsidR="00606F69" w:rsidRDefault="00606F69"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606F69" w:rsidRPr="006E2C1C" w14:paraId="001E1415" w14:textId="77777777" w:rsidTr="003E55D3">
        <w:tc>
          <w:tcPr>
            <w:tcW w:w="2338" w:type="dxa"/>
            <w:tcBorders>
              <w:top w:val="nil"/>
              <w:left w:val="nil"/>
              <w:bottom w:val="nil"/>
              <w:right w:val="nil"/>
            </w:tcBorders>
          </w:tcPr>
          <w:p w14:paraId="23025F19" w14:textId="77777777" w:rsidR="00606F69" w:rsidRPr="006E2C1C" w:rsidRDefault="00606F69" w:rsidP="003E55D3">
            <w:pPr>
              <w:pStyle w:val="Marginale"/>
              <w:spacing w:line="269" w:lineRule="exact"/>
              <w:rPr>
                <w:sz w:val="21"/>
                <w:szCs w:val="21"/>
              </w:rPr>
            </w:pPr>
          </w:p>
        </w:tc>
        <w:tc>
          <w:tcPr>
            <w:tcW w:w="7326" w:type="dxa"/>
            <w:tcBorders>
              <w:top w:val="nil"/>
              <w:left w:val="nil"/>
              <w:bottom w:val="nil"/>
              <w:right w:val="nil"/>
            </w:tcBorders>
          </w:tcPr>
          <w:p w14:paraId="2D06FCD4" w14:textId="0EDB5C6C" w:rsidR="00606F69" w:rsidRPr="006E2C1C" w:rsidRDefault="00606F69" w:rsidP="003E55D3">
            <w:r w:rsidRPr="00606F69">
              <w:rPr>
                <w:vertAlign w:val="superscript"/>
              </w:rPr>
              <w:t>2</w:t>
            </w:r>
            <w:r>
              <w:t xml:space="preserve"> </w:t>
            </w:r>
            <w:r w:rsidRPr="00B55AEA">
              <w:rPr>
                <w:szCs w:val="21"/>
              </w:rPr>
              <w:t>Die Amtsdauer beginnt und endet für alle Mitglieder eines Organs zur selben Zeit.</w:t>
            </w:r>
          </w:p>
        </w:tc>
      </w:tr>
    </w:tbl>
    <w:p w14:paraId="61C20F52" w14:textId="77777777" w:rsidR="00606F69" w:rsidRDefault="00606F69"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606F69" w:rsidRPr="006E2C1C" w14:paraId="21136848" w14:textId="77777777" w:rsidTr="003E55D3">
        <w:tc>
          <w:tcPr>
            <w:tcW w:w="2338" w:type="dxa"/>
            <w:tcBorders>
              <w:top w:val="nil"/>
              <w:left w:val="nil"/>
              <w:bottom w:val="nil"/>
              <w:right w:val="nil"/>
            </w:tcBorders>
          </w:tcPr>
          <w:p w14:paraId="4C986766" w14:textId="2ED32863" w:rsidR="00606F69" w:rsidRPr="006E2C1C" w:rsidRDefault="00606F69" w:rsidP="003E55D3">
            <w:pPr>
              <w:pStyle w:val="Marginale"/>
              <w:spacing w:line="269" w:lineRule="exact"/>
              <w:rPr>
                <w:sz w:val="21"/>
                <w:szCs w:val="21"/>
              </w:rPr>
            </w:pPr>
            <w:r w:rsidRPr="00B55AEA">
              <w:rPr>
                <w:sz w:val="21"/>
                <w:szCs w:val="21"/>
              </w:rPr>
              <w:t>Wählbarkeit</w:t>
            </w:r>
          </w:p>
        </w:tc>
        <w:tc>
          <w:tcPr>
            <w:tcW w:w="7326" w:type="dxa"/>
            <w:tcBorders>
              <w:top w:val="nil"/>
              <w:left w:val="nil"/>
              <w:bottom w:val="nil"/>
              <w:right w:val="nil"/>
            </w:tcBorders>
          </w:tcPr>
          <w:p w14:paraId="0DC386B4" w14:textId="1F9BE7B7" w:rsidR="00606F69" w:rsidRPr="006E2C1C" w:rsidRDefault="00606F69" w:rsidP="00606F69">
            <w:pPr>
              <w:pStyle w:val="Artikel"/>
            </w:pPr>
            <w:r w:rsidRPr="00B55AEA">
              <w:t>Es gilt Art. 35 des Gemeindegesetzes.</w:t>
            </w:r>
          </w:p>
        </w:tc>
      </w:tr>
    </w:tbl>
    <w:p w14:paraId="34ADEBFA" w14:textId="77777777" w:rsidR="00606F69" w:rsidRDefault="00606F69" w:rsidP="009A7312"/>
    <w:p w14:paraId="2A6344EC" w14:textId="77777777" w:rsidR="00606F69" w:rsidRDefault="00606F69"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606F69" w:rsidRPr="006E2C1C" w14:paraId="2AB8B2C8" w14:textId="77777777" w:rsidTr="003E55D3">
        <w:tc>
          <w:tcPr>
            <w:tcW w:w="2338" w:type="dxa"/>
            <w:tcBorders>
              <w:top w:val="nil"/>
              <w:left w:val="nil"/>
              <w:bottom w:val="nil"/>
              <w:right w:val="nil"/>
            </w:tcBorders>
          </w:tcPr>
          <w:p w14:paraId="1810B694" w14:textId="45CC1D52" w:rsidR="00606F69" w:rsidRPr="006E2C1C" w:rsidRDefault="00606F69" w:rsidP="003E55D3">
            <w:pPr>
              <w:pStyle w:val="Marginale"/>
              <w:spacing w:line="269" w:lineRule="exact"/>
              <w:rPr>
                <w:sz w:val="21"/>
                <w:szCs w:val="21"/>
              </w:rPr>
            </w:pPr>
            <w:r w:rsidRPr="00B55AEA">
              <w:rPr>
                <w:sz w:val="21"/>
                <w:szCs w:val="21"/>
              </w:rPr>
              <w:t>Unvereinbarkeit</w:t>
            </w:r>
          </w:p>
        </w:tc>
        <w:tc>
          <w:tcPr>
            <w:tcW w:w="7326" w:type="dxa"/>
            <w:tcBorders>
              <w:top w:val="nil"/>
              <w:left w:val="nil"/>
              <w:bottom w:val="nil"/>
              <w:right w:val="nil"/>
            </w:tcBorders>
          </w:tcPr>
          <w:p w14:paraId="5439066F" w14:textId="045E822D" w:rsidR="00606F69" w:rsidRPr="006E2C1C" w:rsidRDefault="00606F69" w:rsidP="00606F69">
            <w:pPr>
              <w:pStyle w:val="Artikel"/>
            </w:pPr>
            <w:r w:rsidRPr="00606F69">
              <w:rPr>
                <w:vertAlign w:val="superscript"/>
              </w:rPr>
              <w:t>1</w:t>
            </w:r>
            <w:r>
              <w:t xml:space="preserve"> </w:t>
            </w:r>
            <w:r w:rsidRPr="00B55AEA">
              <w:t xml:space="preserve">Beschäftigte </w:t>
            </w:r>
            <w:proofErr w:type="gramStart"/>
            <w:r w:rsidRPr="00B55AEA">
              <w:t>dürfen</w:t>
            </w:r>
            <w:proofErr w:type="gramEnd"/>
            <w:r w:rsidRPr="00B55AEA">
              <w:t xml:space="preserve"> dem ihnen unmittelbar übergeordneten Organ nicht angehören, sofern die Entlöhnung das Minimum der obli</w:t>
            </w:r>
            <w:r w:rsidRPr="00B55AEA">
              <w:softHyphen/>
              <w:t>gatorischen Versicherung gemäss BVG erreicht.</w:t>
            </w:r>
          </w:p>
        </w:tc>
      </w:tr>
    </w:tbl>
    <w:p w14:paraId="5F209BC4" w14:textId="77777777" w:rsidR="00606F69" w:rsidRDefault="00606F69"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606F69" w:rsidRPr="006E2C1C" w14:paraId="4D72915F" w14:textId="77777777" w:rsidTr="003E55D3">
        <w:tc>
          <w:tcPr>
            <w:tcW w:w="2338" w:type="dxa"/>
            <w:tcBorders>
              <w:top w:val="nil"/>
              <w:left w:val="nil"/>
              <w:bottom w:val="nil"/>
              <w:right w:val="nil"/>
            </w:tcBorders>
          </w:tcPr>
          <w:p w14:paraId="5464C3D6" w14:textId="77777777" w:rsidR="00606F69" w:rsidRPr="006E2C1C" w:rsidRDefault="00606F69" w:rsidP="003E55D3">
            <w:pPr>
              <w:pStyle w:val="Marginale"/>
              <w:spacing w:line="269" w:lineRule="exact"/>
              <w:rPr>
                <w:sz w:val="21"/>
                <w:szCs w:val="21"/>
              </w:rPr>
            </w:pPr>
          </w:p>
        </w:tc>
        <w:tc>
          <w:tcPr>
            <w:tcW w:w="7326" w:type="dxa"/>
            <w:tcBorders>
              <w:top w:val="nil"/>
              <w:left w:val="nil"/>
              <w:bottom w:val="nil"/>
              <w:right w:val="nil"/>
            </w:tcBorders>
          </w:tcPr>
          <w:p w14:paraId="38B9DD7B" w14:textId="41E7E981" w:rsidR="00606F69" w:rsidRPr="006E2C1C" w:rsidRDefault="00606F69" w:rsidP="003E55D3">
            <w:r w:rsidRPr="00606F69">
              <w:rPr>
                <w:vertAlign w:val="superscript"/>
              </w:rPr>
              <w:t>2</w:t>
            </w:r>
            <w:r>
              <w:t xml:space="preserve"> </w:t>
            </w:r>
            <w:r w:rsidRPr="00B55AEA">
              <w:rPr>
                <w:szCs w:val="21"/>
              </w:rPr>
              <w:t xml:space="preserve">Mitglieder des Burgerrats, einer </w:t>
            </w:r>
            <w:r>
              <w:rPr>
                <w:szCs w:val="21"/>
              </w:rPr>
              <w:t>Kommission oder des Burgerperso</w:t>
            </w:r>
            <w:r w:rsidRPr="00B55AEA">
              <w:rPr>
                <w:szCs w:val="21"/>
              </w:rPr>
              <w:t>nals dürfen der Rechnungsprüfungskommission nicht angehören.</w:t>
            </w:r>
          </w:p>
        </w:tc>
      </w:tr>
    </w:tbl>
    <w:p w14:paraId="4BBB9F5D" w14:textId="77777777" w:rsidR="00606F69" w:rsidRDefault="00606F69" w:rsidP="009A7312"/>
    <w:p w14:paraId="72B60FB9" w14:textId="77777777" w:rsidR="00606F69" w:rsidRDefault="00606F69"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606F69" w:rsidRPr="006E2C1C" w14:paraId="7C06F78A" w14:textId="77777777" w:rsidTr="003E55D3">
        <w:tc>
          <w:tcPr>
            <w:tcW w:w="2338" w:type="dxa"/>
            <w:tcBorders>
              <w:top w:val="nil"/>
              <w:left w:val="nil"/>
              <w:bottom w:val="nil"/>
              <w:right w:val="nil"/>
            </w:tcBorders>
          </w:tcPr>
          <w:p w14:paraId="70B360F9" w14:textId="6661C467" w:rsidR="00606F69" w:rsidRPr="006E2C1C" w:rsidRDefault="00606F69" w:rsidP="003E55D3">
            <w:pPr>
              <w:pStyle w:val="Marginale"/>
              <w:spacing w:line="269" w:lineRule="exact"/>
              <w:rPr>
                <w:sz w:val="21"/>
                <w:szCs w:val="21"/>
              </w:rPr>
            </w:pPr>
            <w:r w:rsidRPr="00B55AEA">
              <w:rPr>
                <w:szCs w:val="21"/>
              </w:rPr>
              <w:t>Verwandtenausschluss</w:t>
            </w:r>
          </w:p>
        </w:tc>
        <w:tc>
          <w:tcPr>
            <w:tcW w:w="7326" w:type="dxa"/>
            <w:tcBorders>
              <w:top w:val="nil"/>
              <w:left w:val="nil"/>
              <w:bottom w:val="nil"/>
              <w:right w:val="nil"/>
            </w:tcBorders>
          </w:tcPr>
          <w:p w14:paraId="2C9C1CBB" w14:textId="3FB5E441" w:rsidR="00606F69" w:rsidRPr="006E2C1C" w:rsidRDefault="00606F69" w:rsidP="00606F69">
            <w:pPr>
              <w:pStyle w:val="Artikel"/>
            </w:pPr>
            <w:r w:rsidRPr="00606F69">
              <w:rPr>
                <w:vertAlign w:val="superscript"/>
              </w:rPr>
              <w:t>1</w:t>
            </w:r>
            <w:r>
              <w:t xml:space="preserve"> </w:t>
            </w:r>
            <w:r w:rsidRPr="00B55AEA">
              <w:t>Verwandte und Verschwägerte in gerader Linie, voll- und halbbürtige Geschwister, Ehepartner sowie Personen, die zusammen in eingetragener Partnerschaft oder faktischer Lebensgemeinschaft leben, dürfen nicht gleichzeitig dem Burgerrat angehören.</w:t>
            </w:r>
          </w:p>
        </w:tc>
      </w:tr>
    </w:tbl>
    <w:p w14:paraId="70E1145F" w14:textId="77777777" w:rsidR="00606F69" w:rsidRDefault="00606F69"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606F69" w:rsidRPr="006E2C1C" w14:paraId="75E5D3C0" w14:textId="77777777" w:rsidTr="003E55D3">
        <w:tc>
          <w:tcPr>
            <w:tcW w:w="2338" w:type="dxa"/>
            <w:tcBorders>
              <w:top w:val="nil"/>
              <w:left w:val="nil"/>
              <w:bottom w:val="nil"/>
              <w:right w:val="nil"/>
            </w:tcBorders>
          </w:tcPr>
          <w:p w14:paraId="6D3F20D8" w14:textId="77777777" w:rsidR="00606F69" w:rsidRPr="006E2C1C" w:rsidRDefault="00606F69" w:rsidP="003E55D3">
            <w:pPr>
              <w:pStyle w:val="Marginale"/>
              <w:spacing w:line="269" w:lineRule="exact"/>
              <w:rPr>
                <w:sz w:val="21"/>
                <w:szCs w:val="21"/>
              </w:rPr>
            </w:pPr>
          </w:p>
        </w:tc>
        <w:tc>
          <w:tcPr>
            <w:tcW w:w="7326" w:type="dxa"/>
            <w:tcBorders>
              <w:top w:val="nil"/>
              <w:left w:val="nil"/>
              <w:bottom w:val="nil"/>
              <w:right w:val="nil"/>
            </w:tcBorders>
          </w:tcPr>
          <w:p w14:paraId="29DBF229" w14:textId="6ED088B3" w:rsidR="00606F69" w:rsidRPr="006E2C1C" w:rsidRDefault="00606F69" w:rsidP="003E55D3">
            <w:r w:rsidRPr="00606F69">
              <w:rPr>
                <w:vertAlign w:val="superscript"/>
              </w:rPr>
              <w:t>2</w:t>
            </w:r>
            <w:r>
              <w:t xml:space="preserve"> </w:t>
            </w:r>
            <w:r w:rsidRPr="00B55AEA">
              <w:rPr>
                <w:szCs w:val="21"/>
              </w:rPr>
              <w:t>Wer mit einem Mitglied des Burgerrats, einer Kommission oder des Burgerpersonals in gerader Linie verwandt oder verschwägert, voll- oder halbbürtig verschwistert, verheiratet oder durch eingetragene Partnerschaft oder faktische Lebensgemeinschaft verbunden ist, darf nicht gleichzeitig der Rechnungsprüfungskommission angehören.</w:t>
            </w:r>
          </w:p>
        </w:tc>
      </w:tr>
    </w:tbl>
    <w:p w14:paraId="3C9D31EA" w14:textId="77777777" w:rsidR="00606F69" w:rsidRDefault="00606F69" w:rsidP="009A7312"/>
    <w:p w14:paraId="56F6AE63" w14:textId="77777777" w:rsidR="00606F69" w:rsidRDefault="00606F69"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606F69" w:rsidRPr="006E2C1C" w14:paraId="7BF4C266" w14:textId="77777777" w:rsidTr="003E55D3">
        <w:tc>
          <w:tcPr>
            <w:tcW w:w="2338" w:type="dxa"/>
            <w:tcBorders>
              <w:top w:val="nil"/>
              <w:left w:val="nil"/>
              <w:bottom w:val="nil"/>
              <w:right w:val="nil"/>
            </w:tcBorders>
          </w:tcPr>
          <w:p w14:paraId="7EA65863" w14:textId="517E1BC6" w:rsidR="00606F69" w:rsidRPr="006E2C1C" w:rsidRDefault="00606F69" w:rsidP="003E55D3">
            <w:pPr>
              <w:pStyle w:val="Marginale"/>
              <w:spacing w:line="269" w:lineRule="exact"/>
              <w:rPr>
                <w:sz w:val="21"/>
                <w:szCs w:val="21"/>
              </w:rPr>
            </w:pPr>
            <w:r w:rsidRPr="00B55AEA">
              <w:rPr>
                <w:sz w:val="21"/>
                <w:szCs w:val="21"/>
              </w:rPr>
              <w:t>Ausscheidungsregeln</w:t>
            </w:r>
          </w:p>
        </w:tc>
        <w:tc>
          <w:tcPr>
            <w:tcW w:w="7326" w:type="dxa"/>
            <w:tcBorders>
              <w:top w:val="nil"/>
              <w:left w:val="nil"/>
              <w:bottom w:val="nil"/>
              <w:right w:val="nil"/>
            </w:tcBorders>
          </w:tcPr>
          <w:p w14:paraId="4E99C3AE" w14:textId="2ED283FD" w:rsidR="00606F69" w:rsidRPr="006E2C1C" w:rsidRDefault="00606F69" w:rsidP="00606F69">
            <w:pPr>
              <w:pStyle w:val="Artikel"/>
            </w:pPr>
            <w:r w:rsidRPr="00606F69">
              <w:rPr>
                <w:vertAlign w:val="superscript"/>
              </w:rPr>
              <w:t>1</w:t>
            </w:r>
            <w:r>
              <w:t xml:space="preserve"> </w:t>
            </w:r>
            <w:r w:rsidRPr="00B55AEA">
              <w:t xml:space="preserve">Besteht zwischen gleichzeitig Gewählten ein Ausschlussgrund gemäss Art. 56, gilt </w:t>
            </w:r>
            <w:proofErr w:type="gramStart"/>
            <w:r w:rsidRPr="00B55AEA">
              <w:t>mangels freiwilligem Verzicht</w:t>
            </w:r>
            <w:proofErr w:type="gramEnd"/>
            <w:r w:rsidRPr="00B55AEA">
              <w:t xml:space="preserve"> diejenige Person als gewählt, die am meisten Stimmen erhalten hat. Die Präsidentin oder der Präsident zieht bei Stimmengleichheit das Los.</w:t>
            </w:r>
          </w:p>
        </w:tc>
      </w:tr>
    </w:tbl>
    <w:p w14:paraId="2A7DFF0C" w14:textId="77777777" w:rsidR="00606F69" w:rsidRDefault="00606F69"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606F69" w:rsidRPr="006E2C1C" w14:paraId="3D6BA6A1" w14:textId="77777777" w:rsidTr="003E55D3">
        <w:tc>
          <w:tcPr>
            <w:tcW w:w="2338" w:type="dxa"/>
            <w:tcBorders>
              <w:top w:val="nil"/>
              <w:left w:val="nil"/>
              <w:bottom w:val="nil"/>
              <w:right w:val="nil"/>
            </w:tcBorders>
          </w:tcPr>
          <w:p w14:paraId="05B4B27A" w14:textId="77777777" w:rsidR="00606F69" w:rsidRPr="006E2C1C" w:rsidRDefault="00606F69" w:rsidP="003E55D3">
            <w:pPr>
              <w:pStyle w:val="Marginale"/>
              <w:spacing w:line="269" w:lineRule="exact"/>
              <w:rPr>
                <w:sz w:val="21"/>
                <w:szCs w:val="21"/>
              </w:rPr>
            </w:pPr>
          </w:p>
        </w:tc>
        <w:tc>
          <w:tcPr>
            <w:tcW w:w="7326" w:type="dxa"/>
            <w:tcBorders>
              <w:top w:val="nil"/>
              <w:left w:val="nil"/>
              <w:bottom w:val="nil"/>
              <w:right w:val="nil"/>
            </w:tcBorders>
          </w:tcPr>
          <w:p w14:paraId="002F9B76" w14:textId="788B9D53" w:rsidR="00606F69" w:rsidRPr="006E2C1C" w:rsidRDefault="00606F69" w:rsidP="003E55D3">
            <w:r w:rsidRPr="00606F69">
              <w:rPr>
                <w:vertAlign w:val="superscript"/>
              </w:rPr>
              <w:t>2</w:t>
            </w:r>
            <w:r>
              <w:t xml:space="preserve"> </w:t>
            </w:r>
            <w:r w:rsidRPr="00B55AEA">
              <w:rPr>
                <w:szCs w:val="21"/>
              </w:rPr>
              <w:t>Besteht zwischen einer neu gewählten und einer bereits im Amt stehenden Person ein Ausschlussgrund, ist die neue Wahl ungültig, wenn die bereits im Amt stehende Person nicht freiwillig zurücktritt.</w:t>
            </w:r>
          </w:p>
        </w:tc>
      </w:tr>
    </w:tbl>
    <w:p w14:paraId="2699CA09" w14:textId="77777777" w:rsidR="00606F69" w:rsidRDefault="00606F69" w:rsidP="009A7312"/>
    <w:p w14:paraId="120569D7" w14:textId="77777777" w:rsidR="00606F69" w:rsidRDefault="00606F69"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606F69" w:rsidRPr="006E2C1C" w14:paraId="4190A1F1" w14:textId="77777777" w:rsidTr="003E55D3">
        <w:tc>
          <w:tcPr>
            <w:tcW w:w="2338" w:type="dxa"/>
            <w:tcBorders>
              <w:top w:val="nil"/>
              <w:left w:val="nil"/>
              <w:bottom w:val="nil"/>
              <w:right w:val="nil"/>
            </w:tcBorders>
          </w:tcPr>
          <w:p w14:paraId="1A0AC60E" w14:textId="5B63C65D" w:rsidR="00606F69" w:rsidRPr="006E2C1C" w:rsidRDefault="00606F69" w:rsidP="003E55D3">
            <w:pPr>
              <w:pStyle w:val="Marginale"/>
              <w:spacing w:line="269" w:lineRule="exact"/>
              <w:rPr>
                <w:sz w:val="21"/>
                <w:szCs w:val="21"/>
              </w:rPr>
            </w:pPr>
            <w:r w:rsidRPr="00B55AEA">
              <w:rPr>
                <w:sz w:val="21"/>
                <w:szCs w:val="21"/>
              </w:rPr>
              <w:t>Wahlverfahren</w:t>
            </w:r>
          </w:p>
        </w:tc>
        <w:tc>
          <w:tcPr>
            <w:tcW w:w="7326" w:type="dxa"/>
            <w:tcBorders>
              <w:top w:val="nil"/>
              <w:left w:val="nil"/>
              <w:bottom w:val="nil"/>
              <w:right w:val="nil"/>
            </w:tcBorders>
          </w:tcPr>
          <w:p w14:paraId="2A5CB4CB" w14:textId="77777777" w:rsidR="00606F69" w:rsidRPr="006E2C1C" w:rsidRDefault="00606F69" w:rsidP="00606F69">
            <w:pPr>
              <w:pStyle w:val="Artikel"/>
            </w:pPr>
          </w:p>
        </w:tc>
      </w:tr>
      <w:tr w:rsidR="00606F69" w:rsidRPr="006E2C1C" w14:paraId="689C10E3" w14:textId="77777777" w:rsidTr="003E55D3">
        <w:tc>
          <w:tcPr>
            <w:tcW w:w="2338" w:type="dxa"/>
            <w:tcBorders>
              <w:top w:val="nil"/>
              <w:left w:val="nil"/>
              <w:bottom w:val="nil"/>
              <w:right w:val="nil"/>
            </w:tcBorders>
          </w:tcPr>
          <w:p w14:paraId="4DAFAECB" w14:textId="77777777" w:rsidR="00606F69" w:rsidRPr="00B55AEA" w:rsidRDefault="00606F69" w:rsidP="003E55D3">
            <w:pPr>
              <w:pStyle w:val="Marginale"/>
              <w:spacing w:line="269" w:lineRule="exact"/>
              <w:rPr>
                <w:sz w:val="21"/>
                <w:szCs w:val="21"/>
              </w:rPr>
            </w:pPr>
          </w:p>
        </w:tc>
        <w:tc>
          <w:tcPr>
            <w:tcW w:w="7326" w:type="dxa"/>
            <w:tcBorders>
              <w:top w:val="nil"/>
              <w:left w:val="nil"/>
              <w:bottom w:val="nil"/>
              <w:right w:val="nil"/>
            </w:tcBorders>
          </w:tcPr>
          <w:p w14:paraId="67D16EFF" w14:textId="3754A56D" w:rsidR="00606F69" w:rsidRPr="006E2C1C" w:rsidRDefault="00606F69" w:rsidP="00606F69">
            <w:pPr>
              <w:pStyle w:val="AufzhlungmitBuchstabe"/>
              <w:numPr>
                <w:ilvl w:val="0"/>
                <w:numId w:val="39"/>
              </w:numPr>
            </w:pPr>
            <w:r w:rsidRPr="00B55AEA">
              <w:t>Die Präsidentin oder der Präsident lädt die Stimmberechtigten ein, Wahlvorschläge zu machen.</w:t>
            </w:r>
          </w:p>
        </w:tc>
      </w:tr>
      <w:tr w:rsidR="00606F69" w:rsidRPr="006E2C1C" w14:paraId="6ABC6223" w14:textId="77777777" w:rsidTr="003E55D3">
        <w:tc>
          <w:tcPr>
            <w:tcW w:w="2338" w:type="dxa"/>
            <w:tcBorders>
              <w:top w:val="nil"/>
              <w:left w:val="nil"/>
              <w:bottom w:val="nil"/>
              <w:right w:val="nil"/>
            </w:tcBorders>
          </w:tcPr>
          <w:p w14:paraId="7A16A632" w14:textId="77777777" w:rsidR="00606F69" w:rsidRPr="00606F69" w:rsidRDefault="00606F69" w:rsidP="003E55D3">
            <w:pPr>
              <w:pStyle w:val="Marginale"/>
              <w:spacing w:line="269" w:lineRule="exact"/>
              <w:rPr>
                <w:sz w:val="21"/>
                <w:szCs w:val="21"/>
                <w:lang w:val="de-CH"/>
              </w:rPr>
            </w:pPr>
          </w:p>
        </w:tc>
        <w:tc>
          <w:tcPr>
            <w:tcW w:w="7326" w:type="dxa"/>
            <w:tcBorders>
              <w:top w:val="nil"/>
              <w:left w:val="nil"/>
              <w:bottom w:val="nil"/>
              <w:right w:val="nil"/>
            </w:tcBorders>
          </w:tcPr>
          <w:p w14:paraId="51F2CD57" w14:textId="28C8EEBE" w:rsidR="00606F69" w:rsidRPr="00B55AEA" w:rsidRDefault="00606F69" w:rsidP="00606F69">
            <w:pPr>
              <w:pStyle w:val="AufzhlungmitBuchstabe"/>
            </w:pPr>
            <w:r w:rsidRPr="00B55AEA">
              <w:t>Die Präsidentin oder der Präsident lässt die Vorschläge gut sichtbar darstellen.</w:t>
            </w:r>
          </w:p>
        </w:tc>
      </w:tr>
      <w:tr w:rsidR="00606F69" w:rsidRPr="006E2C1C" w14:paraId="1BDE6C50" w14:textId="77777777" w:rsidTr="003E55D3">
        <w:tc>
          <w:tcPr>
            <w:tcW w:w="2338" w:type="dxa"/>
            <w:tcBorders>
              <w:top w:val="nil"/>
              <w:left w:val="nil"/>
              <w:bottom w:val="nil"/>
              <w:right w:val="nil"/>
            </w:tcBorders>
          </w:tcPr>
          <w:p w14:paraId="6FCF852E" w14:textId="77777777" w:rsidR="00606F69" w:rsidRPr="00606F69" w:rsidRDefault="00606F69" w:rsidP="003E55D3">
            <w:pPr>
              <w:pStyle w:val="Marginale"/>
              <w:spacing w:line="269" w:lineRule="exact"/>
              <w:rPr>
                <w:sz w:val="21"/>
                <w:szCs w:val="21"/>
                <w:lang w:val="de-CH"/>
              </w:rPr>
            </w:pPr>
          </w:p>
        </w:tc>
        <w:tc>
          <w:tcPr>
            <w:tcW w:w="7326" w:type="dxa"/>
            <w:tcBorders>
              <w:top w:val="nil"/>
              <w:left w:val="nil"/>
              <w:bottom w:val="nil"/>
              <w:right w:val="nil"/>
            </w:tcBorders>
          </w:tcPr>
          <w:p w14:paraId="07351E77" w14:textId="59EA12F1" w:rsidR="00606F69" w:rsidRPr="00B55AEA" w:rsidRDefault="00606F69" w:rsidP="00606F69">
            <w:pPr>
              <w:pStyle w:val="AufzhlungmitBuchstabe"/>
            </w:pPr>
            <w:r w:rsidRPr="00B55AEA">
              <w:t>Liegen nicht mehr Vorschläge vor, als Sitze zu besetzen sind, erklärt die Präsidentin oder der Präsident die Vorgeschlagenen als gewählt.</w:t>
            </w:r>
          </w:p>
        </w:tc>
      </w:tr>
      <w:tr w:rsidR="00606F69" w:rsidRPr="006E2C1C" w14:paraId="796C5407" w14:textId="77777777" w:rsidTr="003E55D3">
        <w:tc>
          <w:tcPr>
            <w:tcW w:w="2338" w:type="dxa"/>
            <w:tcBorders>
              <w:top w:val="nil"/>
              <w:left w:val="nil"/>
              <w:bottom w:val="nil"/>
              <w:right w:val="nil"/>
            </w:tcBorders>
          </w:tcPr>
          <w:p w14:paraId="4E493668" w14:textId="77777777" w:rsidR="00606F69" w:rsidRPr="00606F69" w:rsidRDefault="00606F69" w:rsidP="003E55D3">
            <w:pPr>
              <w:pStyle w:val="Marginale"/>
              <w:spacing w:line="269" w:lineRule="exact"/>
              <w:rPr>
                <w:sz w:val="21"/>
                <w:szCs w:val="21"/>
                <w:lang w:val="de-CH"/>
              </w:rPr>
            </w:pPr>
          </w:p>
        </w:tc>
        <w:tc>
          <w:tcPr>
            <w:tcW w:w="7326" w:type="dxa"/>
            <w:tcBorders>
              <w:top w:val="nil"/>
              <w:left w:val="nil"/>
              <w:bottom w:val="nil"/>
              <w:right w:val="nil"/>
            </w:tcBorders>
          </w:tcPr>
          <w:p w14:paraId="69B9011B" w14:textId="7F4FAF56" w:rsidR="00606F69" w:rsidRPr="00B55AEA" w:rsidRDefault="00606F69" w:rsidP="00606F69">
            <w:pPr>
              <w:pStyle w:val="AufzhlungmitBuchstabe"/>
            </w:pPr>
            <w:r w:rsidRPr="00B55AEA">
              <w:t>Liegen mehr Vorschläge vor, wählt die Versammlung geheim.</w:t>
            </w:r>
          </w:p>
        </w:tc>
      </w:tr>
      <w:tr w:rsidR="00606F69" w:rsidRPr="006E2C1C" w14:paraId="17F3BDCA" w14:textId="77777777" w:rsidTr="003E55D3">
        <w:tc>
          <w:tcPr>
            <w:tcW w:w="2338" w:type="dxa"/>
            <w:tcBorders>
              <w:top w:val="nil"/>
              <w:left w:val="nil"/>
              <w:bottom w:val="nil"/>
              <w:right w:val="nil"/>
            </w:tcBorders>
          </w:tcPr>
          <w:p w14:paraId="16449385" w14:textId="77777777" w:rsidR="00606F69" w:rsidRPr="00606F69" w:rsidRDefault="00606F69" w:rsidP="003E55D3">
            <w:pPr>
              <w:pStyle w:val="Marginale"/>
              <w:spacing w:line="269" w:lineRule="exact"/>
              <w:rPr>
                <w:sz w:val="21"/>
                <w:szCs w:val="21"/>
                <w:lang w:val="de-CH"/>
              </w:rPr>
            </w:pPr>
          </w:p>
        </w:tc>
        <w:tc>
          <w:tcPr>
            <w:tcW w:w="7326" w:type="dxa"/>
            <w:tcBorders>
              <w:top w:val="nil"/>
              <w:left w:val="nil"/>
              <w:bottom w:val="nil"/>
              <w:right w:val="nil"/>
            </w:tcBorders>
          </w:tcPr>
          <w:p w14:paraId="5FDC0D36" w14:textId="157CA4CA" w:rsidR="00606F69" w:rsidRPr="00B55AEA" w:rsidRDefault="00606F69" w:rsidP="00606F69">
            <w:pPr>
              <w:pStyle w:val="AufzhlungmitBuchstabe"/>
            </w:pPr>
            <w:r w:rsidRPr="00B55AEA">
              <w:t>Die Stimmenzählerinnen und Stimmenzähler verteilen die Zettel. Sie melden die Anzahl der Sekretärin oder dem Sekretär.</w:t>
            </w:r>
          </w:p>
        </w:tc>
      </w:tr>
      <w:tr w:rsidR="00606F69" w:rsidRPr="006E2C1C" w14:paraId="5CB2C58E" w14:textId="77777777" w:rsidTr="003E55D3">
        <w:tc>
          <w:tcPr>
            <w:tcW w:w="2338" w:type="dxa"/>
            <w:tcBorders>
              <w:top w:val="nil"/>
              <w:left w:val="nil"/>
              <w:bottom w:val="nil"/>
              <w:right w:val="nil"/>
            </w:tcBorders>
          </w:tcPr>
          <w:p w14:paraId="00AE02CB" w14:textId="77777777" w:rsidR="00606F69" w:rsidRPr="00606F69" w:rsidRDefault="00606F69" w:rsidP="003E55D3">
            <w:pPr>
              <w:pStyle w:val="Marginale"/>
              <w:spacing w:line="269" w:lineRule="exact"/>
              <w:rPr>
                <w:sz w:val="21"/>
                <w:szCs w:val="21"/>
                <w:lang w:val="de-CH"/>
              </w:rPr>
            </w:pPr>
          </w:p>
        </w:tc>
        <w:tc>
          <w:tcPr>
            <w:tcW w:w="7326" w:type="dxa"/>
            <w:tcBorders>
              <w:top w:val="nil"/>
              <w:left w:val="nil"/>
              <w:bottom w:val="nil"/>
              <w:right w:val="nil"/>
            </w:tcBorders>
          </w:tcPr>
          <w:p w14:paraId="2EADCD89" w14:textId="23BF1B7D" w:rsidR="00606F69" w:rsidRPr="00B55AEA" w:rsidRDefault="00606F69" w:rsidP="00606F69">
            <w:pPr>
              <w:pStyle w:val="AufzhlungmitBuchstabe"/>
            </w:pPr>
            <w:r w:rsidRPr="00B55AEA">
              <w:t>Die Stimmberechtigten dürfen</w:t>
            </w:r>
          </w:p>
        </w:tc>
      </w:tr>
      <w:tr w:rsidR="00606F69" w:rsidRPr="006E2C1C" w14:paraId="2087F4C0" w14:textId="77777777" w:rsidTr="003E55D3">
        <w:tc>
          <w:tcPr>
            <w:tcW w:w="2338" w:type="dxa"/>
            <w:tcBorders>
              <w:top w:val="nil"/>
              <w:left w:val="nil"/>
              <w:bottom w:val="nil"/>
              <w:right w:val="nil"/>
            </w:tcBorders>
          </w:tcPr>
          <w:p w14:paraId="274F065E" w14:textId="77777777" w:rsidR="00606F69" w:rsidRPr="00606F69" w:rsidRDefault="00606F69" w:rsidP="003E55D3">
            <w:pPr>
              <w:pStyle w:val="Marginale"/>
              <w:spacing w:line="269" w:lineRule="exact"/>
              <w:rPr>
                <w:sz w:val="21"/>
                <w:szCs w:val="21"/>
                <w:lang w:val="de-CH"/>
              </w:rPr>
            </w:pPr>
          </w:p>
        </w:tc>
        <w:tc>
          <w:tcPr>
            <w:tcW w:w="7326" w:type="dxa"/>
            <w:tcBorders>
              <w:top w:val="nil"/>
              <w:left w:val="nil"/>
              <w:bottom w:val="nil"/>
              <w:right w:val="nil"/>
            </w:tcBorders>
          </w:tcPr>
          <w:p w14:paraId="1DB414A0" w14:textId="720EE0EF" w:rsidR="00606F69" w:rsidRPr="00B55AEA" w:rsidRDefault="00606F69" w:rsidP="00606F69">
            <w:pPr>
              <w:pStyle w:val="AufzhlungmitBuchstabe"/>
              <w:numPr>
                <w:ilvl w:val="1"/>
                <w:numId w:val="32"/>
              </w:numPr>
            </w:pPr>
            <w:r>
              <w:t>s</w:t>
            </w:r>
            <w:r w:rsidRPr="00B55AEA">
              <w:t>o</w:t>
            </w:r>
            <w:r>
              <w:t xml:space="preserve"> </w:t>
            </w:r>
            <w:r w:rsidRPr="00B55AEA">
              <w:t>viele Namen auf den Zettel schreiben, als Sitze zu besetzen sind;</w:t>
            </w:r>
          </w:p>
        </w:tc>
      </w:tr>
      <w:tr w:rsidR="00606F69" w:rsidRPr="006E2C1C" w14:paraId="0EFD6E29" w14:textId="77777777" w:rsidTr="003E55D3">
        <w:tc>
          <w:tcPr>
            <w:tcW w:w="2338" w:type="dxa"/>
            <w:tcBorders>
              <w:top w:val="nil"/>
              <w:left w:val="nil"/>
              <w:bottom w:val="nil"/>
              <w:right w:val="nil"/>
            </w:tcBorders>
          </w:tcPr>
          <w:p w14:paraId="2F968B43" w14:textId="77777777" w:rsidR="00606F69" w:rsidRPr="00606F69" w:rsidRDefault="00606F69" w:rsidP="003E55D3">
            <w:pPr>
              <w:pStyle w:val="Marginale"/>
              <w:spacing w:line="269" w:lineRule="exact"/>
              <w:rPr>
                <w:sz w:val="21"/>
                <w:szCs w:val="21"/>
                <w:lang w:val="de-CH"/>
              </w:rPr>
            </w:pPr>
          </w:p>
        </w:tc>
        <w:tc>
          <w:tcPr>
            <w:tcW w:w="7326" w:type="dxa"/>
            <w:tcBorders>
              <w:top w:val="nil"/>
              <w:left w:val="nil"/>
              <w:bottom w:val="nil"/>
              <w:right w:val="nil"/>
            </w:tcBorders>
          </w:tcPr>
          <w:p w14:paraId="3D6962BB" w14:textId="774F8E5C" w:rsidR="00606F69" w:rsidRDefault="00606F69" w:rsidP="00606F69">
            <w:pPr>
              <w:pStyle w:val="AufzhlungmitBuchstabe"/>
              <w:numPr>
                <w:ilvl w:val="1"/>
                <w:numId w:val="32"/>
              </w:numPr>
            </w:pPr>
            <w:r w:rsidRPr="00B55AEA">
              <w:t>nur wählen, wer vorgeschlagen ist.</w:t>
            </w:r>
          </w:p>
        </w:tc>
      </w:tr>
      <w:tr w:rsidR="00606F69" w:rsidRPr="006E2C1C" w14:paraId="3F9978B9" w14:textId="77777777" w:rsidTr="003E55D3">
        <w:tc>
          <w:tcPr>
            <w:tcW w:w="2338" w:type="dxa"/>
            <w:tcBorders>
              <w:top w:val="nil"/>
              <w:left w:val="nil"/>
              <w:bottom w:val="nil"/>
              <w:right w:val="nil"/>
            </w:tcBorders>
          </w:tcPr>
          <w:p w14:paraId="08B329E9" w14:textId="77777777" w:rsidR="00606F69" w:rsidRPr="00606F69" w:rsidRDefault="00606F69" w:rsidP="003E55D3">
            <w:pPr>
              <w:pStyle w:val="Marginale"/>
              <w:spacing w:line="269" w:lineRule="exact"/>
              <w:rPr>
                <w:sz w:val="21"/>
                <w:szCs w:val="21"/>
                <w:lang w:val="de-CH"/>
              </w:rPr>
            </w:pPr>
          </w:p>
        </w:tc>
        <w:tc>
          <w:tcPr>
            <w:tcW w:w="7326" w:type="dxa"/>
            <w:tcBorders>
              <w:top w:val="nil"/>
              <w:left w:val="nil"/>
              <w:bottom w:val="nil"/>
              <w:right w:val="nil"/>
            </w:tcBorders>
          </w:tcPr>
          <w:p w14:paraId="5C5B8F68" w14:textId="779FC35A" w:rsidR="00606F69" w:rsidRPr="00B55AEA" w:rsidRDefault="00606F69" w:rsidP="00606F69">
            <w:pPr>
              <w:pStyle w:val="AufzhlungmitBuchstabe"/>
            </w:pPr>
            <w:r w:rsidRPr="00B55AEA">
              <w:t>Die Stimmenzählerinnen und Stimmenzähler sammeln die Zettel wieder ein.</w:t>
            </w:r>
          </w:p>
        </w:tc>
      </w:tr>
      <w:tr w:rsidR="00606F69" w:rsidRPr="006E2C1C" w14:paraId="6FCF5628" w14:textId="77777777" w:rsidTr="003E55D3">
        <w:tc>
          <w:tcPr>
            <w:tcW w:w="2338" w:type="dxa"/>
            <w:tcBorders>
              <w:top w:val="nil"/>
              <w:left w:val="nil"/>
              <w:bottom w:val="nil"/>
              <w:right w:val="nil"/>
            </w:tcBorders>
          </w:tcPr>
          <w:p w14:paraId="3474ADFE" w14:textId="77777777" w:rsidR="00606F69" w:rsidRPr="00606F69" w:rsidRDefault="00606F69" w:rsidP="003E55D3">
            <w:pPr>
              <w:pStyle w:val="Marginale"/>
              <w:spacing w:line="269" w:lineRule="exact"/>
              <w:rPr>
                <w:sz w:val="21"/>
                <w:szCs w:val="21"/>
                <w:lang w:val="de-CH"/>
              </w:rPr>
            </w:pPr>
          </w:p>
        </w:tc>
        <w:tc>
          <w:tcPr>
            <w:tcW w:w="7326" w:type="dxa"/>
            <w:tcBorders>
              <w:top w:val="nil"/>
              <w:left w:val="nil"/>
              <w:bottom w:val="nil"/>
              <w:right w:val="nil"/>
            </w:tcBorders>
          </w:tcPr>
          <w:p w14:paraId="7B43B6F9" w14:textId="5F8DF7BA" w:rsidR="00606F69" w:rsidRPr="00B55AEA" w:rsidRDefault="00606F69" w:rsidP="00606F69">
            <w:pPr>
              <w:pStyle w:val="AufzhlungmitBuchstabe"/>
            </w:pPr>
            <w:r w:rsidRPr="00B55AEA">
              <w:t>Die Stimmenzählerinnen und Stimmenzähler sowie die Sekretärin oder der Sekretär</w:t>
            </w:r>
          </w:p>
        </w:tc>
      </w:tr>
      <w:tr w:rsidR="00606F69" w:rsidRPr="006E2C1C" w14:paraId="7351EBB0" w14:textId="77777777" w:rsidTr="003E55D3">
        <w:tc>
          <w:tcPr>
            <w:tcW w:w="2338" w:type="dxa"/>
            <w:tcBorders>
              <w:top w:val="nil"/>
              <w:left w:val="nil"/>
              <w:bottom w:val="nil"/>
              <w:right w:val="nil"/>
            </w:tcBorders>
          </w:tcPr>
          <w:p w14:paraId="5AC7517A" w14:textId="77777777" w:rsidR="00606F69" w:rsidRPr="00606F69" w:rsidRDefault="00606F69" w:rsidP="003E55D3">
            <w:pPr>
              <w:pStyle w:val="Marginale"/>
              <w:spacing w:line="269" w:lineRule="exact"/>
              <w:rPr>
                <w:sz w:val="21"/>
                <w:szCs w:val="21"/>
                <w:lang w:val="de-CH"/>
              </w:rPr>
            </w:pPr>
          </w:p>
        </w:tc>
        <w:tc>
          <w:tcPr>
            <w:tcW w:w="7326" w:type="dxa"/>
            <w:tcBorders>
              <w:top w:val="nil"/>
              <w:left w:val="nil"/>
              <w:bottom w:val="nil"/>
              <w:right w:val="nil"/>
            </w:tcBorders>
          </w:tcPr>
          <w:p w14:paraId="2B8DA078" w14:textId="6F350B7A" w:rsidR="00606F69" w:rsidRPr="00B55AEA" w:rsidRDefault="00606F69" w:rsidP="00606F69">
            <w:pPr>
              <w:pStyle w:val="AufzhlungmitBuchstabe"/>
              <w:numPr>
                <w:ilvl w:val="1"/>
                <w:numId w:val="32"/>
              </w:numPr>
            </w:pPr>
            <w:r w:rsidRPr="00B55AEA">
              <w:t>prüfen, ob sie nicht mehr Zettel haben, als verteilt worden sind (Art. 59),</w:t>
            </w:r>
          </w:p>
        </w:tc>
      </w:tr>
      <w:tr w:rsidR="00606F69" w:rsidRPr="006E2C1C" w14:paraId="17D9E35A" w14:textId="77777777" w:rsidTr="003E55D3">
        <w:tc>
          <w:tcPr>
            <w:tcW w:w="2338" w:type="dxa"/>
            <w:tcBorders>
              <w:top w:val="nil"/>
              <w:left w:val="nil"/>
              <w:bottom w:val="nil"/>
              <w:right w:val="nil"/>
            </w:tcBorders>
          </w:tcPr>
          <w:p w14:paraId="1214D3BE" w14:textId="77777777" w:rsidR="00606F69" w:rsidRPr="00606F69" w:rsidRDefault="00606F69" w:rsidP="003E55D3">
            <w:pPr>
              <w:pStyle w:val="Marginale"/>
              <w:spacing w:line="269" w:lineRule="exact"/>
              <w:rPr>
                <w:sz w:val="21"/>
                <w:szCs w:val="21"/>
                <w:lang w:val="de-CH"/>
              </w:rPr>
            </w:pPr>
          </w:p>
        </w:tc>
        <w:tc>
          <w:tcPr>
            <w:tcW w:w="7326" w:type="dxa"/>
            <w:tcBorders>
              <w:top w:val="nil"/>
              <w:left w:val="nil"/>
              <w:bottom w:val="nil"/>
              <w:right w:val="nil"/>
            </w:tcBorders>
          </w:tcPr>
          <w:p w14:paraId="440BE841" w14:textId="261A5595" w:rsidR="00606F69" w:rsidRPr="00B55AEA" w:rsidRDefault="00606F69" w:rsidP="00606F69">
            <w:pPr>
              <w:pStyle w:val="AufzhlungmitBuchstabe"/>
              <w:numPr>
                <w:ilvl w:val="1"/>
                <w:numId w:val="32"/>
              </w:numPr>
            </w:pPr>
            <w:r w:rsidRPr="00B55AEA">
              <w:t>scheiden ungültige Zettel von den gültigen (Art. 60) und</w:t>
            </w:r>
          </w:p>
        </w:tc>
      </w:tr>
      <w:tr w:rsidR="00606F69" w:rsidRPr="006E2C1C" w14:paraId="450C8E27" w14:textId="77777777" w:rsidTr="003E55D3">
        <w:tc>
          <w:tcPr>
            <w:tcW w:w="2338" w:type="dxa"/>
            <w:tcBorders>
              <w:top w:val="nil"/>
              <w:left w:val="nil"/>
              <w:bottom w:val="nil"/>
              <w:right w:val="nil"/>
            </w:tcBorders>
          </w:tcPr>
          <w:p w14:paraId="5CA240CF" w14:textId="77777777" w:rsidR="00606F69" w:rsidRPr="00606F69" w:rsidRDefault="00606F69" w:rsidP="003E55D3">
            <w:pPr>
              <w:pStyle w:val="Marginale"/>
              <w:spacing w:line="269" w:lineRule="exact"/>
              <w:rPr>
                <w:sz w:val="21"/>
                <w:szCs w:val="21"/>
                <w:lang w:val="de-CH"/>
              </w:rPr>
            </w:pPr>
          </w:p>
        </w:tc>
        <w:tc>
          <w:tcPr>
            <w:tcW w:w="7326" w:type="dxa"/>
            <w:tcBorders>
              <w:top w:val="nil"/>
              <w:left w:val="nil"/>
              <w:bottom w:val="nil"/>
              <w:right w:val="nil"/>
            </w:tcBorders>
          </w:tcPr>
          <w:p w14:paraId="579D3524" w14:textId="0AF83B45" w:rsidR="00606F69" w:rsidRPr="00B55AEA" w:rsidRDefault="00606F69" w:rsidP="00606F69">
            <w:pPr>
              <w:pStyle w:val="AufzhlungmitBuchstabe"/>
              <w:numPr>
                <w:ilvl w:val="1"/>
                <w:numId w:val="32"/>
              </w:numPr>
            </w:pPr>
            <w:r w:rsidRPr="00B55AEA">
              <w:t>ermitteln das Ergebnis (Art. 61 und 62).</w:t>
            </w:r>
          </w:p>
        </w:tc>
      </w:tr>
    </w:tbl>
    <w:p w14:paraId="3171958D" w14:textId="77777777" w:rsidR="00606F69" w:rsidRDefault="00606F69" w:rsidP="009A7312"/>
    <w:p w14:paraId="3AA68C82" w14:textId="77777777" w:rsidR="00606F69" w:rsidRDefault="00606F69"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606F69" w:rsidRPr="006E2C1C" w14:paraId="2716DEA2" w14:textId="77777777" w:rsidTr="003E55D3">
        <w:tc>
          <w:tcPr>
            <w:tcW w:w="2338" w:type="dxa"/>
            <w:tcBorders>
              <w:top w:val="nil"/>
              <w:left w:val="nil"/>
              <w:bottom w:val="nil"/>
              <w:right w:val="nil"/>
            </w:tcBorders>
          </w:tcPr>
          <w:p w14:paraId="6BB36399" w14:textId="086F104D" w:rsidR="00606F69" w:rsidRPr="006E2C1C" w:rsidRDefault="00606F69" w:rsidP="003E55D3">
            <w:pPr>
              <w:pStyle w:val="Marginale"/>
              <w:spacing w:line="269" w:lineRule="exact"/>
              <w:rPr>
                <w:sz w:val="21"/>
                <w:szCs w:val="21"/>
              </w:rPr>
            </w:pPr>
            <w:r w:rsidRPr="00B55AEA">
              <w:rPr>
                <w:sz w:val="21"/>
                <w:szCs w:val="21"/>
              </w:rPr>
              <w:t>Ungültiger Wahlgang</w:t>
            </w:r>
          </w:p>
        </w:tc>
        <w:tc>
          <w:tcPr>
            <w:tcW w:w="7326" w:type="dxa"/>
            <w:tcBorders>
              <w:top w:val="nil"/>
              <w:left w:val="nil"/>
              <w:bottom w:val="nil"/>
              <w:right w:val="nil"/>
            </w:tcBorders>
          </w:tcPr>
          <w:p w14:paraId="5C00D5CC" w14:textId="245C87F8" w:rsidR="00606F69" w:rsidRPr="006E2C1C" w:rsidRDefault="00606F69" w:rsidP="00606F69">
            <w:pPr>
              <w:pStyle w:val="Artikel"/>
            </w:pPr>
            <w:r w:rsidRPr="00B55AEA">
              <w:t>Die Präsidentin oder der Präsident lässt den Wahlgang wiede</w:t>
            </w:r>
            <w:r>
              <w:t>r</w:t>
            </w:r>
            <w:r w:rsidRPr="00B55AEA">
              <w:t>holen, wenn die Zahl der eingesammelten Zettel die der ausgeteilten übersteigt.</w:t>
            </w:r>
          </w:p>
        </w:tc>
      </w:tr>
    </w:tbl>
    <w:p w14:paraId="22F31FED" w14:textId="77777777" w:rsidR="00606F69" w:rsidRDefault="00606F69" w:rsidP="009A7312"/>
    <w:p w14:paraId="43B42367" w14:textId="77777777" w:rsidR="00606F69" w:rsidRDefault="00606F69"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606F69" w:rsidRPr="006E2C1C" w14:paraId="7D341264" w14:textId="77777777" w:rsidTr="003E55D3">
        <w:tc>
          <w:tcPr>
            <w:tcW w:w="2338" w:type="dxa"/>
            <w:tcBorders>
              <w:top w:val="nil"/>
              <w:left w:val="nil"/>
              <w:bottom w:val="nil"/>
              <w:right w:val="nil"/>
            </w:tcBorders>
          </w:tcPr>
          <w:p w14:paraId="615AF3A7" w14:textId="3966CE88" w:rsidR="00606F69" w:rsidRPr="006E2C1C" w:rsidRDefault="00606F69" w:rsidP="003E55D3">
            <w:pPr>
              <w:pStyle w:val="Marginale"/>
              <w:spacing w:line="269" w:lineRule="exact"/>
              <w:rPr>
                <w:sz w:val="21"/>
                <w:szCs w:val="21"/>
              </w:rPr>
            </w:pPr>
            <w:r w:rsidRPr="00B55AEA">
              <w:rPr>
                <w:sz w:val="21"/>
                <w:szCs w:val="21"/>
              </w:rPr>
              <w:t>Nicht zu berücksichtigende Zettel</w:t>
            </w:r>
          </w:p>
        </w:tc>
        <w:tc>
          <w:tcPr>
            <w:tcW w:w="7326" w:type="dxa"/>
            <w:tcBorders>
              <w:top w:val="nil"/>
              <w:left w:val="nil"/>
              <w:bottom w:val="nil"/>
              <w:right w:val="nil"/>
            </w:tcBorders>
          </w:tcPr>
          <w:p w14:paraId="79423D3C" w14:textId="60AC61D4" w:rsidR="00606F69" w:rsidRPr="006E2C1C" w:rsidRDefault="00606F69" w:rsidP="00606F69">
            <w:pPr>
              <w:pStyle w:val="Artikel"/>
            </w:pPr>
            <w:r w:rsidRPr="00606F69">
              <w:rPr>
                <w:vertAlign w:val="superscript"/>
              </w:rPr>
              <w:t>1</w:t>
            </w:r>
            <w:r>
              <w:t xml:space="preserve"> </w:t>
            </w:r>
            <w:r w:rsidRPr="00B55AEA">
              <w:t>Leere Zettel werden nicht berücksichtigt.</w:t>
            </w:r>
          </w:p>
        </w:tc>
      </w:tr>
    </w:tbl>
    <w:p w14:paraId="129E38B6" w14:textId="77777777" w:rsidR="00606F69" w:rsidRDefault="00606F69"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606F69" w:rsidRPr="006E2C1C" w14:paraId="235FB355" w14:textId="77777777" w:rsidTr="003E55D3">
        <w:tc>
          <w:tcPr>
            <w:tcW w:w="2338" w:type="dxa"/>
            <w:tcBorders>
              <w:top w:val="nil"/>
              <w:left w:val="nil"/>
              <w:bottom w:val="nil"/>
              <w:right w:val="nil"/>
            </w:tcBorders>
          </w:tcPr>
          <w:p w14:paraId="057ECD83" w14:textId="77777777" w:rsidR="00606F69" w:rsidRPr="006E2C1C" w:rsidRDefault="00606F69" w:rsidP="003E55D3">
            <w:pPr>
              <w:pStyle w:val="Marginale"/>
              <w:spacing w:line="269" w:lineRule="exact"/>
              <w:rPr>
                <w:sz w:val="21"/>
                <w:szCs w:val="21"/>
              </w:rPr>
            </w:pPr>
          </w:p>
        </w:tc>
        <w:tc>
          <w:tcPr>
            <w:tcW w:w="7326" w:type="dxa"/>
            <w:tcBorders>
              <w:top w:val="nil"/>
              <w:left w:val="nil"/>
              <w:bottom w:val="nil"/>
              <w:right w:val="nil"/>
            </w:tcBorders>
          </w:tcPr>
          <w:p w14:paraId="6C9ECE5D" w14:textId="2B2C2401" w:rsidR="00606F69" w:rsidRPr="006E2C1C" w:rsidRDefault="00606F69" w:rsidP="003E55D3">
            <w:r w:rsidRPr="00606F69">
              <w:rPr>
                <w:vertAlign w:val="superscript"/>
              </w:rPr>
              <w:t>2</w:t>
            </w:r>
            <w:r>
              <w:t xml:space="preserve"> </w:t>
            </w:r>
            <w:r w:rsidRPr="00B55AEA">
              <w:rPr>
                <w:szCs w:val="21"/>
              </w:rPr>
              <w:t>Ein Zettel ist ungültig, wenn er</w:t>
            </w:r>
            <w:r>
              <w:rPr>
                <w:szCs w:val="21"/>
              </w:rPr>
              <w:t xml:space="preserve"> nur Namen von nicht Vorgeschla</w:t>
            </w:r>
            <w:r w:rsidRPr="00B55AEA">
              <w:rPr>
                <w:szCs w:val="21"/>
              </w:rPr>
              <w:t>genen enthält.</w:t>
            </w:r>
          </w:p>
        </w:tc>
      </w:tr>
    </w:tbl>
    <w:p w14:paraId="0348B36F" w14:textId="77777777" w:rsidR="00606F69" w:rsidRDefault="00606F69" w:rsidP="009A7312"/>
    <w:p w14:paraId="41ECDB1E" w14:textId="77777777" w:rsidR="00EE657F" w:rsidRDefault="00EE657F"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EE657F" w:rsidRPr="006E2C1C" w14:paraId="2D800FB0" w14:textId="77777777" w:rsidTr="003E55D3">
        <w:tc>
          <w:tcPr>
            <w:tcW w:w="2338" w:type="dxa"/>
            <w:tcBorders>
              <w:top w:val="nil"/>
              <w:left w:val="nil"/>
              <w:bottom w:val="nil"/>
              <w:right w:val="nil"/>
            </w:tcBorders>
          </w:tcPr>
          <w:p w14:paraId="6E8F41BE" w14:textId="5BC9D79E" w:rsidR="00EE657F" w:rsidRPr="006E2C1C" w:rsidRDefault="00EE657F" w:rsidP="003E55D3">
            <w:pPr>
              <w:pStyle w:val="Marginale"/>
              <w:spacing w:line="269" w:lineRule="exact"/>
              <w:rPr>
                <w:sz w:val="21"/>
                <w:szCs w:val="21"/>
              </w:rPr>
            </w:pPr>
            <w:r w:rsidRPr="00B55AEA">
              <w:rPr>
                <w:sz w:val="21"/>
                <w:szCs w:val="21"/>
              </w:rPr>
              <w:t>Ungültige Namen</w:t>
            </w:r>
          </w:p>
        </w:tc>
        <w:tc>
          <w:tcPr>
            <w:tcW w:w="7326" w:type="dxa"/>
            <w:tcBorders>
              <w:top w:val="nil"/>
              <w:left w:val="nil"/>
              <w:bottom w:val="nil"/>
              <w:right w:val="nil"/>
            </w:tcBorders>
          </w:tcPr>
          <w:p w14:paraId="08D9FB08" w14:textId="1F372413" w:rsidR="00EE657F" w:rsidRPr="006E2C1C" w:rsidRDefault="00EE657F" w:rsidP="00EE657F">
            <w:pPr>
              <w:pStyle w:val="Artikel"/>
            </w:pPr>
            <w:r w:rsidRPr="00EE657F">
              <w:rPr>
                <w:vertAlign w:val="superscript"/>
              </w:rPr>
              <w:t>1</w:t>
            </w:r>
            <w:r>
              <w:t xml:space="preserve"> </w:t>
            </w:r>
            <w:r w:rsidRPr="00B55AEA">
              <w:t>Ein Name ist ungültig, wenn er</w:t>
            </w:r>
          </w:p>
        </w:tc>
      </w:tr>
      <w:tr w:rsidR="00EE657F" w:rsidRPr="006E2C1C" w14:paraId="3DC903CB" w14:textId="77777777" w:rsidTr="003E55D3">
        <w:tc>
          <w:tcPr>
            <w:tcW w:w="2338" w:type="dxa"/>
            <w:tcBorders>
              <w:top w:val="nil"/>
              <w:left w:val="nil"/>
              <w:bottom w:val="nil"/>
              <w:right w:val="nil"/>
            </w:tcBorders>
          </w:tcPr>
          <w:p w14:paraId="64B5DA6B" w14:textId="77777777" w:rsidR="00EE657F" w:rsidRPr="00B55AEA" w:rsidRDefault="00EE657F" w:rsidP="003E55D3">
            <w:pPr>
              <w:pStyle w:val="Marginale"/>
              <w:spacing w:line="269" w:lineRule="exact"/>
              <w:rPr>
                <w:sz w:val="21"/>
                <w:szCs w:val="21"/>
              </w:rPr>
            </w:pPr>
          </w:p>
        </w:tc>
        <w:tc>
          <w:tcPr>
            <w:tcW w:w="7326" w:type="dxa"/>
            <w:tcBorders>
              <w:top w:val="nil"/>
              <w:left w:val="nil"/>
              <w:bottom w:val="nil"/>
              <w:right w:val="nil"/>
            </w:tcBorders>
          </w:tcPr>
          <w:p w14:paraId="2F893528" w14:textId="5EDA0522" w:rsidR="00EE657F" w:rsidRPr="00EE657F" w:rsidRDefault="00EE657F" w:rsidP="00EE657F">
            <w:pPr>
              <w:pStyle w:val="Aufzhlung1"/>
            </w:pPr>
            <w:r w:rsidRPr="00B55AEA">
              <w:t>nicht eindeutig einem Vorschlag zugeordnet werden kann,</w:t>
            </w:r>
          </w:p>
        </w:tc>
      </w:tr>
      <w:tr w:rsidR="00EE657F" w:rsidRPr="006E2C1C" w14:paraId="459EC95F" w14:textId="77777777" w:rsidTr="003E55D3">
        <w:tc>
          <w:tcPr>
            <w:tcW w:w="2338" w:type="dxa"/>
            <w:tcBorders>
              <w:top w:val="nil"/>
              <w:left w:val="nil"/>
              <w:bottom w:val="nil"/>
              <w:right w:val="nil"/>
            </w:tcBorders>
          </w:tcPr>
          <w:p w14:paraId="644EBB9D" w14:textId="77777777" w:rsidR="00EE657F" w:rsidRPr="00EE657F" w:rsidRDefault="00EE657F" w:rsidP="003E55D3">
            <w:pPr>
              <w:pStyle w:val="Marginale"/>
              <w:spacing w:line="269" w:lineRule="exact"/>
              <w:rPr>
                <w:sz w:val="21"/>
                <w:szCs w:val="21"/>
                <w:lang w:val="de-CH"/>
              </w:rPr>
            </w:pPr>
          </w:p>
        </w:tc>
        <w:tc>
          <w:tcPr>
            <w:tcW w:w="7326" w:type="dxa"/>
            <w:tcBorders>
              <w:top w:val="nil"/>
              <w:left w:val="nil"/>
              <w:bottom w:val="nil"/>
              <w:right w:val="nil"/>
            </w:tcBorders>
          </w:tcPr>
          <w:p w14:paraId="3B805738" w14:textId="5446F171" w:rsidR="00EE657F" w:rsidRPr="00B55AEA" w:rsidRDefault="00EE657F" w:rsidP="00EE657F">
            <w:pPr>
              <w:pStyle w:val="Aufzhlung1"/>
            </w:pPr>
            <w:r w:rsidRPr="00B55AEA">
              <w:t>mehr als einmal auf einem Zettel steht oder</w:t>
            </w:r>
          </w:p>
        </w:tc>
      </w:tr>
      <w:tr w:rsidR="00EE657F" w:rsidRPr="006E2C1C" w14:paraId="3D348394" w14:textId="77777777" w:rsidTr="003E55D3">
        <w:tc>
          <w:tcPr>
            <w:tcW w:w="2338" w:type="dxa"/>
            <w:tcBorders>
              <w:top w:val="nil"/>
              <w:left w:val="nil"/>
              <w:bottom w:val="nil"/>
              <w:right w:val="nil"/>
            </w:tcBorders>
          </w:tcPr>
          <w:p w14:paraId="534AC246" w14:textId="77777777" w:rsidR="00EE657F" w:rsidRPr="00EE657F" w:rsidRDefault="00EE657F" w:rsidP="003E55D3">
            <w:pPr>
              <w:pStyle w:val="Marginale"/>
              <w:spacing w:line="269" w:lineRule="exact"/>
              <w:rPr>
                <w:sz w:val="21"/>
                <w:szCs w:val="21"/>
                <w:lang w:val="de-CH"/>
              </w:rPr>
            </w:pPr>
          </w:p>
        </w:tc>
        <w:tc>
          <w:tcPr>
            <w:tcW w:w="7326" w:type="dxa"/>
            <w:tcBorders>
              <w:top w:val="nil"/>
              <w:left w:val="nil"/>
              <w:bottom w:val="nil"/>
              <w:right w:val="nil"/>
            </w:tcBorders>
          </w:tcPr>
          <w:p w14:paraId="760BC940" w14:textId="516195C3" w:rsidR="00EE657F" w:rsidRPr="00B55AEA" w:rsidRDefault="00EE657F" w:rsidP="00EE657F">
            <w:pPr>
              <w:pStyle w:val="Aufzhlung1"/>
            </w:pPr>
            <w:r w:rsidRPr="00B55AEA">
              <w:t>überzählig ist, weil der Zettel mehr Namen enthält, als Sitze zu verge</w:t>
            </w:r>
            <w:r w:rsidRPr="00B55AEA">
              <w:softHyphen/>
              <w:t>ben sind.</w:t>
            </w:r>
          </w:p>
        </w:tc>
      </w:tr>
    </w:tbl>
    <w:p w14:paraId="22D00F6E" w14:textId="77777777" w:rsidR="00EE657F" w:rsidRDefault="00EE657F"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EE657F" w:rsidRPr="006E2C1C" w14:paraId="31732547" w14:textId="77777777" w:rsidTr="003E55D3">
        <w:tc>
          <w:tcPr>
            <w:tcW w:w="2338" w:type="dxa"/>
            <w:tcBorders>
              <w:top w:val="nil"/>
              <w:left w:val="nil"/>
              <w:bottom w:val="nil"/>
              <w:right w:val="nil"/>
            </w:tcBorders>
          </w:tcPr>
          <w:p w14:paraId="3F31E7B4" w14:textId="77777777" w:rsidR="00EE657F" w:rsidRPr="006E2C1C" w:rsidRDefault="00EE657F" w:rsidP="003E55D3">
            <w:pPr>
              <w:pStyle w:val="Marginale"/>
              <w:spacing w:line="269" w:lineRule="exact"/>
              <w:rPr>
                <w:sz w:val="21"/>
                <w:szCs w:val="21"/>
              </w:rPr>
            </w:pPr>
          </w:p>
        </w:tc>
        <w:tc>
          <w:tcPr>
            <w:tcW w:w="7326" w:type="dxa"/>
            <w:tcBorders>
              <w:top w:val="nil"/>
              <w:left w:val="nil"/>
              <w:bottom w:val="nil"/>
              <w:right w:val="nil"/>
            </w:tcBorders>
          </w:tcPr>
          <w:p w14:paraId="7892C3EC" w14:textId="18A99BF1" w:rsidR="00EE657F" w:rsidRPr="006E2C1C" w:rsidRDefault="00EE657F" w:rsidP="003E55D3">
            <w:r w:rsidRPr="00EE657F">
              <w:rPr>
                <w:vertAlign w:val="superscript"/>
              </w:rPr>
              <w:t>2</w:t>
            </w:r>
            <w:r>
              <w:t xml:space="preserve"> </w:t>
            </w:r>
            <w:r w:rsidRPr="00B55AEA">
              <w:rPr>
                <w:szCs w:val="21"/>
              </w:rPr>
              <w:t>Die Stimmenzählerinnen und Stimmenzähler sowie die Sekretärin oder der Sekretär streichen zuerst die letzten Namen, bei mehreren Namen nur die Wiederholung.</w:t>
            </w:r>
          </w:p>
        </w:tc>
      </w:tr>
    </w:tbl>
    <w:p w14:paraId="1BD97EE8" w14:textId="77777777" w:rsidR="00EE657F" w:rsidRDefault="00EE657F" w:rsidP="009A7312"/>
    <w:p w14:paraId="122C4DDB" w14:textId="77777777" w:rsidR="00EE657F" w:rsidRDefault="00EE657F"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EE657F" w:rsidRPr="006E2C1C" w14:paraId="7B6F1891" w14:textId="77777777" w:rsidTr="003E55D3">
        <w:tc>
          <w:tcPr>
            <w:tcW w:w="2338" w:type="dxa"/>
            <w:tcBorders>
              <w:top w:val="nil"/>
              <w:left w:val="nil"/>
              <w:bottom w:val="nil"/>
              <w:right w:val="nil"/>
            </w:tcBorders>
          </w:tcPr>
          <w:p w14:paraId="6A2FAE64" w14:textId="557C073B" w:rsidR="00EE657F" w:rsidRPr="006E2C1C" w:rsidRDefault="00EE657F" w:rsidP="003E55D3">
            <w:pPr>
              <w:pStyle w:val="Marginale"/>
              <w:spacing w:line="269" w:lineRule="exact"/>
              <w:rPr>
                <w:sz w:val="21"/>
                <w:szCs w:val="21"/>
              </w:rPr>
            </w:pPr>
            <w:r w:rsidRPr="00B55AEA">
              <w:rPr>
                <w:sz w:val="21"/>
                <w:szCs w:val="21"/>
              </w:rPr>
              <w:t>Ermittlung</w:t>
            </w:r>
          </w:p>
        </w:tc>
        <w:tc>
          <w:tcPr>
            <w:tcW w:w="7326" w:type="dxa"/>
            <w:tcBorders>
              <w:top w:val="nil"/>
              <w:left w:val="nil"/>
              <w:bottom w:val="nil"/>
              <w:right w:val="nil"/>
            </w:tcBorders>
          </w:tcPr>
          <w:p w14:paraId="42421010" w14:textId="102F8C39" w:rsidR="00EE657F" w:rsidRPr="006E2C1C" w:rsidRDefault="00EE657F" w:rsidP="00EE657F">
            <w:pPr>
              <w:pStyle w:val="Artikel"/>
            </w:pPr>
            <w:r w:rsidRPr="00EE657F">
              <w:rPr>
                <w:vertAlign w:val="superscript"/>
              </w:rPr>
              <w:t>1</w:t>
            </w:r>
            <w:r>
              <w:t xml:space="preserve"> </w:t>
            </w:r>
            <w:r w:rsidRPr="00B55AEA">
              <w:t xml:space="preserve">Die eingelangten gültigen Stimmen werden zusammengezählt und durch die doppelte Zahl der </w:t>
            </w:r>
            <w:proofErr w:type="gramStart"/>
            <w:r w:rsidRPr="00B55AEA">
              <w:t>zu besetzenden Sitze</w:t>
            </w:r>
            <w:proofErr w:type="gramEnd"/>
            <w:r w:rsidRPr="00B55AEA">
              <w:t xml:space="preserve"> geteilt; die nächsthöhere ganze Zahl ist das absolute Mehr. Für die Berechnung des Mehrs fallen die leeren Stimmen ausser Betracht.</w:t>
            </w:r>
          </w:p>
        </w:tc>
      </w:tr>
    </w:tbl>
    <w:p w14:paraId="79C1536A" w14:textId="77777777" w:rsidR="00EE657F" w:rsidRDefault="00EE657F"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EE657F" w:rsidRPr="006E2C1C" w14:paraId="4A3D1777" w14:textId="77777777" w:rsidTr="003E55D3">
        <w:tc>
          <w:tcPr>
            <w:tcW w:w="2338" w:type="dxa"/>
            <w:tcBorders>
              <w:top w:val="nil"/>
              <w:left w:val="nil"/>
              <w:bottom w:val="nil"/>
              <w:right w:val="nil"/>
            </w:tcBorders>
          </w:tcPr>
          <w:p w14:paraId="7590CE87" w14:textId="77777777" w:rsidR="00EE657F" w:rsidRPr="006E2C1C" w:rsidRDefault="00EE657F" w:rsidP="003E55D3">
            <w:pPr>
              <w:pStyle w:val="Marginale"/>
              <w:spacing w:line="269" w:lineRule="exact"/>
              <w:rPr>
                <w:sz w:val="21"/>
                <w:szCs w:val="21"/>
              </w:rPr>
            </w:pPr>
          </w:p>
        </w:tc>
        <w:tc>
          <w:tcPr>
            <w:tcW w:w="7326" w:type="dxa"/>
            <w:tcBorders>
              <w:top w:val="nil"/>
              <w:left w:val="nil"/>
              <w:bottom w:val="nil"/>
              <w:right w:val="nil"/>
            </w:tcBorders>
          </w:tcPr>
          <w:p w14:paraId="4F4FFA2B" w14:textId="23A5915A" w:rsidR="00EE657F" w:rsidRPr="006E2C1C" w:rsidRDefault="00EE657F" w:rsidP="003E55D3">
            <w:r w:rsidRPr="00EE657F">
              <w:rPr>
                <w:vertAlign w:val="superscript"/>
              </w:rPr>
              <w:t>2</w:t>
            </w:r>
            <w:r>
              <w:t xml:space="preserve"> </w:t>
            </w:r>
            <w:r w:rsidRPr="00B55AEA">
              <w:rPr>
                <w:szCs w:val="21"/>
              </w:rPr>
              <w:t>Wer das absolute Mehr erreicht, ist gewählt. Erreichen zu viele Vorge</w:t>
            </w:r>
            <w:r w:rsidRPr="00B55AEA">
              <w:rPr>
                <w:szCs w:val="21"/>
              </w:rPr>
              <w:softHyphen/>
              <w:t>schlagene das absolute Mehr, sind diejenigen gewählt, die am meisten Stimmen haben.</w:t>
            </w:r>
          </w:p>
        </w:tc>
      </w:tr>
    </w:tbl>
    <w:p w14:paraId="5827BDFA" w14:textId="77777777" w:rsidR="00EE657F" w:rsidRDefault="00EE657F"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EE657F" w:rsidRPr="006E2C1C" w14:paraId="2D82C7E8" w14:textId="77777777" w:rsidTr="003E55D3">
        <w:tc>
          <w:tcPr>
            <w:tcW w:w="2338" w:type="dxa"/>
            <w:tcBorders>
              <w:top w:val="nil"/>
              <w:left w:val="nil"/>
              <w:bottom w:val="nil"/>
              <w:right w:val="nil"/>
            </w:tcBorders>
          </w:tcPr>
          <w:p w14:paraId="744E45E9" w14:textId="77777777" w:rsidR="00EE657F" w:rsidRPr="006E2C1C" w:rsidRDefault="00EE657F" w:rsidP="003E55D3">
            <w:pPr>
              <w:pStyle w:val="Marginale"/>
              <w:spacing w:line="269" w:lineRule="exact"/>
              <w:rPr>
                <w:sz w:val="21"/>
                <w:szCs w:val="21"/>
              </w:rPr>
            </w:pPr>
          </w:p>
        </w:tc>
        <w:tc>
          <w:tcPr>
            <w:tcW w:w="7326" w:type="dxa"/>
            <w:tcBorders>
              <w:top w:val="nil"/>
              <w:left w:val="nil"/>
              <w:bottom w:val="nil"/>
              <w:right w:val="nil"/>
            </w:tcBorders>
          </w:tcPr>
          <w:p w14:paraId="79DCFA7F" w14:textId="1E2A5234" w:rsidR="00EE657F" w:rsidRPr="006E2C1C" w:rsidRDefault="00EE657F" w:rsidP="003E55D3">
            <w:r w:rsidRPr="00B55AEA">
              <w:rPr>
                <w:b/>
                <w:i/>
                <w:szCs w:val="21"/>
              </w:rPr>
              <w:t>Variante</w:t>
            </w:r>
          </w:p>
        </w:tc>
      </w:tr>
      <w:tr w:rsidR="00EE657F" w:rsidRPr="006E2C1C" w14:paraId="0929B085" w14:textId="77777777" w:rsidTr="00EE657F">
        <w:tc>
          <w:tcPr>
            <w:tcW w:w="2338" w:type="dxa"/>
            <w:tcBorders>
              <w:top w:val="nil"/>
              <w:left w:val="nil"/>
              <w:bottom w:val="nil"/>
              <w:right w:val="nil"/>
            </w:tcBorders>
          </w:tcPr>
          <w:p w14:paraId="2031EA00" w14:textId="77777777" w:rsidR="00EE657F" w:rsidRPr="006E2C1C" w:rsidRDefault="00EE657F" w:rsidP="003E55D3">
            <w:pPr>
              <w:pStyle w:val="Marginale"/>
              <w:spacing w:line="269" w:lineRule="exact"/>
              <w:rPr>
                <w:sz w:val="21"/>
                <w:szCs w:val="21"/>
              </w:rPr>
            </w:pPr>
          </w:p>
        </w:tc>
        <w:tc>
          <w:tcPr>
            <w:tcW w:w="7326" w:type="dxa"/>
            <w:tcBorders>
              <w:top w:val="nil"/>
              <w:left w:val="nil"/>
              <w:bottom w:val="nil"/>
              <w:right w:val="nil"/>
            </w:tcBorders>
          </w:tcPr>
          <w:p w14:paraId="35EABB8C" w14:textId="32A0D4D8" w:rsidR="00EE657F" w:rsidRPr="006E2C1C" w:rsidRDefault="00EE657F" w:rsidP="003E55D3">
            <w:r w:rsidRPr="00EE657F">
              <w:rPr>
                <w:i/>
                <w:szCs w:val="21"/>
                <w:vertAlign w:val="superscript"/>
              </w:rPr>
              <w:t>3</w:t>
            </w:r>
            <w:r>
              <w:rPr>
                <w:i/>
                <w:szCs w:val="21"/>
              </w:rPr>
              <w:t xml:space="preserve"> </w:t>
            </w:r>
            <w:r w:rsidRPr="00B55AEA">
              <w:rPr>
                <w:i/>
                <w:szCs w:val="21"/>
              </w:rPr>
              <w:t>Bewerben sich für einen zu besetzenden Sitz nur zwei gültig Vorgeschlagene, entscheidet bei Stimmengleichheit im ersten Wahlgang direkt das Los.</w:t>
            </w:r>
          </w:p>
        </w:tc>
      </w:tr>
    </w:tbl>
    <w:p w14:paraId="2B2DABE8" w14:textId="77777777" w:rsidR="00EE657F" w:rsidRDefault="00EE657F" w:rsidP="009A7312"/>
    <w:p w14:paraId="6626C74A" w14:textId="77777777" w:rsidR="00EE657F" w:rsidRDefault="00EE657F"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EE657F" w:rsidRPr="006E2C1C" w14:paraId="3F2F3D05" w14:textId="77777777" w:rsidTr="003E55D3">
        <w:tc>
          <w:tcPr>
            <w:tcW w:w="2338" w:type="dxa"/>
            <w:tcBorders>
              <w:top w:val="nil"/>
              <w:left w:val="nil"/>
              <w:bottom w:val="nil"/>
              <w:right w:val="nil"/>
            </w:tcBorders>
          </w:tcPr>
          <w:p w14:paraId="332B6F53" w14:textId="31F40E98" w:rsidR="00EE657F" w:rsidRPr="006E2C1C" w:rsidRDefault="00EE657F" w:rsidP="003E55D3">
            <w:pPr>
              <w:pStyle w:val="Marginale"/>
              <w:spacing w:line="269" w:lineRule="exact"/>
              <w:rPr>
                <w:sz w:val="21"/>
                <w:szCs w:val="21"/>
              </w:rPr>
            </w:pPr>
            <w:r w:rsidRPr="00B55AEA">
              <w:rPr>
                <w:sz w:val="21"/>
                <w:szCs w:val="21"/>
              </w:rPr>
              <w:t>Zweiter Wahlgang</w:t>
            </w:r>
          </w:p>
        </w:tc>
        <w:tc>
          <w:tcPr>
            <w:tcW w:w="7326" w:type="dxa"/>
            <w:tcBorders>
              <w:top w:val="nil"/>
              <w:left w:val="nil"/>
              <w:bottom w:val="nil"/>
              <w:right w:val="nil"/>
            </w:tcBorders>
          </w:tcPr>
          <w:p w14:paraId="245A81B8" w14:textId="0666DF0E" w:rsidR="00EE657F" w:rsidRPr="006E2C1C" w:rsidRDefault="00EE657F" w:rsidP="00EE657F">
            <w:pPr>
              <w:pStyle w:val="Artikel"/>
            </w:pPr>
            <w:r w:rsidRPr="00EE657F">
              <w:rPr>
                <w:vertAlign w:val="superscript"/>
              </w:rPr>
              <w:t>1</w:t>
            </w:r>
            <w:r>
              <w:t xml:space="preserve"> </w:t>
            </w:r>
            <w:r w:rsidRPr="00B55AEA">
              <w:t>Haben im ersten Wahlgang zu wenig Personen das absolute Mehr erreicht, ordnet die Präsidentin oder der Präsident einen zweiten Wahlgang an.</w:t>
            </w:r>
          </w:p>
        </w:tc>
      </w:tr>
    </w:tbl>
    <w:p w14:paraId="403AF3E1" w14:textId="77777777" w:rsidR="00EE657F" w:rsidRDefault="00EE657F"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EE657F" w:rsidRPr="006E2C1C" w14:paraId="1B2876B6" w14:textId="77777777" w:rsidTr="003E55D3">
        <w:tc>
          <w:tcPr>
            <w:tcW w:w="2338" w:type="dxa"/>
            <w:tcBorders>
              <w:top w:val="nil"/>
              <w:left w:val="nil"/>
              <w:bottom w:val="nil"/>
              <w:right w:val="nil"/>
            </w:tcBorders>
          </w:tcPr>
          <w:p w14:paraId="2DAFBA12" w14:textId="77777777" w:rsidR="00EE657F" w:rsidRPr="006E2C1C" w:rsidRDefault="00EE657F" w:rsidP="003E55D3">
            <w:pPr>
              <w:pStyle w:val="Marginale"/>
              <w:spacing w:line="269" w:lineRule="exact"/>
              <w:rPr>
                <w:sz w:val="21"/>
                <w:szCs w:val="21"/>
              </w:rPr>
            </w:pPr>
          </w:p>
        </w:tc>
        <w:tc>
          <w:tcPr>
            <w:tcW w:w="7326" w:type="dxa"/>
            <w:tcBorders>
              <w:top w:val="nil"/>
              <w:left w:val="nil"/>
              <w:bottom w:val="nil"/>
              <w:right w:val="nil"/>
            </w:tcBorders>
          </w:tcPr>
          <w:p w14:paraId="4981FF35" w14:textId="77B64164" w:rsidR="00EE657F" w:rsidRPr="006E2C1C" w:rsidRDefault="00EE657F" w:rsidP="003E55D3">
            <w:r w:rsidRPr="00EE657F">
              <w:rPr>
                <w:vertAlign w:val="superscript"/>
              </w:rPr>
              <w:t>2</w:t>
            </w:r>
            <w:r>
              <w:t xml:space="preserve"> </w:t>
            </w:r>
            <w:r w:rsidRPr="00B55AEA">
              <w:rPr>
                <w:szCs w:val="21"/>
              </w:rPr>
              <w:t>Im zweiten Wahlgang bleiben höchstens doppelt soviele Vorgeschla</w:t>
            </w:r>
            <w:r w:rsidRPr="00B55AEA">
              <w:rPr>
                <w:szCs w:val="21"/>
              </w:rPr>
              <w:softHyphen/>
              <w:t>gene, als Sitze zu besetzen sind. Massgebend ist die Stimmenzahl des ersten Wahlgangs.</w:t>
            </w:r>
          </w:p>
        </w:tc>
      </w:tr>
    </w:tbl>
    <w:p w14:paraId="7312D81A" w14:textId="77777777" w:rsidR="00EE657F" w:rsidRDefault="00EE657F"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EE657F" w:rsidRPr="006E2C1C" w14:paraId="5741FDAB" w14:textId="77777777" w:rsidTr="003E55D3">
        <w:tc>
          <w:tcPr>
            <w:tcW w:w="2338" w:type="dxa"/>
            <w:tcBorders>
              <w:top w:val="nil"/>
              <w:left w:val="nil"/>
              <w:bottom w:val="nil"/>
              <w:right w:val="nil"/>
            </w:tcBorders>
          </w:tcPr>
          <w:p w14:paraId="09D3365D" w14:textId="77777777" w:rsidR="00EE657F" w:rsidRPr="006E2C1C" w:rsidRDefault="00EE657F" w:rsidP="003E55D3">
            <w:pPr>
              <w:pStyle w:val="Marginale"/>
              <w:spacing w:line="269" w:lineRule="exact"/>
              <w:rPr>
                <w:sz w:val="21"/>
                <w:szCs w:val="21"/>
              </w:rPr>
            </w:pPr>
          </w:p>
        </w:tc>
        <w:tc>
          <w:tcPr>
            <w:tcW w:w="7326" w:type="dxa"/>
            <w:tcBorders>
              <w:top w:val="nil"/>
              <w:left w:val="nil"/>
              <w:bottom w:val="nil"/>
              <w:right w:val="nil"/>
            </w:tcBorders>
          </w:tcPr>
          <w:p w14:paraId="06D93E91" w14:textId="6424C10A" w:rsidR="00EE657F" w:rsidRPr="006E2C1C" w:rsidRDefault="00EE657F" w:rsidP="003E55D3">
            <w:r w:rsidRPr="00EE657F">
              <w:rPr>
                <w:vertAlign w:val="superscript"/>
              </w:rPr>
              <w:t>3</w:t>
            </w:r>
            <w:r>
              <w:t xml:space="preserve"> </w:t>
            </w:r>
            <w:r w:rsidRPr="00B55AEA">
              <w:rPr>
                <w:szCs w:val="21"/>
              </w:rPr>
              <w:t>Gewählt sind diejenigen mit den höchsten Stimmenzahlen.</w:t>
            </w:r>
          </w:p>
        </w:tc>
      </w:tr>
    </w:tbl>
    <w:p w14:paraId="3C748A04" w14:textId="77777777" w:rsidR="00EE657F" w:rsidRDefault="00EE657F" w:rsidP="009A7312"/>
    <w:p w14:paraId="5033CEE3" w14:textId="77777777" w:rsidR="00AC749A" w:rsidRDefault="00AC749A"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AC749A" w:rsidRPr="006E2C1C" w14:paraId="45F177C2" w14:textId="77777777" w:rsidTr="003E55D3">
        <w:tc>
          <w:tcPr>
            <w:tcW w:w="2338" w:type="dxa"/>
            <w:tcBorders>
              <w:top w:val="nil"/>
              <w:left w:val="nil"/>
              <w:bottom w:val="nil"/>
              <w:right w:val="nil"/>
            </w:tcBorders>
          </w:tcPr>
          <w:p w14:paraId="68A65F9E" w14:textId="287852BD" w:rsidR="00AC749A" w:rsidRPr="006E2C1C" w:rsidRDefault="00AC749A" w:rsidP="003E55D3">
            <w:pPr>
              <w:pStyle w:val="Marginale"/>
              <w:spacing w:line="269" w:lineRule="exact"/>
              <w:rPr>
                <w:sz w:val="21"/>
                <w:szCs w:val="21"/>
              </w:rPr>
            </w:pPr>
            <w:r w:rsidRPr="00B55AEA">
              <w:rPr>
                <w:sz w:val="21"/>
                <w:szCs w:val="21"/>
              </w:rPr>
              <w:t>Minderheitenschutz</w:t>
            </w:r>
          </w:p>
        </w:tc>
        <w:tc>
          <w:tcPr>
            <w:tcW w:w="7326" w:type="dxa"/>
            <w:tcBorders>
              <w:top w:val="nil"/>
              <w:left w:val="nil"/>
              <w:bottom w:val="nil"/>
              <w:right w:val="nil"/>
            </w:tcBorders>
          </w:tcPr>
          <w:p w14:paraId="51AF1CD2" w14:textId="19EEED88" w:rsidR="00AC749A" w:rsidRPr="006E2C1C" w:rsidRDefault="00AC749A" w:rsidP="00AC749A">
            <w:pPr>
              <w:pStyle w:val="Artikel"/>
            </w:pPr>
            <w:r w:rsidRPr="00B55AEA">
              <w:t>Die Bestimmungen des Gemeindegesetzes über die Vertretung der Minderheiten bleiben vorbehalten.</w:t>
            </w:r>
          </w:p>
        </w:tc>
      </w:tr>
    </w:tbl>
    <w:p w14:paraId="632DE944" w14:textId="77777777" w:rsidR="00AC749A" w:rsidRDefault="00AC749A" w:rsidP="009A7312"/>
    <w:p w14:paraId="6F5B5074" w14:textId="77777777" w:rsidR="00AC749A" w:rsidRDefault="00AC749A"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AC749A" w:rsidRPr="006E2C1C" w14:paraId="6CA5BE58" w14:textId="77777777" w:rsidTr="003E55D3">
        <w:tc>
          <w:tcPr>
            <w:tcW w:w="2338" w:type="dxa"/>
            <w:tcBorders>
              <w:top w:val="nil"/>
              <w:left w:val="nil"/>
              <w:bottom w:val="nil"/>
              <w:right w:val="nil"/>
            </w:tcBorders>
          </w:tcPr>
          <w:p w14:paraId="6C38D520" w14:textId="0D79122A" w:rsidR="00AC749A" w:rsidRPr="006E2C1C" w:rsidRDefault="00AC749A" w:rsidP="003E55D3">
            <w:pPr>
              <w:pStyle w:val="Marginale"/>
              <w:spacing w:line="269" w:lineRule="exact"/>
              <w:rPr>
                <w:sz w:val="21"/>
                <w:szCs w:val="21"/>
              </w:rPr>
            </w:pPr>
            <w:r w:rsidRPr="00B55AEA">
              <w:rPr>
                <w:sz w:val="21"/>
                <w:szCs w:val="21"/>
              </w:rPr>
              <w:t>Los</w:t>
            </w:r>
          </w:p>
        </w:tc>
        <w:tc>
          <w:tcPr>
            <w:tcW w:w="7326" w:type="dxa"/>
            <w:tcBorders>
              <w:top w:val="nil"/>
              <w:left w:val="nil"/>
              <w:bottom w:val="nil"/>
              <w:right w:val="nil"/>
            </w:tcBorders>
          </w:tcPr>
          <w:p w14:paraId="5B552628" w14:textId="5E573F74" w:rsidR="00AC749A" w:rsidRPr="006E2C1C" w:rsidRDefault="00AC749A" w:rsidP="00AC749A">
            <w:pPr>
              <w:pStyle w:val="Artikel"/>
            </w:pPr>
            <w:r w:rsidRPr="00B55AEA">
              <w:t>Die Präsidentin oder der Präsident zieht bei Stimmengleichheit das Los.</w:t>
            </w:r>
          </w:p>
        </w:tc>
      </w:tr>
    </w:tbl>
    <w:p w14:paraId="3E5BA619" w14:textId="1B078A32" w:rsidR="00AC749A" w:rsidRDefault="00AC749A" w:rsidP="00AC749A">
      <w:pPr>
        <w:pStyle w:val="berschrift2nummeriert"/>
      </w:pPr>
      <w:bookmarkStart w:id="17" w:name="_Toc181262790"/>
      <w:r>
        <w:t>Protokolle</w:t>
      </w:r>
      <w:bookmarkEnd w:id="17"/>
    </w:p>
    <w:tbl>
      <w:tblPr>
        <w:tblW w:w="0" w:type="auto"/>
        <w:tblLayout w:type="fixed"/>
        <w:tblCellMar>
          <w:left w:w="70" w:type="dxa"/>
          <w:right w:w="70" w:type="dxa"/>
        </w:tblCellMar>
        <w:tblLook w:val="0000" w:firstRow="0" w:lastRow="0" w:firstColumn="0" w:lastColumn="0" w:noHBand="0" w:noVBand="0"/>
      </w:tblPr>
      <w:tblGrid>
        <w:gridCol w:w="2338"/>
        <w:gridCol w:w="7326"/>
      </w:tblGrid>
      <w:tr w:rsidR="00AC749A" w:rsidRPr="006E2C1C" w14:paraId="0C42BA5C" w14:textId="77777777" w:rsidTr="003E55D3">
        <w:tc>
          <w:tcPr>
            <w:tcW w:w="2338" w:type="dxa"/>
            <w:tcBorders>
              <w:top w:val="nil"/>
              <w:left w:val="nil"/>
              <w:bottom w:val="nil"/>
              <w:right w:val="nil"/>
            </w:tcBorders>
          </w:tcPr>
          <w:p w14:paraId="7CE31A5C" w14:textId="7C375ECD" w:rsidR="00AC749A" w:rsidRPr="006E2C1C" w:rsidRDefault="00AC749A" w:rsidP="003E55D3">
            <w:pPr>
              <w:pStyle w:val="Marginale"/>
              <w:spacing w:line="269" w:lineRule="exact"/>
              <w:rPr>
                <w:sz w:val="21"/>
                <w:szCs w:val="21"/>
              </w:rPr>
            </w:pPr>
            <w:r w:rsidRPr="00B55AEA">
              <w:rPr>
                <w:sz w:val="21"/>
                <w:szCs w:val="21"/>
              </w:rPr>
              <w:t>Protokoll</w:t>
            </w:r>
          </w:p>
        </w:tc>
        <w:tc>
          <w:tcPr>
            <w:tcW w:w="7326" w:type="dxa"/>
            <w:tcBorders>
              <w:top w:val="nil"/>
              <w:left w:val="nil"/>
              <w:bottom w:val="nil"/>
              <w:right w:val="nil"/>
            </w:tcBorders>
          </w:tcPr>
          <w:p w14:paraId="2F773BED" w14:textId="6471511F" w:rsidR="00AC749A" w:rsidRPr="006E2C1C" w:rsidRDefault="00AC749A" w:rsidP="00AC749A">
            <w:pPr>
              <w:pStyle w:val="Artikel"/>
            </w:pPr>
            <w:r w:rsidRPr="00B55AEA">
              <w:t>Das Protokoll enthält</w:t>
            </w:r>
          </w:p>
        </w:tc>
      </w:tr>
      <w:tr w:rsidR="00AC749A" w:rsidRPr="006E2C1C" w14:paraId="11269517" w14:textId="77777777" w:rsidTr="003E55D3">
        <w:tc>
          <w:tcPr>
            <w:tcW w:w="2338" w:type="dxa"/>
            <w:tcBorders>
              <w:top w:val="nil"/>
              <w:left w:val="nil"/>
              <w:bottom w:val="nil"/>
              <w:right w:val="nil"/>
            </w:tcBorders>
          </w:tcPr>
          <w:p w14:paraId="1F52F0C2" w14:textId="77777777" w:rsidR="00AC749A" w:rsidRPr="00B55AEA" w:rsidRDefault="00AC749A" w:rsidP="003E55D3">
            <w:pPr>
              <w:pStyle w:val="Marginale"/>
              <w:spacing w:line="269" w:lineRule="exact"/>
              <w:rPr>
                <w:sz w:val="21"/>
                <w:szCs w:val="21"/>
              </w:rPr>
            </w:pPr>
          </w:p>
        </w:tc>
        <w:tc>
          <w:tcPr>
            <w:tcW w:w="7326" w:type="dxa"/>
            <w:tcBorders>
              <w:top w:val="nil"/>
              <w:left w:val="nil"/>
              <w:bottom w:val="nil"/>
              <w:right w:val="nil"/>
            </w:tcBorders>
          </w:tcPr>
          <w:p w14:paraId="4BEAFE32" w14:textId="19A612DE" w:rsidR="00AC749A" w:rsidRPr="00B55AEA" w:rsidRDefault="00AC749A" w:rsidP="00AC749A">
            <w:pPr>
              <w:pStyle w:val="Aufzhlung1"/>
            </w:pPr>
            <w:r w:rsidRPr="00B55AEA">
              <w:t>Ort und Datum der Versammlung,</w:t>
            </w:r>
          </w:p>
        </w:tc>
      </w:tr>
      <w:tr w:rsidR="00AC749A" w:rsidRPr="006E2C1C" w14:paraId="0628A516" w14:textId="77777777" w:rsidTr="003E55D3">
        <w:tc>
          <w:tcPr>
            <w:tcW w:w="2338" w:type="dxa"/>
            <w:tcBorders>
              <w:top w:val="nil"/>
              <w:left w:val="nil"/>
              <w:bottom w:val="nil"/>
              <w:right w:val="nil"/>
            </w:tcBorders>
          </w:tcPr>
          <w:p w14:paraId="759DACE2" w14:textId="77777777" w:rsidR="00AC749A" w:rsidRPr="00B55AEA" w:rsidRDefault="00AC749A" w:rsidP="003E55D3">
            <w:pPr>
              <w:pStyle w:val="Marginale"/>
              <w:spacing w:line="269" w:lineRule="exact"/>
              <w:rPr>
                <w:sz w:val="21"/>
                <w:szCs w:val="21"/>
              </w:rPr>
            </w:pPr>
          </w:p>
        </w:tc>
        <w:tc>
          <w:tcPr>
            <w:tcW w:w="7326" w:type="dxa"/>
            <w:tcBorders>
              <w:top w:val="nil"/>
              <w:left w:val="nil"/>
              <w:bottom w:val="nil"/>
              <w:right w:val="nil"/>
            </w:tcBorders>
          </w:tcPr>
          <w:p w14:paraId="3CFE62FF" w14:textId="13728404" w:rsidR="00AC749A" w:rsidRPr="00B55AEA" w:rsidRDefault="00AC749A" w:rsidP="00AC749A">
            <w:pPr>
              <w:pStyle w:val="Aufzhlung1"/>
            </w:pPr>
            <w:r w:rsidRPr="00B55AEA">
              <w:t>Name der Präsidentin oder des Präsidenten und der Sekretärin oder des Sekretärs,</w:t>
            </w:r>
          </w:p>
        </w:tc>
      </w:tr>
      <w:tr w:rsidR="00AC749A" w:rsidRPr="006E2C1C" w14:paraId="0AF55E1D" w14:textId="77777777" w:rsidTr="003E55D3">
        <w:tc>
          <w:tcPr>
            <w:tcW w:w="2338" w:type="dxa"/>
            <w:tcBorders>
              <w:top w:val="nil"/>
              <w:left w:val="nil"/>
              <w:bottom w:val="nil"/>
              <w:right w:val="nil"/>
            </w:tcBorders>
          </w:tcPr>
          <w:p w14:paraId="118C1FEF" w14:textId="77777777" w:rsidR="00AC749A" w:rsidRPr="00B55AEA" w:rsidRDefault="00AC749A" w:rsidP="003E55D3">
            <w:pPr>
              <w:pStyle w:val="Marginale"/>
              <w:spacing w:line="269" w:lineRule="exact"/>
              <w:rPr>
                <w:sz w:val="21"/>
                <w:szCs w:val="21"/>
              </w:rPr>
            </w:pPr>
          </w:p>
        </w:tc>
        <w:tc>
          <w:tcPr>
            <w:tcW w:w="7326" w:type="dxa"/>
            <w:tcBorders>
              <w:top w:val="nil"/>
              <w:left w:val="nil"/>
              <w:bottom w:val="nil"/>
              <w:right w:val="nil"/>
            </w:tcBorders>
          </w:tcPr>
          <w:p w14:paraId="47B1CC3F" w14:textId="74D87305" w:rsidR="00AC749A" w:rsidRPr="00B55AEA" w:rsidRDefault="00AC749A" w:rsidP="00AC749A">
            <w:pPr>
              <w:pStyle w:val="Aufzhlung1"/>
            </w:pPr>
            <w:r w:rsidRPr="00B55AEA">
              <w:t>Zahl der anwesenden Stimmberechtigten,</w:t>
            </w:r>
          </w:p>
        </w:tc>
      </w:tr>
      <w:tr w:rsidR="00AC749A" w:rsidRPr="006E2C1C" w14:paraId="72165C61" w14:textId="77777777" w:rsidTr="003E55D3">
        <w:tc>
          <w:tcPr>
            <w:tcW w:w="2338" w:type="dxa"/>
            <w:tcBorders>
              <w:top w:val="nil"/>
              <w:left w:val="nil"/>
              <w:bottom w:val="nil"/>
              <w:right w:val="nil"/>
            </w:tcBorders>
          </w:tcPr>
          <w:p w14:paraId="6CB91929" w14:textId="77777777" w:rsidR="00AC749A" w:rsidRPr="00B55AEA" w:rsidRDefault="00AC749A" w:rsidP="003E55D3">
            <w:pPr>
              <w:pStyle w:val="Marginale"/>
              <w:spacing w:line="269" w:lineRule="exact"/>
              <w:rPr>
                <w:sz w:val="21"/>
                <w:szCs w:val="21"/>
              </w:rPr>
            </w:pPr>
          </w:p>
        </w:tc>
        <w:tc>
          <w:tcPr>
            <w:tcW w:w="7326" w:type="dxa"/>
            <w:tcBorders>
              <w:top w:val="nil"/>
              <w:left w:val="nil"/>
              <w:bottom w:val="nil"/>
              <w:right w:val="nil"/>
            </w:tcBorders>
          </w:tcPr>
          <w:p w14:paraId="14072B57" w14:textId="56BC7D1C" w:rsidR="00AC749A" w:rsidRPr="00B55AEA" w:rsidRDefault="00AC749A" w:rsidP="00AC749A">
            <w:pPr>
              <w:pStyle w:val="Aufzhlung1"/>
            </w:pPr>
            <w:r w:rsidRPr="00B55AEA">
              <w:t>Reihenfolge der Traktanden,</w:t>
            </w:r>
          </w:p>
        </w:tc>
      </w:tr>
      <w:tr w:rsidR="00AC749A" w:rsidRPr="006E2C1C" w14:paraId="5DC59F3A" w14:textId="77777777" w:rsidTr="003E55D3">
        <w:tc>
          <w:tcPr>
            <w:tcW w:w="2338" w:type="dxa"/>
            <w:tcBorders>
              <w:top w:val="nil"/>
              <w:left w:val="nil"/>
              <w:bottom w:val="nil"/>
              <w:right w:val="nil"/>
            </w:tcBorders>
          </w:tcPr>
          <w:p w14:paraId="58B8EC38" w14:textId="77777777" w:rsidR="00AC749A" w:rsidRPr="00B55AEA" w:rsidRDefault="00AC749A" w:rsidP="003E55D3">
            <w:pPr>
              <w:pStyle w:val="Marginale"/>
              <w:spacing w:line="269" w:lineRule="exact"/>
              <w:rPr>
                <w:sz w:val="21"/>
                <w:szCs w:val="21"/>
              </w:rPr>
            </w:pPr>
          </w:p>
        </w:tc>
        <w:tc>
          <w:tcPr>
            <w:tcW w:w="7326" w:type="dxa"/>
            <w:tcBorders>
              <w:top w:val="nil"/>
              <w:left w:val="nil"/>
              <w:bottom w:val="nil"/>
              <w:right w:val="nil"/>
            </w:tcBorders>
          </w:tcPr>
          <w:p w14:paraId="494B032D" w14:textId="39354187" w:rsidR="00AC749A" w:rsidRPr="00B55AEA" w:rsidRDefault="00AC749A" w:rsidP="00AC749A">
            <w:pPr>
              <w:pStyle w:val="Aufzhlung1"/>
            </w:pPr>
            <w:r w:rsidRPr="00B55AEA">
              <w:t>Anträge,</w:t>
            </w:r>
          </w:p>
        </w:tc>
      </w:tr>
      <w:tr w:rsidR="00AC749A" w:rsidRPr="006E2C1C" w14:paraId="5AD644AE" w14:textId="77777777" w:rsidTr="003E55D3">
        <w:tc>
          <w:tcPr>
            <w:tcW w:w="2338" w:type="dxa"/>
            <w:tcBorders>
              <w:top w:val="nil"/>
              <w:left w:val="nil"/>
              <w:bottom w:val="nil"/>
              <w:right w:val="nil"/>
            </w:tcBorders>
          </w:tcPr>
          <w:p w14:paraId="373ACA45" w14:textId="77777777" w:rsidR="00AC749A" w:rsidRPr="00B55AEA" w:rsidRDefault="00AC749A" w:rsidP="003E55D3">
            <w:pPr>
              <w:pStyle w:val="Marginale"/>
              <w:spacing w:line="269" w:lineRule="exact"/>
              <w:rPr>
                <w:sz w:val="21"/>
                <w:szCs w:val="21"/>
              </w:rPr>
            </w:pPr>
          </w:p>
        </w:tc>
        <w:tc>
          <w:tcPr>
            <w:tcW w:w="7326" w:type="dxa"/>
            <w:tcBorders>
              <w:top w:val="nil"/>
              <w:left w:val="nil"/>
              <w:bottom w:val="nil"/>
              <w:right w:val="nil"/>
            </w:tcBorders>
          </w:tcPr>
          <w:p w14:paraId="656E7DA0" w14:textId="5718C47E" w:rsidR="00AC749A" w:rsidRPr="00B55AEA" w:rsidRDefault="00AC749A" w:rsidP="00AC749A">
            <w:pPr>
              <w:pStyle w:val="Aufzhlung1"/>
            </w:pPr>
            <w:r w:rsidRPr="00B55AEA">
              <w:t>angewandte Abstimmungs- und Wahlverfahren,</w:t>
            </w:r>
          </w:p>
        </w:tc>
      </w:tr>
      <w:tr w:rsidR="00AC749A" w:rsidRPr="006E2C1C" w14:paraId="3D61FC3F" w14:textId="77777777" w:rsidTr="003E55D3">
        <w:tc>
          <w:tcPr>
            <w:tcW w:w="2338" w:type="dxa"/>
            <w:tcBorders>
              <w:top w:val="nil"/>
              <w:left w:val="nil"/>
              <w:bottom w:val="nil"/>
              <w:right w:val="nil"/>
            </w:tcBorders>
          </w:tcPr>
          <w:p w14:paraId="6B56F78B" w14:textId="77777777" w:rsidR="00AC749A" w:rsidRPr="00B55AEA" w:rsidRDefault="00AC749A" w:rsidP="003E55D3">
            <w:pPr>
              <w:pStyle w:val="Marginale"/>
              <w:spacing w:line="269" w:lineRule="exact"/>
              <w:rPr>
                <w:sz w:val="21"/>
                <w:szCs w:val="21"/>
              </w:rPr>
            </w:pPr>
          </w:p>
        </w:tc>
        <w:tc>
          <w:tcPr>
            <w:tcW w:w="7326" w:type="dxa"/>
            <w:tcBorders>
              <w:top w:val="nil"/>
              <w:left w:val="nil"/>
              <w:bottom w:val="nil"/>
              <w:right w:val="nil"/>
            </w:tcBorders>
          </w:tcPr>
          <w:p w14:paraId="02637A93" w14:textId="4AD4FBD2" w:rsidR="00AC749A" w:rsidRPr="00B55AEA" w:rsidRDefault="00AC749A" w:rsidP="00AC749A">
            <w:pPr>
              <w:pStyle w:val="Aufzhlung1"/>
            </w:pPr>
            <w:r w:rsidRPr="00B55AEA">
              <w:t>Beschlüsse und Wahlergebnisse,</w:t>
            </w:r>
          </w:p>
        </w:tc>
      </w:tr>
      <w:tr w:rsidR="00AC749A" w:rsidRPr="006E2C1C" w14:paraId="030462A7" w14:textId="77777777" w:rsidTr="003E55D3">
        <w:tc>
          <w:tcPr>
            <w:tcW w:w="2338" w:type="dxa"/>
            <w:tcBorders>
              <w:top w:val="nil"/>
              <w:left w:val="nil"/>
              <w:bottom w:val="nil"/>
              <w:right w:val="nil"/>
            </w:tcBorders>
          </w:tcPr>
          <w:p w14:paraId="3A1F9EED" w14:textId="77777777" w:rsidR="00AC749A" w:rsidRPr="00B55AEA" w:rsidRDefault="00AC749A" w:rsidP="003E55D3">
            <w:pPr>
              <w:pStyle w:val="Marginale"/>
              <w:spacing w:line="269" w:lineRule="exact"/>
              <w:rPr>
                <w:sz w:val="21"/>
                <w:szCs w:val="21"/>
              </w:rPr>
            </w:pPr>
          </w:p>
        </w:tc>
        <w:tc>
          <w:tcPr>
            <w:tcW w:w="7326" w:type="dxa"/>
            <w:tcBorders>
              <w:top w:val="nil"/>
              <w:left w:val="nil"/>
              <w:bottom w:val="nil"/>
              <w:right w:val="nil"/>
            </w:tcBorders>
          </w:tcPr>
          <w:p w14:paraId="6A20AFC7" w14:textId="0A16D4F5" w:rsidR="00AC749A" w:rsidRPr="00B55AEA" w:rsidRDefault="00AC749A" w:rsidP="00AC749A">
            <w:pPr>
              <w:pStyle w:val="Aufzhlung1"/>
            </w:pPr>
            <w:r w:rsidRPr="00B55AEA">
              <w:t>Rügen nach Art. 49a des Gemeindegesetzes,</w:t>
            </w:r>
          </w:p>
        </w:tc>
      </w:tr>
      <w:tr w:rsidR="00AC749A" w:rsidRPr="006E2C1C" w14:paraId="42498670" w14:textId="77777777" w:rsidTr="003E55D3">
        <w:tc>
          <w:tcPr>
            <w:tcW w:w="2338" w:type="dxa"/>
            <w:tcBorders>
              <w:top w:val="nil"/>
              <w:left w:val="nil"/>
              <w:bottom w:val="nil"/>
              <w:right w:val="nil"/>
            </w:tcBorders>
          </w:tcPr>
          <w:p w14:paraId="6F42A9A7" w14:textId="77777777" w:rsidR="00AC749A" w:rsidRPr="00B55AEA" w:rsidRDefault="00AC749A" w:rsidP="003E55D3">
            <w:pPr>
              <w:pStyle w:val="Marginale"/>
              <w:spacing w:line="269" w:lineRule="exact"/>
              <w:rPr>
                <w:sz w:val="21"/>
                <w:szCs w:val="21"/>
              </w:rPr>
            </w:pPr>
          </w:p>
        </w:tc>
        <w:tc>
          <w:tcPr>
            <w:tcW w:w="7326" w:type="dxa"/>
            <w:tcBorders>
              <w:top w:val="nil"/>
              <w:left w:val="nil"/>
              <w:bottom w:val="nil"/>
              <w:right w:val="nil"/>
            </w:tcBorders>
          </w:tcPr>
          <w:p w14:paraId="6B735324" w14:textId="77FD8807" w:rsidR="00AC749A" w:rsidRPr="00B55AEA" w:rsidRDefault="00AC749A" w:rsidP="00AC749A">
            <w:pPr>
              <w:pStyle w:val="Aufzhlung1"/>
            </w:pPr>
            <w:r w:rsidRPr="00B55AEA">
              <w:t>Zusammenfassung der Beratung und</w:t>
            </w:r>
          </w:p>
        </w:tc>
      </w:tr>
      <w:tr w:rsidR="00AC749A" w:rsidRPr="006E2C1C" w14:paraId="3A4C88F2" w14:textId="77777777" w:rsidTr="003E55D3">
        <w:tc>
          <w:tcPr>
            <w:tcW w:w="2338" w:type="dxa"/>
            <w:tcBorders>
              <w:top w:val="nil"/>
              <w:left w:val="nil"/>
              <w:bottom w:val="nil"/>
              <w:right w:val="nil"/>
            </w:tcBorders>
          </w:tcPr>
          <w:p w14:paraId="61873CBB" w14:textId="77777777" w:rsidR="00AC749A" w:rsidRPr="00B55AEA" w:rsidRDefault="00AC749A" w:rsidP="003E55D3">
            <w:pPr>
              <w:pStyle w:val="Marginale"/>
              <w:spacing w:line="269" w:lineRule="exact"/>
              <w:rPr>
                <w:sz w:val="21"/>
                <w:szCs w:val="21"/>
              </w:rPr>
            </w:pPr>
          </w:p>
        </w:tc>
        <w:tc>
          <w:tcPr>
            <w:tcW w:w="7326" w:type="dxa"/>
            <w:tcBorders>
              <w:top w:val="nil"/>
              <w:left w:val="nil"/>
              <w:bottom w:val="nil"/>
              <w:right w:val="nil"/>
            </w:tcBorders>
          </w:tcPr>
          <w:p w14:paraId="1C31B72A" w14:textId="5023B7FF" w:rsidR="00AC749A" w:rsidRPr="00B55AEA" w:rsidRDefault="00AC749A" w:rsidP="00AC749A">
            <w:pPr>
              <w:pStyle w:val="Aufzhlung1"/>
            </w:pPr>
            <w:r w:rsidRPr="00B55AEA">
              <w:t>Unterschrift.</w:t>
            </w:r>
          </w:p>
        </w:tc>
      </w:tr>
    </w:tbl>
    <w:p w14:paraId="6F8706B1" w14:textId="77777777" w:rsidR="00AC749A" w:rsidRDefault="00AC749A" w:rsidP="00AC749A"/>
    <w:p w14:paraId="5180C621" w14:textId="77777777" w:rsidR="00AC749A" w:rsidRDefault="00AC749A" w:rsidP="00AC749A"/>
    <w:tbl>
      <w:tblPr>
        <w:tblW w:w="0" w:type="auto"/>
        <w:tblLayout w:type="fixed"/>
        <w:tblCellMar>
          <w:left w:w="70" w:type="dxa"/>
          <w:right w:w="70" w:type="dxa"/>
        </w:tblCellMar>
        <w:tblLook w:val="0000" w:firstRow="0" w:lastRow="0" w:firstColumn="0" w:lastColumn="0" w:noHBand="0" w:noVBand="0"/>
      </w:tblPr>
      <w:tblGrid>
        <w:gridCol w:w="2338"/>
        <w:gridCol w:w="7326"/>
      </w:tblGrid>
      <w:tr w:rsidR="00AC749A" w:rsidRPr="006E2C1C" w14:paraId="4129C220" w14:textId="77777777" w:rsidTr="003E55D3">
        <w:tc>
          <w:tcPr>
            <w:tcW w:w="2338" w:type="dxa"/>
            <w:tcBorders>
              <w:top w:val="nil"/>
              <w:left w:val="nil"/>
              <w:bottom w:val="nil"/>
              <w:right w:val="nil"/>
            </w:tcBorders>
          </w:tcPr>
          <w:p w14:paraId="4779229C" w14:textId="2C412CFC" w:rsidR="00AC749A" w:rsidRPr="006E2C1C" w:rsidRDefault="00AC749A" w:rsidP="003E55D3">
            <w:pPr>
              <w:pStyle w:val="Marginale"/>
              <w:spacing w:line="269" w:lineRule="exact"/>
              <w:rPr>
                <w:sz w:val="21"/>
                <w:szCs w:val="21"/>
              </w:rPr>
            </w:pPr>
            <w:r w:rsidRPr="00B55AEA">
              <w:rPr>
                <w:sz w:val="21"/>
                <w:szCs w:val="21"/>
              </w:rPr>
              <w:t>Genehmigung</w:t>
            </w:r>
          </w:p>
        </w:tc>
        <w:tc>
          <w:tcPr>
            <w:tcW w:w="7326" w:type="dxa"/>
            <w:tcBorders>
              <w:top w:val="nil"/>
              <w:left w:val="nil"/>
              <w:bottom w:val="nil"/>
              <w:right w:val="nil"/>
            </w:tcBorders>
          </w:tcPr>
          <w:p w14:paraId="0D318E38" w14:textId="041B31F1" w:rsidR="00AC749A" w:rsidRPr="006E2C1C" w:rsidRDefault="00AC749A" w:rsidP="00AC749A">
            <w:pPr>
              <w:pStyle w:val="Artikel"/>
            </w:pPr>
            <w:r w:rsidRPr="00AC749A">
              <w:rPr>
                <w:vertAlign w:val="superscript"/>
              </w:rPr>
              <w:t>1</w:t>
            </w:r>
            <w:r>
              <w:t xml:space="preserve"> </w:t>
            </w:r>
            <w:r w:rsidRPr="00B55AEA">
              <w:t>Die Sekretärin oder der Sekretär legt das Protokoll spätestens sieben Tage nach der Versammlung während dreissig Tagen öffentlich auf.</w:t>
            </w:r>
          </w:p>
        </w:tc>
      </w:tr>
    </w:tbl>
    <w:p w14:paraId="387D6A8A" w14:textId="77777777" w:rsidR="00AC749A" w:rsidRDefault="00AC749A" w:rsidP="00AC749A"/>
    <w:tbl>
      <w:tblPr>
        <w:tblW w:w="0" w:type="auto"/>
        <w:tblLayout w:type="fixed"/>
        <w:tblCellMar>
          <w:left w:w="70" w:type="dxa"/>
          <w:right w:w="70" w:type="dxa"/>
        </w:tblCellMar>
        <w:tblLook w:val="0000" w:firstRow="0" w:lastRow="0" w:firstColumn="0" w:lastColumn="0" w:noHBand="0" w:noVBand="0"/>
      </w:tblPr>
      <w:tblGrid>
        <w:gridCol w:w="2338"/>
        <w:gridCol w:w="7326"/>
      </w:tblGrid>
      <w:tr w:rsidR="00AC749A" w:rsidRPr="006E2C1C" w14:paraId="5B53103F" w14:textId="77777777" w:rsidTr="003E55D3">
        <w:tc>
          <w:tcPr>
            <w:tcW w:w="2338" w:type="dxa"/>
            <w:tcBorders>
              <w:top w:val="nil"/>
              <w:left w:val="nil"/>
              <w:bottom w:val="nil"/>
              <w:right w:val="nil"/>
            </w:tcBorders>
          </w:tcPr>
          <w:p w14:paraId="051B1475" w14:textId="77777777" w:rsidR="00AC749A" w:rsidRPr="006E2C1C" w:rsidRDefault="00AC749A" w:rsidP="003E55D3">
            <w:pPr>
              <w:pStyle w:val="Marginale"/>
              <w:spacing w:line="269" w:lineRule="exact"/>
              <w:rPr>
                <w:sz w:val="21"/>
                <w:szCs w:val="21"/>
              </w:rPr>
            </w:pPr>
          </w:p>
        </w:tc>
        <w:tc>
          <w:tcPr>
            <w:tcW w:w="7326" w:type="dxa"/>
            <w:tcBorders>
              <w:top w:val="nil"/>
              <w:left w:val="nil"/>
              <w:bottom w:val="nil"/>
              <w:right w:val="nil"/>
            </w:tcBorders>
          </w:tcPr>
          <w:p w14:paraId="7AEC6E5E" w14:textId="1724EAD5" w:rsidR="00AC749A" w:rsidRPr="006E2C1C" w:rsidRDefault="00AC749A" w:rsidP="003E55D3">
            <w:r w:rsidRPr="00AC749A">
              <w:rPr>
                <w:vertAlign w:val="superscript"/>
              </w:rPr>
              <w:t>2</w:t>
            </w:r>
            <w:r>
              <w:t xml:space="preserve"> </w:t>
            </w:r>
            <w:r w:rsidRPr="00B55AEA">
              <w:rPr>
                <w:szCs w:val="21"/>
              </w:rPr>
              <w:t>Während der Auflage kann schriftlich Einsprache beim Burgerrat ge</w:t>
            </w:r>
            <w:r w:rsidRPr="00B55AEA">
              <w:rPr>
                <w:szCs w:val="21"/>
              </w:rPr>
              <w:softHyphen/>
              <w:t>macht werden.</w:t>
            </w:r>
          </w:p>
        </w:tc>
      </w:tr>
    </w:tbl>
    <w:p w14:paraId="29C0D3F4" w14:textId="77777777" w:rsidR="00AC749A" w:rsidRDefault="00AC749A" w:rsidP="00AC749A"/>
    <w:tbl>
      <w:tblPr>
        <w:tblW w:w="0" w:type="auto"/>
        <w:tblLayout w:type="fixed"/>
        <w:tblCellMar>
          <w:left w:w="70" w:type="dxa"/>
          <w:right w:w="70" w:type="dxa"/>
        </w:tblCellMar>
        <w:tblLook w:val="0000" w:firstRow="0" w:lastRow="0" w:firstColumn="0" w:lastColumn="0" w:noHBand="0" w:noVBand="0"/>
      </w:tblPr>
      <w:tblGrid>
        <w:gridCol w:w="2338"/>
        <w:gridCol w:w="7326"/>
      </w:tblGrid>
      <w:tr w:rsidR="00AC749A" w:rsidRPr="006E2C1C" w14:paraId="2EFF1A76" w14:textId="77777777" w:rsidTr="003E55D3">
        <w:tc>
          <w:tcPr>
            <w:tcW w:w="2338" w:type="dxa"/>
            <w:tcBorders>
              <w:top w:val="nil"/>
              <w:left w:val="nil"/>
              <w:bottom w:val="nil"/>
              <w:right w:val="nil"/>
            </w:tcBorders>
          </w:tcPr>
          <w:p w14:paraId="2B4253DE" w14:textId="77777777" w:rsidR="00AC749A" w:rsidRPr="006E2C1C" w:rsidRDefault="00AC749A" w:rsidP="003E55D3">
            <w:pPr>
              <w:pStyle w:val="Marginale"/>
              <w:spacing w:line="269" w:lineRule="exact"/>
              <w:rPr>
                <w:sz w:val="21"/>
                <w:szCs w:val="21"/>
              </w:rPr>
            </w:pPr>
          </w:p>
        </w:tc>
        <w:tc>
          <w:tcPr>
            <w:tcW w:w="7326" w:type="dxa"/>
            <w:tcBorders>
              <w:top w:val="nil"/>
              <w:left w:val="nil"/>
              <w:bottom w:val="nil"/>
              <w:right w:val="nil"/>
            </w:tcBorders>
          </w:tcPr>
          <w:p w14:paraId="2A984796" w14:textId="3021F441" w:rsidR="00AC749A" w:rsidRPr="006E2C1C" w:rsidRDefault="00AC749A" w:rsidP="003E55D3">
            <w:r w:rsidRPr="00AC749A">
              <w:rPr>
                <w:vertAlign w:val="superscript"/>
              </w:rPr>
              <w:t>3</w:t>
            </w:r>
            <w:r>
              <w:t xml:space="preserve"> </w:t>
            </w:r>
            <w:r w:rsidRPr="00B55AEA">
              <w:rPr>
                <w:szCs w:val="21"/>
              </w:rPr>
              <w:t>Der Burgerrat entscheidet über die Einsprachen und genehmigt das Protokoll.</w:t>
            </w:r>
          </w:p>
        </w:tc>
      </w:tr>
    </w:tbl>
    <w:p w14:paraId="736FF96F" w14:textId="77777777" w:rsidR="00AC749A" w:rsidRDefault="00AC749A" w:rsidP="00AC749A"/>
    <w:tbl>
      <w:tblPr>
        <w:tblW w:w="0" w:type="auto"/>
        <w:tblLayout w:type="fixed"/>
        <w:tblCellMar>
          <w:left w:w="70" w:type="dxa"/>
          <w:right w:w="70" w:type="dxa"/>
        </w:tblCellMar>
        <w:tblLook w:val="0000" w:firstRow="0" w:lastRow="0" w:firstColumn="0" w:lastColumn="0" w:noHBand="0" w:noVBand="0"/>
      </w:tblPr>
      <w:tblGrid>
        <w:gridCol w:w="2338"/>
        <w:gridCol w:w="7326"/>
      </w:tblGrid>
      <w:tr w:rsidR="00AC749A" w:rsidRPr="006E2C1C" w14:paraId="5D81C3EF" w14:textId="77777777" w:rsidTr="003E55D3">
        <w:tc>
          <w:tcPr>
            <w:tcW w:w="2338" w:type="dxa"/>
            <w:tcBorders>
              <w:top w:val="nil"/>
              <w:left w:val="nil"/>
              <w:bottom w:val="nil"/>
              <w:right w:val="nil"/>
            </w:tcBorders>
          </w:tcPr>
          <w:p w14:paraId="3EB39E67" w14:textId="77777777" w:rsidR="00AC749A" w:rsidRPr="006E2C1C" w:rsidRDefault="00AC749A" w:rsidP="003E55D3">
            <w:pPr>
              <w:pStyle w:val="Marginale"/>
              <w:spacing w:line="269" w:lineRule="exact"/>
              <w:rPr>
                <w:sz w:val="21"/>
                <w:szCs w:val="21"/>
              </w:rPr>
            </w:pPr>
          </w:p>
        </w:tc>
        <w:tc>
          <w:tcPr>
            <w:tcW w:w="7326" w:type="dxa"/>
            <w:tcBorders>
              <w:top w:val="nil"/>
              <w:left w:val="nil"/>
              <w:bottom w:val="nil"/>
              <w:right w:val="nil"/>
            </w:tcBorders>
          </w:tcPr>
          <w:p w14:paraId="0BD09F73" w14:textId="40520A6F" w:rsidR="00AC749A" w:rsidRPr="006E2C1C" w:rsidRDefault="00AC749A" w:rsidP="003E55D3">
            <w:r w:rsidRPr="00AC749A">
              <w:rPr>
                <w:vertAlign w:val="superscript"/>
              </w:rPr>
              <w:t>4</w:t>
            </w:r>
            <w:r>
              <w:t xml:space="preserve"> </w:t>
            </w:r>
            <w:r w:rsidRPr="00B55AEA">
              <w:rPr>
                <w:szCs w:val="21"/>
              </w:rPr>
              <w:t>Das Protokoll ist öffentlich.</w:t>
            </w:r>
          </w:p>
        </w:tc>
      </w:tr>
    </w:tbl>
    <w:p w14:paraId="2F62B764" w14:textId="3AB0E53B" w:rsidR="00AC749A" w:rsidRPr="00AC749A" w:rsidRDefault="00BD1F97" w:rsidP="00087EA0">
      <w:pPr>
        <w:pStyle w:val="H1"/>
        <w:tabs>
          <w:tab w:val="left" w:pos="5954"/>
        </w:tabs>
      </w:pPr>
      <w:bookmarkStart w:id="18" w:name="_Toc66430094"/>
      <w:bookmarkStart w:id="19" w:name="_Toc97545564"/>
      <w:bookmarkStart w:id="20" w:name="_Toc181262791"/>
      <w:r w:rsidRPr="00BD1F97">
        <w:rPr>
          <w:bCs/>
        </w:rPr>
        <w:t>Übergangs- und Schlussbestimmungen</w:t>
      </w:r>
      <w:bookmarkEnd w:id="18"/>
      <w:bookmarkEnd w:id="19"/>
      <w:bookmarkEnd w:id="20"/>
    </w:p>
    <w:tbl>
      <w:tblPr>
        <w:tblW w:w="0" w:type="auto"/>
        <w:tblLayout w:type="fixed"/>
        <w:tblCellMar>
          <w:left w:w="70" w:type="dxa"/>
          <w:right w:w="70" w:type="dxa"/>
        </w:tblCellMar>
        <w:tblLook w:val="0000" w:firstRow="0" w:lastRow="0" w:firstColumn="0" w:lastColumn="0" w:noHBand="0" w:noVBand="0"/>
      </w:tblPr>
      <w:tblGrid>
        <w:gridCol w:w="2338"/>
        <w:gridCol w:w="7326"/>
      </w:tblGrid>
      <w:tr w:rsidR="00BD1F97" w:rsidRPr="006E2C1C" w14:paraId="03102BD0" w14:textId="77777777" w:rsidTr="003E55D3">
        <w:tc>
          <w:tcPr>
            <w:tcW w:w="2338" w:type="dxa"/>
            <w:tcBorders>
              <w:top w:val="nil"/>
              <w:left w:val="nil"/>
              <w:bottom w:val="nil"/>
              <w:right w:val="nil"/>
            </w:tcBorders>
          </w:tcPr>
          <w:p w14:paraId="40944144" w14:textId="2562F100" w:rsidR="00BD1F97" w:rsidRPr="006E2C1C" w:rsidRDefault="00BD1F97" w:rsidP="003E55D3">
            <w:pPr>
              <w:pStyle w:val="Marginale"/>
              <w:spacing w:line="269" w:lineRule="exact"/>
              <w:rPr>
                <w:sz w:val="21"/>
                <w:szCs w:val="21"/>
              </w:rPr>
            </w:pPr>
            <w:r w:rsidRPr="00B55AEA">
              <w:rPr>
                <w:sz w:val="21"/>
                <w:szCs w:val="21"/>
              </w:rPr>
              <w:t>Anhang</w:t>
            </w:r>
          </w:p>
        </w:tc>
        <w:tc>
          <w:tcPr>
            <w:tcW w:w="7326" w:type="dxa"/>
            <w:tcBorders>
              <w:top w:val="nil"/>
              <w:left w:val="nil"/>
              <w:bottom w:val="nil"/>
              <w:right w:val="nil"/>
            </w:tcBorders>
          </w:tcPr>
          <w:p w14:paraId="1298981C" w14:textId="29E1E84A" w:rsidR="00BD1F97" w:rsidRPr="006E2C1C" w:rsidRDefault="00BD1F97" w:rsidP="00BD1F97">
            <w:pPr>
              <w:pStyle w:val="Artikel"/>
            </w:pPr>
            <w:r w:rsidRPr="00B55AEA">
              <w:t xml:space="preserve">Die Versammlung erlässt den Anhang I (beamtete Personen; </w:t>
            </w:r>
            <w:r w:rsidRPr="00B55AEA">
              <w:rPr>
                <w:i/>
              </w:rPr>
              <w:t>Variante:</w:t>
            </w:r>
            <w:r w:rsidRPr="00B55AEA">
              <w:t xml:space="preserve"> </w:t>
            </w:r>
            <w:r w:rsidRPr="00B55AEA">
              <w:rPr>
                <w:i/>
              </w:rPr>
              <w:t>Öffentlich-rechtlich angestelltes Personal</w:t>
            </w:r>
            <w:r w:rsidRPr="00B55AEA">
              <w:t>) im gleichen Verfahren wie dieses Reglement.</w:t>
            </w:r>
          </w:p>
        </w:tc>
      </w:tr>
    </w:tbl>
    <w:p w14:paraId="49771A45" w14:textId="77777777" w:rsidR="00606F69" w:rsidRDefault="00606F69" w:rsidP="009A7312"/>
    <w:p w14:paraId="4FD6CE6A" w14:textId="77777777" w:rsidR="00BD1F97" w:rsidRDefault="00BD1F97"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BD1F97" w:rsidRPr="006E2C1C" w14:paraId="6BD77014" w14:textId="77777777" w:rsidTr="003E55D3">
        <w:tc>
          <w:tcPr>
            <w:tcW w:w="2338" w:type="dxa"/>
            <w:tcBorders>
              <w:top w:val="nil"/>
              <w:left w:val="nil"/>
              <w:bottom w:val="nil"/>
              <w:right w:val="nil"/>
            </w:tcBorders>
          </w:tcPr>
          <w:p w14:paraId="136D6990" w14:textId="6FE5AC23" w:rsidR="00BD1F97" w:rsidRPr="006E2C1C" w:rsidRDefault="00BD1F97" w:rsidP="003E55D3">
            <w:pPr>
              <w:pStyle w:val="Marginale"/>
              <w:spacing w:line="269" w:lineRule="exact"/>
              <w:rPr>
                <w:sz w:val="21"/>
                <w:szCs w:val="21"/>
              </w:rPr>
            </w:pPr>
            <w:r w:rsidRPr="00B55AEA">
              <w:rPr>
                <w:sz w:val="21"/>
                <w:szCs w:val="21"/>
              </w:rPr>
              <w:t>Inkrafttreten</w:t>
            </w:r>
          </w:p>
        </w:tc>
        <w:tc>
          <w:tcPr>
            <w:tcW w:w="7326" w:type="dxa"/>
            <w:tcBorders>
              <w:top w:val="nil"/>
              <w:left w:val="nil"/>
              <w:bottom w:val="nil"/>
              <w:right w:val="nil"/>
            </w:tcBorders>
          </w:tcPr>
          <w:p w14:paraId="67776E82" w14:textId="75AC4303" w:rsidR="00BD1F97" w:rsidRPr="006E2C1C" w:rsidRDefault="00BD1F97" w:rsidP="00BD1F97">
            <w:pPr>
              <w:pStyle w:val="Artikel"/>
            </w:pPr>
            <w:r w:rsidRPr="00BD1F97">
              <w:rPr>
                <w:vertAlign w:val="superscript"/>
              </w:rPr>
              <w:t>1</w:t>
            </w:r>
            <w:r>
              <w:t xml:space="preserve"> </w:t>
            </w:r>
            <w:r w:rsidRPr="00B55AEA">
              <w:t>Dieses Reglement tritt unter Vorbehalt der Genehmigung durch das Amt für Gemeinden und Raumordnung auf den ................. in Kraft.</w:t>
            </w:r>
          </w:p>
        </w:tc>
      </w:tr>
    </w:tbl>
    <w:p w14:paraId="3E169CA3" w14:textId="77777777" w:rsidR="00BD1F97" w:rsidRDefault="00BD1F97" w:rsidP="009A7312"/>
    <w:tbl>
      <w:tblPr>
        <w:tblW w:w="0" w:type="auto"/>
        <w:tblLayout w:type="fixed"/>
        <w:tblCellMar>
          <w:left w:w="70" w:type="dxa"/>
          <w:right w:w="70" w:type="dxa"/>
        </w:tblCellMar>
        <w:tblLook w:val="0000" w:firstRow="0" w:lastRow="0" w:firstColumn="0" w:lastColumn="0" w:noHBand="0" w:noVBand="0"/>
      </w:tblPr>
      <w:tblGrid>
        <w:gridCol w:w="2338"/>
        <w:gridCol w:w="7326"/>
      </w:tblGrid>
      <w:tr w:rsidR="00BD1F97" w:rsidRPr="006E2C1C" w14:paraId="66E560A5" w14:textId="77777777" w:rsidTr="003E55D3">
        <w:tc>
          <w:tcPr>
            <w:tcW w:w="2338" w:type="dxa"/>
            <w:tcBorders>
              <w:top w:val="nil"/>
              <w:left w:val="nil"/>
              <w:bottom w:val="nil"/>
              <w:right w:val="nil"/>
            </w:tcBorders>
          </w:tcPr>
          <w:p w14:paraId="1D922FD9" w14:textId="77777777" w:rsidR="00BD1F97" w:rsidRPr="006E2C1C" w:rsidRDefault="00BD1F97" w:rsidP="003E55D3">
            <w:pPr>
              <w:pStyle w:val="Marginale"/>
              <w:spacing w:line="269" w:lineRule="exact"/>
              <w:rPr>
                <w:sz w:val="21"/>
                <w:szCs w:val="21"/>
              </w:rPr>
            </w:pPr>
          </w:p>
        </w:tc>
        <w:tc>
          <w:tcPr>
            <w:tcW w:w="7326" w:type="dxa"/>
            <w:tcBorders>
              <w:top w:val="nil"/>
              <w:left w:val="nil"/>
              <w:bottom w:val="nil"/>
              <w:right w:val="nil"/>
            </w:tcBorders>
          </w:tcPr>
          <w:p w14:paraId="0C424F35" w14:textId="3D553B5F" w:rsidR="00BD1F97" w:rsidRPr="006E2C1C" w:rsidRDefault="00BD1F97" w:rsidP="003E55D3">
            <w:r w:rsidRPr="00BD1F97">
              <w:rPr>
                <w:vertAlign w:val="superscript"/>
              </w:rPr>
              <w:t>2</w:t>
            </w:r>
            <w:r>
              <w:t xml:space="preserve"> </w:t>
            </w:r>
            <w:r w:rsidRPr="00B55AEA">
              <w:rPr>
                <w:szCs w:val="21"/>
              </w:rPr>
              <w:t>Es hebt das Organisationsreglement vom .......... auf.</w:t>
            </w:r>
          </w:p>
        </w:tc>
      </w:tr>
    </w:tbl>
    <w:p w14:paraId="1FFA33C6" w14:textId="77777777" w:rsidR="00BD1F97" w:rsidRDefault="00BD1F97" w:rsidP="009A7312"/>
    <w:p w14:paraId="314D3D3C" w14:textId="234B02D5" w:rsidR="00200FA3" w:rsidRDefault="00200FA3">
      <w:pPr>
        <w:spacing w:after="200" w:line="24" w:lineRule="auto"/>
      </w:pPr>
    </w:p>
    <w:p w14:paraId="5371D303" w14:textId="77777777" w:rsidR="00200FA3" w:rsidRPr="00200FA3" w:rsidRDefault="00200FA3" w:rsidP="00200FA3">
      <w:r w:rsidRPr="00200FA3">
        <w:t>Die Abgeordnetenversammlung vom .......... nahm dieses Reglement an.</w:t>
      </w:r>
    </w:p>
    <w:p w14:paraId="50B8F31B" w14:textId="77777777" w:rsidR="00200FA3" w:rsidRPr="00200FA3" w:rsidRDefault="00200FA3" w:rsidP="00200FA3"/>
    <w:p w14:paraId="6253248E" w14:textId="77777777" w:rsidR="00200FA3" w:rsidRPr="00200FA3" w:rsidRDefault="00200FA3" w:rsidP="00200FA3"/>
    <w:p w14:paraId="2AAE3BF2" w14:textId="77777777" w:rsidR="00200FA3" w:rsidRPr="00200FA3" w:rsidRDefault="00200FA3" w:rsidP="00087EA0">
      <w:pPr>
        <w:tabs>
          <w:tab w:val="left" w:pos="5954"/>
        </w:tabs>
        <w:ind w:left="2268"/>
      </w:pPr>
      <w:r w:rsidRPr="00200FA3">
        <w:t>Die Präsidentin/</w:t>
      </w:r>
      <w:r w:rsidRPr="00200FA3">
        <w:tab/>
        <w:t>Die Sekretärin/</w:t>
      </w:r>
    </w:p>
    <w:p w14:paraId="793E7D04" w14:textId="77777777" w:rsidR="00200FA3" w:rsidRPr="00200FA3" w:rsidRDefault="00200FA3" w:rsidP="00087EA0">
      <w:pPr>
        <w:tabs>
          <w:tab w:val="left" w:pos="5954"/>
        </w:tabs>
        <w:ind w:left="2268"/>
      </w:pPr>
      <w:r w:rsidRPr="00200FA3">
        <w:t>Der Präsident:</w:t>
      </w:r>
      <w:r w:rsidRPr="00200FA3">
        <w:tab/>
        <w:t>Der Sekretär:</w:t>
      </w:r>
    </w:p>
    <w:p w14:paraId="6D4EF4F1" w14:textId="77777777" w:rsidR="00200FA3" w:rsidRPr="00200FA3" w:rsidRDefault="00200FA3" w:rsidP="00087EA0">
      <w:pPr>
        <w:ind w:left="2268"/>
      </w:pPr>
    </w:p>
    <w:p w14:paraId="0917B060" w14:textId="77777777" w:rsidR="00200FA3" w:rsidRPr="00200FA3" w:rsidRDefault="00200FA3" w:rsidP="00087EA0">
      <w:pPr>
        <w:ind w:left="2268"/>
      </w:pPr>
    </w:p>
    <w:p w14:paraId="6CD5F8DC" w14:textId="77777777" w:rsidR="00200FA3" w:rsidRPr="00200FA3" w:rsidRDefault="00200FA3" w:rsidP="00087EA0">
      <w:pPr>
        <w:ind w:left="2268"/>
      </w:pPr>
    </w:p>
    <w:p w14:paraId="67B913A5" w14:textId="77777777" w:rsidR="00200FA3" w:rsidRPr="00200FA3" w:rsidRDefault="00200FA3" w:rsidP="00087EA0">
      <w:pPr>
        <w:tabs>
          <w:tab w:val="left" w:pos="5954"/>
        </w:tabs>
        <w:ind w:left="2268"/>
      </w:pPr>
      <w:r w:rsidRPr="00200FA3">
        <w:t>.................................................</w:t>
      </w:r>
      <w:r w:rsidRPr="00200FA3">
        <w:tab/>
        <w:t>.................................................</w:t>
      </w:r>
    </w:p>
    <w:p w14:paraId="3CED5BF4" w14:textId="6338FA1B" w:rsidR="00200FA3" w:rsidRDefault="00200FA3">
      <w:pPr>
        <w:spacing w:after="200" w:line="24" w:lineRule="auto"/>
      </w:pPr>
      <w:r>
        <w:br w:type="page"/>
      </w:r>
    </w:p>
    <w:p w14:paraId="206D8EFD" w14:textId="77777777" w:rsidR="00200FA3" w:rsidRPr="006E2C1C" w:rsidRDefault="00200FA3" w:rsidP="00200FA3">
      <w:pPr>
        <w:pStyle w:val="berschrift1"/>
      </w:pPr>
      <w:bookmarkStart w:id="21" w:name="_Toc473648621"/>
      <w:bookmarkStart w:id="22" w:name="_Toc111622903"/>
      <w:bookmarkStart w:id="23" w:name="_Toc181262792"/>
      <w:r w:rsidRPr="006E2C1C">
        <w:t>Auflagezeugnisse</w:t>
      </w:r>
      <w:bookmarkEnd w:id="21"/>
      <w:bookmarkEnd w:id="22"/>
      <w:bookmarkEnd w:id="23"/>
    </w:p>
    <w:p w14:paraId="26133569" w14:textId="5C8117E8" w:rsidR="00200FA3" w:rsidRPr="006E2C1C" w:rsidRDefault="00087EA0" w:rsidP="00200FA3">
      <w:pPr>
        <w:spacing w:line="269" w:lineRule="exact"/>
        <w:rPr>
          <w:szCs w:val="21"/>
        </w:rPr>
      </w:pPr>
      <w:r w:rsidRPr="00B55AEA">
        <w:rPr>
          <w:szCs w:val="21"/>
        </w:rPr>
        <w:t xml:space="preserve">Die Sekretärin/Der Sekretär hat dieses Reglement vom .......... bis .......... (30 Tage vor der beschlussfassenden Versammlung) beim .......... öffentlich aufgelegt. </w:t>
      </w:r>
      <w:r>
        <w:rPr>
          <w:szCs w:val="21"/>
        </w:rPr>
        <w:t>D</w:t>
      </w:r>
      <w:r w:rsidRPr="00B55AEA">
        <w:rPr>
          <w:szCs w:val="21"/>
        </w:rPr>
        <w:t xml:space="preserve">ie Auflage </w:t>
      </w:r>
      <w:r>
        <w:rPr>
          <w:szCs w:val="21"/>
        </w:rPr>
        <w:t xml:space="preserve">wurde </w:t>
      </w:r>
      <w:r w:rsidRPr="00B55AEA">
        <w:rPr>
          <w:szCs w:val="21"/>
        </w:rPr>
        <w:t xml:space="preserve">im amtlichen </w:t>
      </w:r>
      <w:r>
        <w:rPr>
          <w:szCs w:val="21"/>
        </w:rPr>
        <w:t>Publikationsorgan der politischen Gemeinde am … publiziert</w:t>
      </w:r>
      <w:r w:rsidRPr="00B55AEA">
        <w:rPr>
          <w:szCs w:val="21"/>
        </w:rPr>
        <w:t>.</w:t>
      </w:r>
    </w:p>
    <w:p w14:paraId="49F4CB25" w14:textId="77777777" w:rsidR="00200FA3" w:rsidRPr="006E2C1C" w:rsidRDefault="00200FA3" w:rsidP="00200FA3">
      <w:pPr>
        <w:spacing w:line="269" w:lineRule="exact"/>
        <w:rPr>
          <w:szCs w:val="21"/>
        </w:rPr>
      </w:pPr>
    </w:p>
    <w:p w14:paraId="4F2227A7" w14:textId="77777777" w:rsidR="00200FA3" w:rsidRPr="006E2C1C" w:rsidRDefault="00200FA3" w:rsidP="00200FA3">
      <w:pPr>
        <w:spacing w:line="269" w:lineRule="exact"/>
        <w:rPr>
          <w:szCs w:val="21"/>
        </w:rPr>
      </w:pPr>
    </w:p>
    <w:p w14:paraId="6C580A02" w14:textId="77777777" w:rsidR="00200FA3" w:rsidRPr="006E2C1C" w:rsidRDefault="00200FA3" w:rsidP="00200FA3">
      <w:pPr>
        <w:spacing w:line="269" w:lineRule="exact"/>
        <w:rPr>
          <w:szCs w:val="21"/>
        </w:rPr>
      </w:pPr>
    </w:p>
    <w:p w14:paraId="0884CE7D" w14:textId="77777777" w:rsidR="00200FA3" w:rsidRPr="006E2C1C" w:rsidRDefault="00200FA3" w:rsidP="00200FA3">
      <w:pPr>
        <w:tabs>
          <w:tab w:val="left" w:pos="5954"/>
        </w:tabs>
        <w:spacing w:line="269" w:lineRule="exact"/>
        <w:rPr>
          <w:szCs w:val="21"/>
        </w:rPr>
      </w:pPr>
      <w:r w:rsidRPr="006E2C1C">
        <w:rPr>
          <w:szCs w:val="21"/>
        </w:rPr>
        <w:t>Ort, Datum</w:t>
      </w:r>
      <w:r w:rsidRPr="006E2C1C">
        <w:rPr>
          <w:szCs w:val="21"/>
        </w:rPr>
        <w:tab/>
        <w:t>Die Sekretärin/</w:t>
      </w:r>
    </w:p>
    <w:p w14:paraId="69F24A47" w14:textId="77777777" w:rsidR="00200FA3" w:rsidRPr="006E2C1C" w:rsidRDefault="00200FA3" w:rsidP="00200FA3">
      <w:pPr>
        <w:tabs>
          <w:tab w:val="left" w:pos="5954"/>
        </w:tabs>
        <w:spacing w:line="269" w:lineRule="exact"/>
        <w:rPr>
          <w:szCs w:val="21"/>
        </w:rPr>
      </w:pPr>
      <w:r w:rsidRPr="006E2C1C">
        <w:rPr>
          <w:szCs w:val="21"/>
        </w:rPr>
        <w:tab/>
        <w:t>Der Sekretär:</w:t>
      </w:r>
    </w:p>
    <w:p w14:paraId="0F1880D4" w14:textId="77777777" w:rsidR="00200FA3" w:rsidRPr="006E2C1C" w:rsidRDefault="00200FA3" w:rsidP="00200FA3">
      <w:pPr>
        <w:tabs>
          <w:tab w:val="left" w:pos="5954"/>
        </w:tabs>
        <w:spacing w:line="269" w:lineRule="exact"/>
        <w:rPr>
          <w:szCs w:val="21"/>
        </w:rPr>
      </w:pPr>
    </w:p>
    <w:p w14:paraId="3A13023C" w14:textId="77777777" w:rsidR="00200FA3" w:rsidRPr="006E2C1C" w:rsidRDefault="00200FA3" w:rsidP="00200FA3">
      <w:pPr>
        <w:tabs>
          <w:tab w:val="left" w:pos="5954"/>
        </w:tabs>
        <w:spacing w:line="269" w:lineRule="exact"/>
        <w:rPr>
          <w:szCs w:val="21"/>
        </w:rPr>
      </w:pPr>
    </w:p>
    <w:p w14:paraId="06497AA3" w14:textId="77777777" w:rsidR="00200FA3" w:rsidRPr="006E2C1C" w:rsidRDefault="00200FA3" w:rsidP="00200FA3">
      <w:pPr>
        <w:tabs>
          <w:tab w:val="left" w:pos="5954"/>
        </w:tabs>
        <w:spacing w:line="269" w:lineRule="exact"/>
        <w:rPr>
          <w:szCs w:val="21"/>
        </w:rPr>
      </w:pPr>
    </w:p>
    <w:p w14:paraId="4BF27397" w14:textId="77777777" w:rsidR="00200FA3" w:rsidRPr="006E2C1C" w:rsidRDefault="00200FA3" w:rsidP="00200FA3">
      <w:pPr>
        <w:tabs>
          <w:tab w:val="left" w:pos="5954"/>
        </w:tabs>
        <w:spacing w:line="269" w:lineRule="exact"/>
        <w:rPr>
          <w:szCs w:val="21"/>
        </w:rPr>
      </w:pPr>
    </w:p>
    <w:p w14:paraId="2F49406C" w14:textId="494401A7" w:rsidR="00200FA3" w:rsidRPr="006E2C1C" w:rsidRDefault="00200FA3" w:rsidP="00200FA3">
      <w:pPr>
        <w:tabs>
          <w:tab w:val="left" w:leader="dot" w:pos="3686"/>
          <w:tab w:val="left" w:pos="5954"/>
        </w:tabs>
        <w:spacing w:line="269" w:lineRule="exact"/>
        <w:rPr>
          <w:szCs w:val="21"/>
        </w:rPr>
      </w:pPr>
      <w:r w:rsidRPr="006E2C1C">
        <w:rPr>
          <w:szCs w:val="21"/>
        </w:rPr>
        <w:tab/>
      </w:r>
      <w:r>
        <w:rPr>
          <w:szCs w:val="21"/>
        </w:rPr>
        <w:tab/>
      </w:r>
      <w:r w:rsidRPr="006E2C1C">
        <w:rPr>
          <w:szCs w:val="21"/>
        </w:rPr>
        <w:t>..................................................</w:t>
      </w:r>
    </w:p>
    <w:p w14:paraId="1BDFCE0E" w14:textId="3607721D" w:rsidR="004252A5" w:rsidRDefault="004252A5">
      <w:pPr>
        <w:spacing w:after="200" w:line="24" w:lineRule="auto"/>
      </w:pPr>
      <w:r>
        <w:br w:type="page"/>
      </w:r>
    </w:p>
    <w:p w14:paraId="56B18EF6" w14:textId="4C1792B1" w:rsidR="0034778A" w:rsidRDefault="004252A5" w:rsidP="004252A5">
      <w:pPr>
        <w:pStyle w:val="berschrift1"/>
        <w:rPr>
          <w:bCs/>
        </w:rPr>
      </w:pPr>
      <w:bookmarkStart w:id="24" w:name="_Toc424096731"/>
      <w:bookmarkStart w:id="25" w:name="_Toc424096842"/>
      <w:bookmarkStart w:id="26" w:name="_Toc424114422"/>
      <w:bookmarkStart w:id="27" w:name="_Toc424116183"/>
      <w:bookmarkStart w:id="28" w:name="_Toc66430096"/>
      <w:bookmarkStart w:id="29" w:name="_Toc97545566"/>
      <w:bookmarkStart w:id="30" w:name="_Toc181262793"/>
      <w:r w:rsidRPr="004252A5">
        <w:rPr>
          <w:bCs/>
        </w:rPr>
        <w:t>Anhang I zum Organisationsreglem</w:t>
      </w:r>
      <w:bookmarkEnd w:id="24"/>
      <w:bookmarkEnd w:id="25"/>
      <w:bookmarkEnd w:id="26"/>
      <w:bookmarkEnd w:id="27"/>
      <w:r w:rsidRPr="004252A5">
        <w:rPr>
          <w:bCs/>
        </w:rPr>
        <w:t>ent</w:t>
      </w:r>
      <w:bookmarkEnd w:id="28"/>
      <w:bookmarkEnd w:id="29"/>
      <w:bookmarkEnd w:id="30"/>
    </w:p>
    <w:p w14:paraId="0202774D" w14:textId="33BC67DA" w:rsidR="004252A5" w:rsidRDefault="004252A5" w:rsidP="004252A5">
      <w:pPr>
        <w:pStyle w:val="berschrift2"/>
        <w:rPr>
          <w:bCs/>
        </w:rPr>
      </w:pPr>
      <w:bookmarkStart w:id="31" w:name="_Toc181262794"/>
      <w:r w:rsidRPr="004252A5">
        <w:rPr>
          <w:bCs/>
        </w:rPr>
        <w:t>Beamtete Personen</w:t>
      </w:r>
      <w:bookmarkEnd w:id="31"/>
    </w:p>
    <w:p w14:paraId="2BD2D1DA" w14:textId="720F2CB4" w:rsidR="004252A5" w:rsidRDefault="004252A5" w:rsidP="004252A5">
      <w:pPr>
        <w:pStyle w:val="berschrift2"/>
        <w:rPr>
          <w:bCs/>
        </w:rPr>
      </w:pPr>
      <w:bookmarkStart w:id="32" w:name="_Toc181262795"/>
      <w:r w:rsidRPr="004252A5">
        <w:rPr>
          <w:bCs/>
        </w:rPr>
        <w:t>Sekretärin/Sekretär</w:t>
      </w:r>
      <w:bookmarkEnd w:id="32"/>
    </w:p>
    <w:tbl>
      <w:tblPr>
        <w:tblW w:w="0" w:type="auto"/>
        <w:tblLayout w:type="fixed"/>
        <w:tblCellMar>
          <w:left w:w="70" w:type="dxa"/>
          <w:right w:w="70" w:type="dxa"/>
        </w:tblCellMar>
        <w:tblLook w:val="0000" w:firstRow="0" w:lastRow="0" w:firstColumn="0" w:lastColumn="0" w:noHBand="0" w:noVBand="0"/>
      </w:tblPr>
      <w:tblGrid>
        <w:gridCol w:w="4039"/>
        <w:gridCol w:w="5625"/>
      </w:tblGrid>
      <w:tr w:rsidR="004252A5" w:rsidRPr="00B55AEA" w14:paraId="7237B048" w14:textId="77777777" w:rsidTr="003E55D3">
        <w:tc>
          <w:tcPr>
            <w:tcW w:w="4039" w:type="dxa"/>
            <w:tcBorders>
              <w:top w:val="nil"/>
              <w:left w:val="nil"/>
              <w:bottom w:val="nil"/>
              <w:right w:val="nil"/>
            </w:tcBorders>
          </w:tcPr>
          <w:p w14:paraId="197FD967" w14:textId="77777777" w:rsidR="004252A5" w:rsidRPr="00B55AEA" w:rsidRDefault="004252A5" w:rsidP="003E55D3">
            <w:pPr>
              <w:spacing w:line="275" w:lineRule="exact"/>
              <w:rPr>
                <w:szCs w:val="21"/>
              </w:rPr>
            </w:pPr>
            <w:r w:rsidRPr="00B55AEA">
              <w:rPr>
                <w:szCs w:val="21"/>
              </w:rPr>
              <w:t>Wahlorgan:</w:t>
            </w:r>
          </w:p>
        </w:tc>
        <w:tc>
          <w:tcPr>
            <w:tcW w:w="5625" w:type="dxa"/>
            <w:tcBorders>
              <w:top w:val="nil"/>
              <w:left w:val="nil"/>
              <w:bottom w:val="nil"/>
              <w:right w:val="nil"/>
            </w:tcBorders>
          </w:tcPr>
          <w:p w14:paraId="58C3FFC3" w14:textId="77777777" w:rsidR="004252A5" w:rsidRPr="00B55AEA" w:rsidRDefault="004252A5" w:rsidP="003E55D3">
            <w:pPr>
              <w:pStyle w:val="Marginale"/>
              <w:spacing w:line="275" w:lineRule="exact"/>
              <w:ind w:left="72"/>
              <w:rPr>
                <w:sz w:val="21"/>
                <w:szCs w:val="21"/>
              </w:rPr>
            </w:pPr>
            <w:r w:rsidRPr="00B55AEA">
              <w:rPr>
                <w:sz w:val="21"/>
                <w:szCs w:val="21"/>
              </w:rPr>
              <w:t>Versammlung</w:t>
            </w:r>
          </w:p>
        </w:tc>
      </w:tr>
    </w:tbl>
    <w:p w14:paraId="5D72AF31" w14:textId="77777777" w:rsidR="004252A5" w:rsidRPr="00B55AEA" w:rsidRDefault="004252A5" w:rsidP="004252A5">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4252A5" w:rsidRPr="00B55AEA" w14:paraId="25F8E4F8" w14:textId="77777777" w:rsidTr="003E55D3">
        <w:tc>
          <w:tcPr>
            <w:tcW w:w="4039" w:type="dxa"/>
            <w:tcBorders>
              <w:top w:val="nil"/>
              <w:left w:val="nil"/>
              <w:bottom w:val="nil"/>
              <w:right w:val="nil"/>
            </w:tcBorders>
          </w:tcPr>
          <w:p w14:paraId="13B7E084" w14:textId="77777777" w:rsidR="004252A5" w:rsidRPr="00B55AEA" w:rsidRDefault="004252A5" w:rsidP="003E55D3">
            <w:pPr>
              <w:spacing w:line="275" w:lineRule="exact"/>
              <w:rPr>
                <w:szCs w:val="21"/>
              </w:rPr>
            </w:pPr>
            <w:r w:rsidRPr="00B55AEA">
              <w:rPr>
                <w:szCs w:val="21"/>
              </w:rPr>
              <w:t>Aufgaben:</w:t>
            </w:r>
          </w:p>
        </w:tc>
        <w:tc>
          <w:tcPr>
            <w:tcW w:w="5625" w:type="dxa"/>
            <w:tcBorders>
              <w:top w:val="nil"/>
              <w:left w:val="nil"/>
              <w:bottom w:val="nil"/>
              <w:right w:val="nil"/>
            </w:tcBorders>
          </w:tcPr>
          <w:p w14:paraId="102CE925" w14:textId="28C4937C" w:rsidR="004252A5" w:rsidRPr="00B55AEA" w:rsidRDefault="004252A5" w:rsidP="003E55D3">
            <w:pPr>
              <w:pStyle w:val="Marginale"/>
              <w:spacing w:line="275" w:lineRule="exact"/>
              <w:ind w:left="72"/>
              <w:rPr>
                <w:sz w:val="21"/>
                <w:szCs w:val="21"/>
              </w:rPr>
            </w:pPr>
            <w:r w:rsidRPr="00B55AEA">
              <w:rPr>
                <w:sz w:val="21"/>
                <w:szCs w:val="21"/>
              </w:rPr>
              <w:t>Beratung des Burgerrates, Korrespondenz für Versammlung und Burgerrat, Burgerrodel, weiteres gemäss Pflichtenheft</w:t>
            </w:r>
          </w:p>
        </w:tc>
      </w:tr>
    </w:tbl>
    <w:p w14:paraId="5874BE3B" w14:textId="77777777" w:rsidR="004252A5" w:rsidRPr="00B55AEA" w:rsidRDefault="004252A5" w:rsidP="004252A5">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4252A5" w:rsidRPr="00B55AEA" w14:paraId="1BE5B5B9" w14:textId="77777777" w:rsidTr="003E55D3">
        <w:tc>
          <w:tcPr>
            <w:tcW w:w="4039" w:type="dxa"/>
            <w:tcBorders>
              <w:top w:val="nil"/>
              <w:left w:val="nil"/>
              <w:bottom w:val="nil"/>
              <w:right w:val="nil"/>
            </w:tcBorders>
          </w:tcPr>
          <w:p w14:paraId="11B2C9DC" w14:textId="77777777" w:rsidR="004252A5" w:rsidRPr="00B55AEA" w:rsidRDefault="004252A5" w:rsidP="003E55D3">
            <w:pPr>
              <w:spacing w:line="275" w:lineRule="exact"/>
              <w:rPr>
                <w:szCs w:val="21"/>
              </w:rPr>
            </w:pPr>
            <w:r w:rsidRPr="00B55AEA">
              <w:rPr>
                <w:szCs w:val="21"/>
              </w:rPr>
              <w:t>Finanzielle Befugnisse:</w:t>
            </w:r>
          </w:p>
        </w:tc>
        <w:tc>
          <w:tcPr>
            <w:tcW w:w="5625" w:type="dxa"/>
            <w:tcBorders>
              <w:top w:val="nil"/>
              <w:left w:val="nil"/>
              <w:bottom w:val="nil"/>
              <w:right w:val="nil"/>
            </w:tcBorders>
          </w:tcPr>
          <w:p w14:paraId="12F6AA08" w14:textId="07ECED9A" w:rsidR="004252A5" w:rsidRPr="00B55AEA" w:rsidRDefault="004252A5" w:rsidP="003E55D3">
            <w:pPr>
              <w:pStyle w:val="Marginale"/>
              <w:spacing w:line="275" w:lineRule="exact"/>
              <w:ind w:left="72"/>
              <w:rPr>
                <w:sz w:val="21"/>
                <w:szCs w:val="21"/>
              </w:rPr>
            </w:pPr>
            <w:r w:rsidRPr="00B55AEA">
              <w:rPr>
                <w:sz w:val="21"/>
                <w:szCs w:val="21"/>
              </w:rPr>
              <w:t>Verwendung verfügbarer Budgetkredite in ihrem/seinem Zuständigkeitsbereich bis Fr. ......... im Einzelfall</w:t>
            </w:r>
          </w:p>
        </w:tc>
      </w:tr>
    </w:tbl>
    <w:p w14:paraId="56793241" w14:textId="77777777" w:rsidR="004252A5" w:rsidRPr="00B55AEA" w:rsidRDefault="004252A5" w:rsidP="004252A5">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4252A5" w:rsidRPr="00B55AEA" w14:paraId="56A7F463" w14:textId="77777777" w:rsidTr="003E55D3">
        <w:tc>
          <w:tcPr>
            <w:tcW w:w="4039" w:type="dxa"/>
            <w:tcBorders>
              <w:top w:val="nil"/>
              <w:left w:val="nil"/>
              <w:bottom w:val="nil"/>
              <w:right w:val="nil"/>
            </w:tcBorders>
          </w:tcPr>
          <w:p w14:paraId="0289BC5C" w14:textId="77777777" w:rsidR="004252A5" w:rsidRPr="00B55AEA" w:rsidRDefault="004252A5" w:rsidP="003E55D3">
            <w:pPr>
              <w:spacing w:line="275" w:lineRule="exact"/>
              <w:rPr>
                <w:szCs w:val="21"/>
              </w:rPr>
            </w:pPr>
            <w:r w:rsidRPr="00B55AEA">
              <w:rPr>
                <w:szCs w:val="21"/>
              </w:rPr>
              <w:t>Übergeordnete Stelle:</w:t>
            </w:r>
          </w:p>
        </w:tc>
        <w:tc>
          <w:tcPr>
            <w:tcW w:w="5625" w:type="dxa"/>
            <w:tcBorders>
              <w:top w:val="nil"/>
              <w:left w:val="nil"/>
              <w:bottom w:val="nil"/>
              <w:right w:val="nil"/>
            </w:tcBorders>
          </w:tcPr>
          <w:p w14:paraId="790BD99A" w14:textId="77777777" w:rsidR="004252A5" w:rsidRPr="00B55AEA" w:rsidRDefault="004252A5" w:rsidP="003E55D3">
            <w:pPr>
              <w:pStyle w:val="Marginale"/>
              <w:spacing w:line="275" w:lineRule="exact"/>
              <w:ind w:left="72"/>
              <w:rPr>
                <w:sz w:val="21"/>
                <w:szCs w:val="21"/>
              </w:rPr>
            </w:pPr>
            <w:r w:rsidRPr="00B55AEA">
              <w:rPr>
                <w:sz w:val="21"/>
                <w:szCs w:val="21"/>
              </w:rPr>
              <w:t>Burgerrat</w:t>
            </w:r>
          </w:p>
        </w:tc>
      </w:tr>
    </w:tbl>
    <w:p w14:paraId="04576C16" w14:textId="77777777" w:rsidR="004252A5" w:rsidRPr="00B55AEA" w:rsidRDefault="004252A5" w:rsidP="004252A5">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4252A5" w:rsidRPr="00B55AEA" w14:paraId="0CBA5053" w14:textId="77777777" w:rsidTr="003E55D3">
        <w:tc>
          <w:tcPr>
            <w:tcW w:w="4039" w:type="dxa"/>
            <w:tcBorders>
              <w:top w:val="nil"/>
              <w:left w:val="nil"/>
              <w:bottom w:val="nil"/>
              <w:right w:val="nil"/>
            </w:tcBorders>
          </w:tcPr>
          <w:p w14:paraId="28DA2D9C" w14:textId="77777777" w:rsidR="004252A5" w:rsidRPr="00B55AEA" w:rsidRDefault="004252A5" w:rsidP="003E55D3">
            <w:pPr>
              <w:spacing w:line="275" w:lineRule="exact"/>
              <w:rPr>
                <w:szCs w:val="21"/>
              </w:rPr>
            </w:pPr>
            <w:r w:rsidRPr="00B55AEA">
              <w:rPr>
                <w:szCs w:val="21"/>
              </w:rPr>
              <w:t>Untergeordnete Stelle:</w:t>
            </w:r>
          </w:p>
        </w:tc>
        <w:tc>
          <w:tcPr>
            <w:tcW w:w="5625" w:type="dxa"/>
            <w:tcBorders>
              <w:top w:val="nil"/>
              <w:left w:val="nil"/>
              <w:bottom w:val="nil"/>
              <w:right w:val="nil"/>
            </w:tcBorders>
          </w:tcPr>
          <w:p w14:paraId="55147431" w14:textId="77777777" w:rsidR="004252A5" w:rsidRPr="00B55AEA" w:rsidRDefault="004252A5" w:rsidP="003E55D3">
            <w:pPr>
              <w:pStyle w:val="Marginale"/>
              <w:spacing w:line="275" w:lineRule="exact"/>
              <w:ind w:left="72"/>
              <w:rPr>
                <w:sz w:val="21"/>
                <w:szCs w:val="21"/>
              </w:rPr>
            </w:pPr>
            <w:r w:rsidRPr="00B55AEA">
              <w:rPr>
                <w:sz w:val="21"/>
                <w:szCs w:val="21"/>
              </w:rPr>
              <w:t>..........</w:t>
            </w:r>
          </w:p>
        </w:tc>
      </w:tr>
    </w:tbl>
    <w:p w14:paraId="62A82F6E" w14:textId="77777777" w:rsidR="004252A5" w:rsidRPr="00B55AEA" w:rsidRDefault="004252A5" w:rsidP="004252A5">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4252A5" w:rsidRPr="00B55AEA" w14:paraId="0CCD7A65" w14:textId="77777777" w:rsidTr="003E55D3">
        <w:tc>
          <w:tcPr>
            <w:tcW w:w="4039" w:type="dxa"/>
            <w:tcBorders>
              <w:top w:val="nil"/>
              <w:left w:val="nil"/>
              <w:bottom w:val="nil"/>
              <w:right w:val="nil"/>
            </w:tcBorders>
          </w:tcPr>
          <w:p w14:paraId="69308066" w14:textId="77777777" w:rsidR="004252A5" w:rsidRPr="00B55AEA" w:rsidRDefault="004252A5" w:rsidP="003E55D3">
            <w:pPr>
              <w:spacing w:line="275" w:lineRule="exact"/>
              <w:rPr>
                <w:szCs w:val="21"/>
              </w:rPr>
            </w:pPr>
            <w:r w:rsidRPr="00B55AEA">
              <w:rPr>
                <w:szCs w:val="21"/>
              </w:rPr>
              <w:t>Beschäftigungsgrad:</w:t>
            </w:r>
          </w:p>
        </w:tc>
        <w:tc>
          <w:tcPr>
            <w:tcW w:w="5625" w:type="dxa"/>
            <w:tcBorders>
              <w:top w:val="nil"/>
              <w:left w:val="nil"/>
              <w:bottom w:val="nil"/>
              <w:right w:val="nil"/>
            </w:tcBorders>
          </w:tcPr>
          <w:p w14:paraId="04BAC969" w14:textId="77777777" w:rsidR="004252A5" w:rsidRPr="00B55AEA" w:rsidRDefault="004252A5" w:rsidP="003E55D3">
            <w:pPr>
              <w:pStyle w:val="Marginale"/>
              <w:spacing w:line="275" w:lineRule="exact"/>
              <w:ind w:left="72"/>
              <w:rPr>
                <w:sz w:val="21"/>
                <w:szCs w:val="21"/>
              </w:rPr>
            </w:pPr>
            <w:r w:rsidRPr="00B55AEA">
              <w:rPr>
                <w:sz w:val="21"/>
                <w:szCs w:val="21"/>
              </w:rPr>
              <w:t>.......... Prozent</w:t>
            </w:r>
          </w:p>
        </w:tc>
      </w:tr>
    </w:tbl>
    <w:p w14:paraId="41DD1F7A" w14:textId="77777777" w:rsidR="004252A5" w:rsidRPr="00B55AEA" w:rsidRDefault="004252A5" w:rsidP="004252A5">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4252A5" w:rsidRPr="00B55AEA" w14:paraId="07BD44EC" w14:textId="77777777" w:rsidTr="003E55D3">
        <w:tc>
          <w:tcPr>
            <w:tcW w:w="4039" w:type="dxa"/>
            <w:tcBorders>
              <w:top w:val="nil"/>
              <w:left w:val="nil"/>
              <w:bottom w:val="nil"/>
              <w:right w:val="nil"/>
            </w:tcBorders>
          </w:tcPr>
          <w:p w14:paraId="5B0D5A4B" w14:textId="77777777" w:rsidR="004252A5" w:rsidRPr="00B55AEA" w:rsidRDefault="004252A5" w:rsidP="003E55D3">
            <w:pPr>
              <w:spacing w:line="275" w:lineRule="exact"/>
              <w:rPr>
                <w:szCs w:val="21"/>
              </w:rPr>
            </w:pPr>
            <w:r w:rsidRPr="00B55AEA">
              <w:rPr>
                <w:szCs w:val="21"/>
              </w:rPr>
              <w:t>Besoldung:</w:t>
            </w:r>
          </w:p>
        </w:tc>
        <w:tc>
          <w:tcPr>
            <w:tcW w:w="5625" w:type="dxa"/>
            <w:tcBorders>
              <w:top w:val="nil"/>
              <w:left w:val="nil"/>
              <w:bottom w:val="nil"/>
              <w:right w:val="nil"/>
            </w:tcBorders>
          </w:tcPr>
          <w:p w14:paraId="2A4DDA52" w14:textId="77777777" w:rsidR="004252A5" w:rsidRPr="00B55AEA" w:rsidRDefault="004252A5" w:rsidP="003E55D3">
            <w:pPr>
              <w:pStyle w:val="Marginale"/>
              <w:spacing w:line="275" w:lineRule="exact"/>
              <w:ind w:left="72"/>
              <w:rPr>
                <w:sz w:val="21"/>
                <w:szCs w:val="21"/>
              </w:rPr>
            </w:pPr>
            <w:r w:rsidRPr="00B55AEA">
              <w:rPr>
                <w:sz w:val="21"/>
                <w:szCs w:val="21"/>
              </w:rPr>
              <w:t>Kantonale Gehaltsklasse ..........</w:t>
            </w:r>
          </w:p>
        </w:tc>
      </w:tr>
    </w:tbl>
    <w:p w14:paraId="77437BE1" w14:textId="46AA0BB9" w:rsidR="004252A5" w:rsidRDefault="004252A5" w:rsidP="004252A5">
      <w:pPr>
        <w:pStyle w:val="berschrift2"/>
        <w:rPr>
          <w:bCs/>
        </w:rPr>
      </w:pPr>
      <w:bookmarkStart w:id="33" w:name="_Toc181262796"/>
      <w:r w:rsidRPr="004252A5">
        <w:rPr>
          <w:bCs/>
        </w:rPr>
        <w:t>Kassierin/Kassier</w:t>
      </w:r>
      <w:bookmarkEnd w:id="33"/>
    </w:p>
    <w:tbl>
      <w:tblPr>
        <w:tblW w:w="0" w:type="auto"/>
        <w:tblLayout w:type="fixed"/>
        <w:tblCellMar>
          <w:left w:w="70" w:type="dxa"/>
          <w:right w:w="70" w:type="dxa"/>
        </w:tblCellMar>
        <w:tblLook w:val="0000" w:firstRow="0" w:lastRow="0" w:firstColumn="0" w:lastColumn="0" w:noHBand="0" w:noVBand="0"/>
      </w:tblPr>
      <w:tblGrid>
        <w:gridCol w:w="4039"/>
        <w:gridCol w:w="5625"/>
      </w:tblGrid>
      <w:tr w:rsidR="004252A5" w:rsidRPr="00B55AEA" w14:paraId="6A3D5D8B" w14:textId="77777777" w:rsidTr="003E55D3">
        <w:tc>
          <w:tcPr>
            <w:tcW w:w="4039" w:type="dxa"/>
            <w:tcBorders>
              <w:top w:val="nil"/>
              <w:left w:val="nil"/>
              <w:bottom w:val="nil"/>
              <w:right w:val="nil"/>
            </w:tcBorders>
          </w:tcPr>
          <w:p w14:paraId="2A0C5BB5" w14:textId="77777777" w:rsidR="004252A5" w:rsidRPr="00B55AEA" w:rsidRDefault="004252A5" w:rsidP="003E55D3">
            <w:pPr>
              <w:spacing w:line="275" w:lineRule="exact"/>
              <w:rPr>
                <w:szCs w:val="21"/>
              </w:rPr>
            </w:pPr>
            <w:r w:rsidRPr="00B55AEA">
              <w:rPr>
                <w:szCs w:val="21"/>
              </w:rPr>
              <w:t>Wahlorgan:</w:t>
            </w:r>
          </w:p>
        </w:tc>
        <w:tc>
          <w:tcPr>
            <w:tcW w:w="5625" w:type="dxa"/>
            <w:tcBorders>
              <w:top w:val="nil"/>
              <w:left w:val="nil"/>
              <w:bottom w:val="nil"/>
              <w:right w:val="nil"/>
            </w:tcBorders>
          </w:tcPr>
          <w:p w14:paraId="3726E574" w14:textId="77777777" w:rsidR="004252A5" w:rsidRPr="00B55AEA" w:rsidRDefault="004252A5" w:rsidP="003E55D3">
            <w:pPr>
              <w:pStyle w:val="Marginale"/>
              <w:spacing w:line="275" w:lineRule="exact"/>
              <w:ind w:left="72"/>
              <w:rPr>
                <w:sz w:val="21"/>
                <w:szCs w:val="21"/>
              </w:rPr>
            </w:pPr>
            <w:r w:rsidRPr="00B55AEA">
              <w:rPr>
                <w:sz w:val="21"/>
                <w:szCs w:val="21"/>
              </w:rPr>
              <w:t>Versammlung</w:t>
            </w:r>
          </w:p>
        </w:tc>
      </w:tr>
    </w:tbl>
    <w:p w14:paraId="4F3A857F" w14:textId="77777777" w:rsidR="004252A5" w:rsidRPr="00B55AEA" w:rsidRDefault="004252A5" w:rsidP="004252A5">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4252A5" w:rsidRPr="00B55AEA" w14:paraId="62C5F69A" w14:textId="77777777" w:rsidTr="003E55D3">
        <w:tc>
          <w:tcPr>
            <w:tcW w:w="4039" w:type="dxa"/>
            <w:tcBorders>
              <w:top w:val="nil"/>
              <w:left w:val="nil"/>
              <w:bottom w:val="nil"/>
              <w:right w:val="nil"/>
            </w:tcBorders>
          </w:tcPr>
          <w:p w14:paraId="13203779" w14:textId="77777777" w:rsidR="004252A5" w:rsidRPr="00B55AEA" w:rsidRDefault="004252A5" w:rsidP="003E55D3">
            <w:pPr>
              <w:spacing w:line="275" w:lineRule="exact"/>
              <w:rPr>
                <w:szCs w:val="21"/>
              </w:rPr>
            </w:pPr>
            <w:r w:rsidRPr="00B55AEA">
              <w:rPr>
                <w:szCs w:val="21"/>
              </w:rPr>
              <w:t>Aufgaben:</w:t>
            </w:r>
          </w:p>
        </w:tc>
        <w:tc>
          <w:tcPr>
            <w:tcW w:w="5625" w:type="dxa"/>
            <w:tcBorders>
              <w:top w:val="nil"/>
              <w:left w:val="nil"/>
              <w:bottom w:val="nil"/>
              <w:right w:val="nil"/>
            </w:tcBorders>
          </w:tcPr>
          <w:p w14:paraId="55FCEABB" w14:textId="77777777" w:rsidR="004252A5" w:rsidRPr="00B55AEA" w:rsidRDefault="004252A5" w:rsidP="003E55D3">
            <w:pPr>
              <w:pStyle w:val="Marginale"/>
              <w:spacing w:line="275" w:lineRule="exact"/>
              <w:ind w:left="72"/>
              <w:rPr>
                <w:sz w:val="21"/>
                <w:szCs w:val="21"/>
              </w:rPr>
            </w:pPr>
            <w:r w:rsidRPr="00B55AEA">
              <w:rPr>
                <w:sz w:val="21"/>
                <w:szCs w:val="21"/>
              </w:rPr>
              <w:t>Gemäss Pflichtenheft, insbesondere Buchführung, Zahlungsverkehr, Forderungsinkasso, Verwaltung des Finanzvermögens, Finanzplanung.</w:t>
            </w:r>
          </w:p>
        </w:tc>
      </w:tr>
    </w:tbl>
    <w:p w14:paraId="5F9256A6" w14:textId="77777777" w:rsidR="004252A5" w:rsidRPr="00B55AEA" w:rsidRDefault="004252A5" w:rsidP="004252A5">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4252A5" w:rsidRPr="00B55AEA" w14:paraId="40222BED" w14:textId="77777777" w:rsidTr="003E55D3">
        <w:tc>
          <w:tcPr>
            <w:tcW w:w="4039" w:type="dxa"/>
            <w:tcBorders>
              <w:top w:val="nil"/>
              <w:left w:val="nil"/>
              <w:bottom w:val="nil"/>
              <w:right w:val="nil"/>
            </w:tcBorders>
          </w:tcPr>
          <w:p w14:paraId="0C12FCF1" w14:textId="77777777" w:rsidR="004252A5" w:rsidRPr="00B55AEA" w:rsidRDefault="004252A5" w:rsidP="003E55D3">
            <w:pPr>
              <w:spacing w:line="275" w:lineRule="exact"/>
              <w:rPr>
                <w:szCs w:val="21"/>
              </w:rPr>
            </w:pPr>
            <w:r w:rsidRPr="00B55AEA">
              <w:rPr>
                <w:szCs w:val="21"/>
              </w:rPr>
              <w:t>Finanzielle Befugnisse:</w:t>
            </w:r>
          </w:p>
        </w:tc>
        <w:tc>
          <w:tcPr>
            <w:tcW w:w="5625" w:type="dxa"/>
            <w:tcBorders>
              <w:top w:val="nil"/>
              <w:left w:val="nil"/>
              <w:bottom w:val="nil"/>
              <w:right w:val="nil"/>
            </w:tcBorders>
          </w:tcPr>
          <w:p w14:paraId="4F7E6CD6" w14:textId="536FEFBE" w:rsidR="004252A5" w:rsidRPr="00B55AEA" w:rsidRDefault="004252A5" w:rsidP="003E55D3">
            <w:pPr>
              <w:pStyle w:val="Marginale"/>
              <w:spacing w:line="275" w:lineRule="exact"/>
              <w:ind w:left="72"/>
              <w:rPr>
                <w:sz w:val="21"/>
                <w:szCs w:val="21"/>
              </w:rPr>
            </w:pPr>
            <w:r w:rsidRPr="00B55AEA">
              <w:rPr>
                <w:sz w:val="21"/>
                <w:szCs w:val="21"/>
              </w:rPr>
              <w:t>Verwendung verfügbarer Budgetkredite in ihrem/seinem Zuständigkeitsbereich bis Fr. .......... im Einzelfall</w:t>
            </w:r>
          </w:p>
        </w:tc>
      </w:tr>
    </w:tbl>
    <w:p w14:paraId="79FC094C" w14:textId="77777777" w:rsidR="004252A5" w:rsidRPr="00B55AEA" w:rsidRDefault="004252A5" w:rsidP="004252A5">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4252A5" w:rsidRPr="00B55AEA" w14:paraId="6FB73D9D" w14:textId="77777777" w:rsidTr="003E55D3">
        <w:tc>
          <w:tcPr>
            <w:tcW w:w="4039" w:type="dxa"/>
            <w:tcBorders>
              <w:top w:val="nil"/>
              <w:left w:val="nil"/>
              <w:bottom w:val="nil"/>
              <w:right w:val="nil"/>
            </w:tcBorders>
          </w:tcPr>
          <w:p w14:paraId="54FD9F85" w14:textId="77777777" w:rsidR="004252A5" w:rsidRPr="00B55AEA" w:rsidRDefault="004252A5" w:rsidP="003E55D3">
            <w:pPr>
              <w:spacing w:line="275" w:lineRule="exact"/>
              <w:rPr>
                <w:szCs w:val="21"/>
              </w:rPr>
            </w:pPr>
            <w:r w:rsidRPr="00B55AEA">
              <w:rPr>
                <w:szCs w:val="21"/>
              </w:rPr>
              <w:t>Übergeordnete Stelle:</w:t>
            </w:r>
          </w:p>
        </w:tc>
        <w:tc>
          <w:tcPr>
            <w:tcW w:w="5625" w:type="dxa"/>
            <w:tcBorders>
              <w:top w:val="nil"/>
              <w:left w:val="nil"/>
              <w:bottom w:val="nil"/>
              <w:right w:val="nil"/>
            </w:tcBorders>
          </w:tcPr>
          <w:p w14:paraId="20DD9559" w14:textId="77777777" w:rsidR="004252A5" w:rsidRPr="00B55AEA" w:rsidRDefault="004252A5" w:rsidP="003E55D3">
            <w:pPr>
              <w:pStyle w:val="Marginale"/>
              <w:spacing w:line="275" w:lineRule="exact"/>
              <w:ind w:left="72"/>
              <w:rPr>
                <w:sz w:val="21"/>
                <w:szCs w:val="21"/>
              </w:rPr>
            </w:pPr>
            <w:r w:rsidRPr="00B55AEA">
              <w:rPr>
                <w:sz w:val="21"/>
                <w:szCs w:val="21"/>
              </w:rPr>
              <w:t>Burgerrat</w:t>
            </w:r>
          </w:p>
        </w:tc>
      </w:tr>
    </w:tbl>
    <w:p w14:paraId="63C39869" w14:textId="77777777" w:rsidR="004252A5" w:rsidRPr="00B55AEA" w:rsidRDefault="004252A5" w:rsidP="004252A5">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4252A5" w:rsidRPr="00B55AEA" w14:paraId="1E711E34" w14:textId="77777777" w:rsidTr="003E55D3">
        <w:tc>
          <w:tcPr>
            <w:tcW w:w="4039" w:type="dxa"/>
            <w:tcBorders>
              <w:top w:val="nil"/>
              <w:left w:val="nil"/>
              <w:bottom w:val="nil"/>
              <w:right w:val="nil"/>
            </w:tcBorders>
          </w:tcPr>
          <w:p w14:paraId="61BACF08" w14:textId="77777777" w:rsidR="004252A5" w:rsidRPr="00B55AEA" w:rsidRDefault="004252A5" w:rsidP="003E55D3">
            <w:pPr>
              <w:spacing w:line="275" w:lineRule="exact"/>
              <w:rPr>
                <w:szCs w:val="21"/>
              </w:rPr>
            </w:pPr>
            <w:r w:rsidRPr="00B55AEA">
              <w:rPr>
                <w:szCs w:val="21"/>
              </w:rPr>
              <w:t>Untergeordnete Stelle:</w:t>
            </w:r>
          </w:p>
        </w:tc>
        <w:tc>
          <w:tcPr>
            <w:tcW w:w="5625" w:type="dxa"/>
            <w:tcBorders>
              <w:top w:val="nil"/>
              <w:left w:val="nil"/>
              <w:bottom w:val="nil"/>
              <w:right w:val="nil"/>
            </w:tcBorders>
          </w:tcPr>
          <w:p w14:paraId="56A54C68" w14:textId="77777777" w:rsidR="004252A5" w:rsidRPr="00B55AEA" w:rsidRDefault="004252A5" w:rsidP="003E55D3">
            <w:pPr>
              <w:pStyle w:val="Marginale"/>
              <w:spacing w:line="275" w:lineRule="exact"/>
              <w:ind w:left="72"/>
              <w:rPr>
                <w:sz w:val="21"/>
                <w:szCs w:val="21"/>
              </w:rPr>
            </w:pPr>
            <w:r w:rsidRPr="00B55AEA">
              <w:rPr>
                <w:sz w:val="21"/>
                <w:szCs w:val="21"/>
              </w:rPr>
              <w:t>..........</w:t>
            </w:r>
          </w:p>
        </w:tc>
      </w:tr>
    </w:tbl>
    <w:p w14:paraId="74A0845C" w14:textId="77777777" w:rsidR="004252A5" w:rsidRPr="00B55AEA" w:rsidRDefault="004252A5" w:rsidP="004252A5">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4252A5" w:rsidRPr="00B55AEA" w14:paraId="0D7F47E4" w14:textId="77777777" w:rsidTr="003E55D3">
        <w:tc>
          <w:tcPr>
            <w:tcW w:w="4039" w:type="dxa"/>
            <w:tcBorders>
              <w:top w:val="nil"/>
              <w:left w:val="nil"/>
              <w:bottom w:val="nil"/>
              <w:right w:val="nil"/>
            </w:tcBorders>
          </w:tcPr>
          <w:p w14:paraId="4D02A499" w14:textId="77777777" w:rsidR="004252A5" w:rsidRPr="00B55AEA" w:rsidRDefault="004252A5" w:rsidP="003E55D3">
            <w:pPr>
              <w:spacing w:line="275" w:lineRule="exact"/>
              <w:rPr>
                <w:szCs w:val="21"/>
              </w:rPr>
            </w:pPr>
            <w:r w:rsidRPr="00B55AEA">
              <w:rPr>
                <w:szCs w:val="21"/>
              </w:rPr>
              <w:t>Beschäftigungsgrad:</w:t>
            </w:r>
          </w:p>
        </w:tc>
        <w:tc>
          <w:tcPr>
            <w:tcW w:w="5625" w:type="dxa"/>
            <w:tcBorders>
              <w:top w:val="nil"/>
              <w:left w:val="nil"/>
              <w:bottom w:val="nil"/>
              <w:right w:val="nil"/>
            </w:tcBorders>
          </w:tcPr>
          <w:p w14:paraId="79716010" w14:textId="77777777" w:rsidR="004252A5" w:rsidRPr="00B55AEA" w:rsidRDefault="004252A5" w:rsidP="003E55D3">
            <w:pPr>
              <w:pStyle w:val="Marginale"/>
              <w:spacing w:line="275" w:lineRule="exact"/>
              <w:ind w:left="72"/>
              <w:rPr>
                <w:sz w:val="21"/>
                <w:szCs w:val="21"/>
              </w:rPr>
            </w:pPr>
            <w:r w:rsidRPr="00B55AEA">
              <w:rPr>
                <w:sz w:val="21"/>
                <w:szCs w:val="21"/>
              </w:rPr>
              <w:t>.......... Prozent</w:t>
            </w:r>
          </w:p>
        </w:tc>
      </w:tr>
    </w:tbl>
    <w:p w14:paraId="66F5B5E4" w14:textId="77777777" w:rsidR="004252A5" w:rsidRPr="00B55AEA" w:rsidRDefault="004252A5" w:rsidP="004252A5">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4252A5" w:rsidRPr="00B55AEA" w14:paraId="229D1C44" w14:textId="77777777" w:rsidTr="003E55D3">
        <w:tc>
          <w:tcPr>
            <w:tcW w:w="4039" w:type="dxa"/>
            <w:tcBorders>
              <w:top w:val="nil"/>
              <w:left w:val="nil"/>
              <w:bottom w:val="nil"/>
              <w:right w:val="nil"/>
            </w:tcBorders>
          </w:tcPr>
          <w:p w14:paraId="7B4FD147" w14:textId="77777777" w:rsidR="004252A5" w:rsidRPr="00B55AEA" w:rsidRDefault="004252A5" w:rsidP="003E55D3">
            <w:pPr>
              <w:spacing w:line="275" w:lineRule="exact"/>
              <w:rPr>
                <w:szCs w:val="21"/>
              </w:rPr>
            </w:pPr>
            <w:r w:rsidRPr="00B55AEA">
              <w:rPr>
                <w:szCs w:val="21"/>
              </w:rPr>
              <w:t>Besoldung:</w:t>
            </w:r>
          </w:p>
        </w:tc>
        <w:tc>
          <w:tcPr>
            <w:tcW w:w="5625" w:type="dxa"/>
            <w:tcBorders>
              <w:top w:val="nil"/>
              <w:left w:val="nil"/>
              <w:bottom w:val="nil"/>
              <w:right w:val="nil"/>
            </w:tcBorders>
          </w:tcPr>
          <w:p w14:paraId="401C8EBF" w14:textId="77777777" w:rsidR="004252A5" w:rsidRPr="00B55AEA" w:rsidRDefault="004252A5" w:rsidP="003E55D3">
            <w:pPr>
              <w:pStyle w:val="Marginale"/>
              <w:spacing w:line="275" w:lineRule="exact"/>
              <w:ind w:left="72"/>
              <w:rPr>
                <w:sz w:val="21"/>
                <w:szCs w:val="21"/>
              </w:rPr>
            </w:pPr>
            <w:r w:rsidRPr="00B55AEA">
              <w:rPr>
                <w:sz w:val="21"/>
                <w:szCs w:val="21"/>
              </w:rPr>
              <w:t>Kantonale Gehaltsklasse ..........</w:t>
            </w:r>
          </w:p>
        </w:tc>
      </w:tr>
    </w:tbl>
    <w:p w14:paraId="6F3764DF" w14:textId="278912B1" w:rsidR="004252A5" w:rsidRDefault="004252A5" w:rsidP="004252A5"/>
    <w:p w14:paraId="509ED981" w14:textId="77777777" w:rsidR="004252A5" w:rsidRDefault="004252A5">
      <w:pPr>
        <w:spacing w:after="200" w:line="24" w:lineRule="auto"/>
      </w:pPr>
      <w:r>
        <w:br w:type="page"/>
      </w:r>
    </w:p>
    <w:p w14:paraId="7A25C35D" w14:textId="25314BD8" w:rsidR="004252A5" w:rsidRDefault="004252A5" w:rsidP="004252A5">
      <w:pPr>
        <w:pStyle w:val="berschrift2"/>
        <w:rPr>
          <w:bCs/>
        </w:rPr>
      </w:pPr>
      <w:bookmarkStart w:id="34" w:name="_Toc181262797"/>
      <w:r w:rsidRPr="004252A5">
        <w:rPr>
          <w:bCs/>
        </w:rPr>
        <w:t>Försterin/Förster</w:t>
      </w:r>
      <w:bookmarkEnd w:id="34"/>
    </w:p>
    <w:tbl>
      <w:tblPr>
        <w:tblW w:w="0" w:type="auto"/>
        <w:tblLayout w:type="fixed"/>
        <w:tblCellMar>
          <w:left w:w="70" w:type="dxa"/>
          <w:right w:w="70" w:type="dxa"/>
        </w:tblCellMar>
        <w:tblLook w:val="0000" w:firstRow="0" w:lastRow="0" w:firstColumn="0" w:lastColumn="0" w:noHBand="0" w:noVBand="0"/>
      </w:tblPr>
      <w:tblGrid>
        <w:gridCol w:w="4039"/>
        <w:gridCol w:w="5625"/>
      </w:tblGrid>
      <w:tr w:rsidR="004252A5" w:rsidRPr="00B55AEA" w14:paraId="0382F2CD" w14:textId="77777777" w:rsidTr="003E55D3">
        <w:tc>
          <w:tcPr>
            <w:tcW w:w="4039" w:type="dxa"/>
            <w:tcBorders>
              <w:top w:val="nil"/>
              <w:left w:val="nil"/>
              <w:bottom w:val="nil"/>
              <w:right w:val="nil"/>
            </w:tcBorders>
          </w:tcPr>
          <w:p w14:paraId="0D69C27E" w14:textId="77777777" w:rsidR="004252A5" w:rsidRPr="00B55AEA" w:rsidRDefault="004252A5" w:rsidP="003E55D3">
            <w:pPr>
              <w:spacing w:line="275" w:lineRule="exact"/>
              <w:rPr>
                <w:szCs w:val="21"/>
              </w:rPr>
            </w:pPr>
            <w:r w:rsidRPr="00B55AEA">
              <w:rPr>
                <w:szCs w:val="21"/>
              </w:rPr>
              <w:t>Wahlorgan:</w:t>
            </w:r>
          </w:p>
        </w:tc>
        <w:tc>
          <w:tcPr>
            <w:tcW w:w="5625" w:type="dxa"/>
            <w:tcBorders>
              <w:top w:val="nil"/>
              <w:left w:val="nil"/>
              <w:bottom w:val="nil"/>
              <w:right w:val="nil"/>
            </w:tcBorders>
          </w:tcPr>
          <w:p w14:paraId="2D572714" w14:textId="77777777" w:rsidR="004252A5" w:rsidRPr="00B55AEA" w:rsidRDefault="004252A5" w:rsidP="003E55D3">
            <w:pPr>
              <w:pStyle w:val="Marginale"/>
              <w:spacing w:line="275" w:lineRule="exact"/>
              <w:ind w:left="72"/>
              <w:rPr>
                <w:sz w:val="21"/>
                <w:szCs w:val="21"/>
              </w:rPr>
            </w:pPr>
            <w:r w:rsidRPr="00B55AEA">
              <w:rPr>
                <w:sz w:val="21"/>
                <w:szCs w:val="21"/>
              </w:rPr>
              <w:t>Burgerrat</w:t>
            </w:r>
          </w:p>
        </w:tc>
      </w:tr>
    </w:tbl>
    <w:p w14:paraId="51A94F5B" w14:textId="77777777" w:rsidR="004252A5" w:rsidRPr="00B55AEA" w:rsidRDefault="004252A5" w:rsidP="004252A5">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4252A5" w:rsidRPr="00B55AEA" w14:paraId="52AF2F81" w14:textId="77777777" w:rsidTr="003E55D3">
        <w:tc>
          <w:tcPr>
            <w:tcW w:w="4039" w:type="dxa"/>
            <w:tcBorders>
              <w:top w:val="nil"/>
              <w:left w:val="nil"/>
              <w:bottom w:val="nil"/>
              <w:right w:val="nil"/>
            </w:tcBorders>
          </w:tcPr>
          <w:p w14:paraId="67562854" w14:textId="77777777" w:rsidR="004252A5" w:rsidRPr="00B55AEA" w:rsidRDefault="004252A5" w:rsidP="003E55D3">
            <w:pPr>
              <w:spacing w:line="275" w:lineRule="exact"/>
              <w:rPr>
                <w:szCs w:val="21"/>
              </w:rPr>
            </w:pPr>
            <w:r w:rsidRPr="00B55AEA">
              <w:rPr>
                <w:szCs w:val="21"/>
              </w:rPr>
              <w:t>Aufgaben:</w:t>
            </w:r>
          </w:p>
        </w:tc>
        <w:tc>
          <w:tcPr>
            <w:tcW w:w="5625" w:type="dxa"/>
            <w:tcBorders>
              <w:top w:val="nil"/>
              <w:left w:val="nil"/>
              <w:bottom w:val="nil"/>
              <w:right w:val="nil"/>
            </w:tcBorders>
          </w:tcPr>
          <w:p w14:paraId="6F560949" w14:textId="77777777" w:rsidR="004252A5" w:rsidRPr="00B55AEA" w:rsidRDefault="004252A5" w:rsidP="003E55D3">
            <w:pPr>
              <w:pStyle w:val="Marginale"/>
              <w:spacing w:line="275" w:lineRule="exact"/>
              <w:ind w:left="72"/>
              <w:rPr>
                <w:sz w:val="21"/>
                <w:szCs w:val="21"/>
              </w:rPr>
            </w:pPr>
            <w:r w:rsidRPr="00B55AEA">
              <w:rPr>
                <w:sz w:val="21"/>
                <w:szCs w:val="21"/>
              </w:rPr>
              <w:t>Gemäss Pflichtenheft</w:t>
            </w:r>
          </w:p>
        </w:tc>
      </w:tr>
    </w:tbl>
    <w:p w14:paraId="25BE369D" w14:textId="77777777" w:rsidR="004252A5" w:rsidRPr="00B55AEA" w:rsidRDefault="004252A5" w:rsidP="004252A5">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4252A5" w:rsidRPr="00B55AEA" w14:paraId="6576C61B" w14:textId="77777777" w:rsidTr="003E55D3">
        <w:tc>
          <w:tcPr>
            <w:tcW w:w="4039" w:type="dxa"/>
            <w:tcBorders>
              <w:top w:val="nil"/>
              <w:left w:val="nil"/>
              <w:bottom w:val="nil"/>
              <w:right w:val="nil"/>
            </w:tcBorders>
          </w:tcPr>
          <w:p w14:paraId="0D41FB35" w14:textId="77777777" w:rsidR="004252A5" w:rsidRPr="00B55AEA" w:rsidRDefault="004252A5" w:rsidP="003E55D3">
            <w:pPr>
              <w:spacing w:line="275" w:lineRule="exact"/>
              <w:rPr>
                <w:szCs w:val="21"/>
              </w:rPr>
            </w:pPr>
            <w:r w:rsidRPr="00B55AEA">
              <w:rPr>
                <w:szCs w:val="21"/>
              </w:rPr>
              <w:t>Finanzielle Befugnisse:</w:t>
            </w:r>
          </w:p>
        </w:tc>
        <w:tc>
          <w:tcPr>
            <w:tcW w:w="5625" w:type="dxa"/>
            <w:tcBorders>
              <w:top w:val="nil"/>
              <w:left w:val="nil"/>
              <w:bottom w:val="nil"/>
              <w:right w:val="nil"/>
            </w:tcBorders>
          </w:tcPr>
          <w:p w14:paraId="374ECF62" w14:textId="77777777" w:rsidR="004252A5" w:rsidRPr="00B55AEA" w:rsidRDefault="004252A5" w:rsidP="003E55D3">
            <w:pPr>
              <w:pStyle w:val="Marginale"/>
              <w:spacing w:line="275" w:lineRule="exact"/>
              <w:ind w:left="72"/>
              <w:rPr>
                <w:sz w:val="21"/>
                <w:szCs w:val="21"/>
              </w:rPr>
            </w:pPr>
            <w:r w:rsidRPr="00B55AEA">
              <w:rPr>
                <w:sz w:val="21"/>
                <w:szCs w:val="21"/>
              </w:rPr>
              <w:t>keine</w:t>
            </w:r>
          </w:p>
        </w:tc>
      </w:tr>
    </w:tbl>
    <w:p w14:paraId="189ADC0B" w14:textId="77777777" w:rsidR="004252A5" w:rsidRPr="00B55AEA" w:rsidRDefault="004252A5" w:rsidP="004252A5">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4252A5" w:rsidRPr="00B55AEA" w14:paraId="71C2248D" w14:textId="77777777" w:rsidTr="003E55D3">
        <w:tc>
          <w:tcPr>
            <w:tcW w:w="4039" w:type="dxa"/>
            <w:tcBorders>
              <w:top w:val="nil"/>
              <w:left w:val="nil"/>
              <w:bottom w:val="nil"/>
              <w:right w:val="nil"/>
            </w:tcBorders>
          </w:tcPr>
          <w:p w14:paraId="07F84A7F" w14:textId="77777777" w:rsidR="004252A5" w:rsidRPr="00B55AEA" w:rsidRDefault="004252A5" w:rsidP="003E55D3">
            <w:pPr>
              <w:spacing w:line="275" w:lineRule="exact"/>
              <w:rPr>
                <w:szCs w:val="21"/>
              </w:rPr>
            </w:pPr>
            <w:r w:rsidRPr="00B55AEA">
              <w:rPr>
                <w:szCs w:val="21"/>
              </w:rPr>
              <w:t>Übergeordnete Stelle:</w:t>
            </w:r>
          </w:p>
        </w:tc>
        <w:tc>
          <w:tcPr>
            <w:tcW w:w="5625" w:type="dxa"/>
            <w:tcBorders>
              <w:top w:val="nil"/>
              <w:left w:val="nil"/>
              <w:bottom w:val="nil"/>
              <w:right w:val="nil"/>
            </w:tcBorders>
          </w:tcPr>
          <w:p w14:paraId="5B4E9BF6" w14:textId="77777777" w:rsidR="004252A5" w:rsidRPr="00B55AEA" w:rsidRDefault="004252A5" w:rsidP="003E55D3">
            <w:pPr>
              <w:pStyle w:val="Marginale"/>
              <w:spacing w:line="275" w:lineRule="exact"/>
              <w:ind w:left="72"/>
              <w:rPr>
                <w:sz w:val="21"/>
                <w:szCs w:val="21"/>
              </w:rPr>
            </w:pPr>
            <w:r w:rsidRPr="00B55AEA">
              <w:rPr>
                <w:sz w:val="21"/>
                <w:szCs w:val="21"/>
              </w:rPr>
              <w:t>Forstkommission</w:t>
            </w:r>
          </w:p>
        </w:tc>
      </w:tr>
    </w:tbl>
    <w:p w14:paraId="40011C8D" w14:textId="77777777" w:rsidR="004252A5" w:rsidRPr="00B55AEA" w:rsidRDefault="004252A5" w:rsidP="004252A5">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4252A5" w:rsidRPr="00B55AEA" w14:paraId="5415D54D" w14:textId="77777777" w:rsidTr="003E55D3">
        <w:tc>
          <w:tcPr>
            <w:tcW w:w="4039" w:type="dxa"/>
            <w:tcBorders>
              <w:top w:val="nil"/>
              <w:left w:val="nil"/>
              <w:bottom w:val="nil"/>
              <w:right w:val="nil"/>
            </w:tcBorders>
          </w:tcPr>
          <w:p w14:paraId="05B11349" w14:textId="77777777" w:rsidR="004252A5" w:rsidRPr="00B55AEA" w:rsidRDefault="004252A5" w:rsidP="003E55D3">
            <w:pPr>
              <w:spacing w:line="275" w:lineRule="exact"/>
              <w:rPr>
                <w:szCs w:val="21"/>
              </w:rPr>
            </w:pPr>
            <w:r w:rsidRPr="00B55AEA">
              <w:rPr>
                <w:szCs w:val="21"/>
              </w:rPr>
              <w:t>Untergeordnete Stelle:</w:t>
            </w:r>
          </w:p>
        </w:tc>
        <w:tc>
          <w:tcPr>
            <w:tcW w:w="5625" w:type="dxa"/>
            <w:tcBorders>
              <w:top w:val="nil"/>
              <w:left w:val="nil"/>
              <w:bottom w:val="nil"/>
              <w:right w:val="nil"/>
            </w:tcBorders>
          </w:tcPr>
          <w:p w14:paraId="753D84A0" w14:textId="77777777" w:rsidR="004252A5" w:rsidRPr="00B55AEA" w:rsidRDefault="004252A5" w:rsidP="003E55D3">
            <w:pPr>
              <w:pStyle w:val="Marginale"/>
              <w:spacing w:line="275" w:lineRule="exact"/>
              <w:ind w:left="72"/>
              <w:rPr>
                <w:sz w:val="21"/>
                <w:szCs w:val="21"/>
              </w:rPr>
            </w:pPr>
            <w:r w:rsidRPr="00B55AEA">
              <w:rPr>
                <w:sz w:val="21"/>
                <w:szCs w:val="21"/>
              </w:rPr>
              <w:t>Waldarbeiterin/Waldarbeiter</w:t>
            </w:r>
          </w:p>
        </w:tc>
      </w:tr>
    </w:tbl>
    <w:p w14:paraId="64A4C975" w14:textId="77777777" w:rsidR="004252A5" w:rsidRPr="00B55AEA" w:rsidRDefault="004252A5" w:rsidP="004252A5">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4252A5" w:rsidRPr="00B55AEA" w14:paraId="4B13003C" w14:textId="77777777" w:rsidTr="003E55D3">
        <w:tc>
          <w:tcPr>
            <w:tcW w:w="4039" w:type="dxa"/>
            <w:tcBorders>
              <w:top w:val="nil"/>
              <w:left w:val="nil"/>
              <w:bottom w:val="nil"/>
              <w:right w:val="nil"/>
            </w:tcBorders>
          </w:tcPr>
          <w:p w14:paraId="20D16938" w14:textId="77777777" w:rsidR="004252A5" w:rsidRPr="00B55AEA" w:rsidRDefault="004252A5" w:rsidP="003E55D3">
            <w:pPr>
              <w:spacing w:line="275" w:lineRule="exact"/>
              <w:rPr>
                <w:szCs w:val="21"/>
              </w:rPr>
            </w:pPr>
            <w:r w:rsidRPr="00B55AEA">
              <w:rPr>
                <w:szCs w:val="21"/>
              </w:rPr>
              <w:t>Beschäftigungsgrad:</w:t>
            </w:r>
          </w:p>
        </w:tc>
        <w:tc>
          <w:tcPr>
            <w:tcW w:w="5625" w:type="dxa"/>
            <w:tcBorders>
              <w:top w:val="nil"/>
              <w:left w:val="nil"/>
              <w:bottom w:val="nil"/>
              <w:right w:val="nil"/>
            </w:tcBorders>
          </w:tcPr>
          <w:p w14:paraId="1CBE4969" w14:textId="77777777" w:rsidR="004252A5" w:rsidRPr="00B55AEA" w:rsidRDefault="004252A5" w:rsidP="003E55D3">
            <w:pPr>
              <w:pStyle w:val="Marginale"/>
              <w:spacing w:line="275" w:lineRule="exact"/>
              <w:ind w:left="72"/>
              <w:rPr>
                <w:sz w:val="21"/>
                <w:szCs w:val="21"/>
              </w:rPr>
            </w:pPr>
            <w:r w:rsidRPr="00B55AEA">
              <w:rPr>
                <w:sz w:val="21"/>
                <w:szCs w:val="21"/>
              </w:rPr>
              <w:t>.......... Prozent</w:t>
            </w:r>
          </w:p>
        </w:tc>
      </w:tr>
    </w:tbl>
    <w:p w14:paraId="32FCD564" w14:textId="77777777" w:rsidR="004252A5" w:rsidRPr="00B55AEA" w:rsidRDefault="004252A5" w:rsidP="004252A5">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4252A5" w:rsidRPr="00B55AEA" w14:paraId="379973B7" w14:textId="77777777" w:rsidTr="003E55D3">
        <w:tc>
          <w:tcPr>
            <w:tcW w:w="4039" w:type="dxa"/>
            <w:tcBorders>
              <w:top w:val="nil"/>
              <w:left w:val="nil"/>
              <w:bottom w:val="nil"/>
              <w:right w:val="nil"/>
            </w:tcBorders>
          </w:tcPr>
          <w:p w14:paraId="28931DC5" w14:textId="77777777" w:rsidR="004252A5" w:rsidRPr="00B55AEA" w:rsidRDefault="004252A5" w:rsidP="003E55D3">
            <w:pPr>
              <w:spacing w:line="275" w:lineRule="exact"/>
              <w:rPr>
                <w:szCs w:val="21"/>
              </w:rPr>
            </w:pPr>
            <w:r w:rsidRPr="00B55AEA">
              <w:rPr>
                <w:szCs w:val="21"/>
              </w:rPr>
              <w:t>Besoldung:</w:t>
            </w:r>
          </w:p>
        </w:tc>
        <w:tc>
          <w:tcPr>
            <w:tcW w:w="5625" w:type="dxa"/>
            <w:tcBorders>
              <w:top w:val="nil"/>
              <w:left w:val="nil"/>
              <w:bottom w:val="nil"/>
              <w:right w:val="nil"/>
            </w:tcBorders>
          </w:tcPr>
          <w:p w14:paraId="2EE9CA23" w14:textId="77777777" w:rsidR="004252A5" w:rsidRPr="00B55AEA" w:rsidRDefault="004252A5" w:rsidP="003E55D3">
            <w:pPr>
              <w:pStyle w:val="Marginale"/>
              <w:spacing w:line="275" w:lineRule="exact"/>
              <w:ind w:left="72"/>
              <w:rPr>
                <w:sz w:val="21"/>
                <w:szCs w:val="21"/>
              </w:rPr>
            </w:pPr>
            <w:r w:rsidRPr="00B55AEA">
              <w:rPr>
                <w:sz w:val="21"/>
                <w:szCs w:val="21"/>
              </w:rPr>
              <w:t>Kantonale Gehaltsklasse ..........</w:t>
            </w:r>
          </w:p>
          <w:p w14:paraId="59FC63B3" w14:textId="77777777" w:rsidR="004252A5" w:rsidRPr="00B55AEA" w:rsidRDefault="004252A5" w:rsidP="003E55D3">
            <w:pPr>
              <w:spacing w:line="275" w:lineRule="exact"/>
              <w:rPr>
                <w:szCs w:val="21"/>
              </w:rPr>
            </w:pPr>
          </w:p>
          <w:p w14:paraId="4289B2B4" w14:textId="77777777" w:rsidR="004252A5" w:rsidRPr="00B55AEA" w:rsidRDefault="004252A5" w:rsidP="003E55D3">
            <w:pPr>
              <w:spacing w:line="275" w:lineRule="exact"/>
              <w:rPr>
                <w:szCs w:val="21"/>
              </w:rPr>
            </w:pPr>
          </w:p>
        </w:tc>
      </w:tr>
    </w:tbl>
    <w:p w14:paraId="038E2E81" w14:textId="01CCE8FA" w:rsidR="004252A5" w:rsidRDefault="004252A5" w:rsidP="004252A5">
      <w:pPr>
        <w:pStyle w:val="berschrift1"/>
        <w:rPr>
          <w:bCs/>
        </w:rPr>
      </w:pPr>
      <w:bookmarkStart w:id="35" w:name="_Toc66348039"/>
      <w:bookmarkStart w:id="36" w:name="_Toc97545567"/>
      <w:bookmarkStart w:id="37" w:name="_Toc181262798"/>
      <w:r w:rsidRPr="004252A5">
        <w:rPr>
          <w:bCs/>
        </w:rPr>
        <w:t>Variante: Öffentlich-rechtlich angestelltes Personal (vgl. Variante zu Art. 33 und 34)</w:t>
      </w:r>
      <w:bookmarkEnd w:id="35"/>
      <w:bookmarkEnd w:id="36"/>
      <w:bookmarkEnd w:id="37"/>
    </w:p>
    <w:p w14:paraId="1069CA85" w14:textId="62640A31" w:rsidR="004252A5" w:rsidRDefault="004252A5" w:rsidP="004252A5">
      <w:pPr>
        <w:pStyle w:val="berschrift2"/>
      </w:pPr>
      <w:bookmarkStart w:id="38" w:name="_Toc181262799"/>
      <w:r w:rsidRPr="00B55AEA">
        <w:t>Sekretärin/Sekretär, Kassierin/Kassier, Försterin/Förster</w:t>
      </w:r>
      <w:bookmarkEnd w:id="38"/>
    </w:p>
    <w:p w14:paraId="41FA0178" w14:textId="28060A56" w:rsidR="004252A5" w:rsidRPr="004252A5" w:rsidRDefault="004252A5" w:rsidP="004252A5">
      <w:r w:rsidRPr="004252A5">
        <w:rPr>
          <w:i/>
        </w:rPr>
        <w:t>entsprechend wie oben formulieren, aber anstelle „Wahlorgan“ „Anstellungsorgan“.</w:t>
      </w:r>
    </w:p>
    <w:sectPr w:rsidR="004252A5" w:rsidRPr="004252A5" w:rsidSect="007254A0">
      <w:headerReference w:type="default" r:id="rId8"/>
      <w:footerReference w:type="default" r:id="rId9"/>
      <w:footerReference w:type="first" r:id="rId10"/>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9B33" w14:textId="77777777" w:rsidR="00170E77" w:rsidRDefault="00170E77" w:rsidP="00F91D37">
      <w:pPr>
        <w:spacing w:line="240" w:lineRule="auto"/>
      </w:pPr>
      <w:r>
        <w:separator/>
      </w:r>
    </w:p>
  </w:endnote>
  <w:endnote w:type="continuationSeparator" w:id="0">
    <w:p w14:paraId="3712AEA5" w14:textId="77777777" w:rsidR="00170E77" w:rsidRDefault="00170E77"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3D1C" w14:textId="5BAA8A31" w:rsidR="00797FDE" w:rsidRPr="00BD4A9C" w:rsidRDefault="00797FDE" w:rsidP="00632704">
    <w:pPr>
      <w:pStyle w:val="Fuzeile"/>
    </w:pPr>
    <w:r>
      <w:rPr>
        <w:noProof/>
        <w:lang w:eastAsia="de-CH"/>
      </w:rPr>
      <mc:AlternateContent>
        <mc:Choice Requires="wps">
          <w:drawing>
            <wp:anchor distT="0" distB="0" distL="114300" distR="114300" simplePos="0" relativeHeight="251677695" behindDoc="0" locked="1" layoutInCell="1" allowOverlap="1" wp14:anchorId="12DEA6C7" wp14:editId="02B0DB0A">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AB04BE" w14:textId="77777777" w:rsidR="00797FDE" w:rsidRPr="005C6148" w:rsidRDefault="00797FDE" w:rsidP="0007095A">
                          <w:pPr>
                            <w:pStyle w:val="Seitenzahlen"/>
                          </w:pPr>
                          <w:r w:rsidRPr="005C6148">
                            <w:fldChar w:fldCharType="begin"/>
                          </w:r>
                          <w:r w:rsidRPr="005C6148">
                            <w:instrText>PAGE   \* MERGEFORMAT</w:instrText>
                          </w:r>
                          <w:r w:rsidRPr="005C6148">
                            <w:fldChar w:fldCharType="separate"/>
                          </w:r>
                          <w:r w:rsidRPr="0070207C">
                            <w:rPr>
                              <w:noProof/>
                              <w:lang w:val="de-DE"/>
                            </w:rPr>
                            <w:t>21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55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EA6C7"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" filled="f" stroked="f" strokeweight=".5pt">
              <v:textbox inset="0,0,0,8mm">
                <w:txbxContent>
                  <w:p w14:paraId="58AB04BE" w14:textId="77777777" w:rsidR="00797FDE" w:rsidRPr="005C6148" w:rsidRDefault="00797FDE" w:rsidP="0007095A">
                    <w:pPr>
                      <w:pStyle w:val="Seitenzahlen"/>
                    </w:pPr>
                    <w:r w:rsidRPr="005C6148">
                      <w:fldChar w:fldCharType="begin"/>
                    </w:r>
                    <w:r w:rsidRPr="005C6148">
                      <w:instrText>PAGE   \* MERGEFORMAT</w:instrText>
                    </w:r>
                    <w:r w:rsidRPr="005C6148">
                      <w:fldChar w:fldCharType="separate"/>
                    </w:r>
                    <w:r w:rsidRPr="0070207C">
                      <w:rPr>
                        <w:noProof/>
                        <w:lang w:val="de-DE"/>
                      </w:rPr>
                      <w:t>21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55</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1E48" w14:textId="684B2DE3" w:rsidR="00797FDE" w:rsidRPr="0075237B" w:rsidRDefault="00797FDE" w:rsidP="008C1FDF">
    <w:pPr>
      <w:pStyle w:val="Fuzeile"/>
    </w:pPr>
    <w:r>
      <w:rPr>
        <w:noProof/>
        <w:lang w:eastAsia="de-CH"/>
      </w:rPr>
      <mc:AlternateContent>
        <mc:Choice Requires="wps">
          <w:drawing>
            <wp:anchor distT="0" distB="0" distL="114300" distR="114300" simplePos="0" relativeHeight="251665407" behindDoc="0" locked="1" layoutInCell="1" allowOverlap="1" wp14:anchorId="105CC11F" wp14:editId="5169889E">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E2363" w14:textId="77777777" w:rsidR="00797FDE" w:rsidRPr="005C6148" w:rsidRDefault="00797FDE" w:rsidP="0075237B">
                          <w:pPr>
                            <w:pStyle w:val="Seitenzahlen"/>
                          </w:pPr>
                          <w:r w:rsidRPr="005C6148">
                            <w:fldChar w:fldCharType="begin"/>
                          </w:r>
                          <w:r w:rsidRPr="005C6148">
                            <w:instrText>PAGE   \* MERGEFORMAT</w:instrText>
                          </w:r>
                          <w:r w:rsidRPr="005C6148">
                            <w:fldChar w:fldCharType="separate"/>
                          </w:r>
                          <w:r w:rsidRPr="0070207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CC11F" id="_x0000_t202" coordsize="21600,21600" o:spt="202" path="m,l,21600r21600,l21600,xe">
              <v:stroke joinstyle="miter"/>
              <v:path gradientshapeok="t" o:connecttype="rect"/>
            </v:shapetype>
            <v:shape id="Textfeld 4" o:spid="_x0000_s1027"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" filled="f" stroked="f" strokeweight=".5pt">
              <v:textbox inset="0,0,0,8mm">
                <w:txbxContent>
                  <w:p w14:paraId="771E2363" w14:textId="77777777" w:rsidR="00797FDE" w:rsidRPr="005C6148" w:rsidRDefault="00797FDE" w:rsidP="0075237B">
                    <w:pPr>
                      <w:pStyle w:val="Seitenzahlen"/>
                    </w:pPr>
                    <w:r w:rsidRPr="005C6148">
                      <w:fldChar w:fldCharType="begin"/>
                    </w:r>
                    <w:r w:rsidRPr="005C6148">
                      <w:instrText>PAGE   \* MERGEFORMAT</w:instrText>
                    </w:r>
                    <w:r w:rsidRPr="005C6148">
                      <w:fldChar w:fldCharType="separate"/>
                    </w:r>
                    <w:r w:rsidRPr="0070207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18EE6" w14:textId="77777777" w:rsidR="00170E77" w:rsidRDefault="00170E77" w:rsidP="00F91D37">
      <w:pPr>
        <w:spacing w:line="240" w:lineRule="auto"/>
      </w:pPr>
    </w:p>
    <w:p w14:paraId="7A53FA6C" w14:textId="77777777" w:rsidR="00170E77" w:rsidRDefault="00170E77" w:rsidP="00F91D37">
      <w:pPr>
        <w:spacing w:line="240" w:lineRule="auto"/>
      </w:pPr>
    </w:p>
  </w:footnote>
  <w:footnote w:type="continuationSeparator" w:id="0">
    <w:p w14:paraId="5C80686E" w14:textId="77777777" w:rsidR="00170E77" w:rsidRDefault="00170E77"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8950" w14:textId="28D18BAE" w:rsidR="00170E77" w:rsidRDefault="009834CD" w:rsidP="00170E77">
    <w:pPr>
      <w:pStyle w:val="Kopfzeile"/>
    </w:pPr>
    <w:fldSimple w:instr=" STYLEREF  Titel;Titel/Titre  \* MERGEFORMAT ">
      <w:r w:rsidR="00BD4033">
        <w:t>Organisationsreglement (OgR)</w:t>
      </w:r>
    </w:fldSimple>
  </w:p>
  <w:p w14:paraId="4089A343" w14:textId="31AEC11D" w:rsidR="00170E77" w:rsidRPr="00170E77" w:rsidRDefault="00170E77" w:rsidP="00170E77">
    <w:pPr>
      <w:pStyle w:val="Kopfzeile"/>
      <w:rPr>
        <w:b/>
        <w:bCs w:val="0"/>
      </w:rPr>
    </w:pPr>
    <w:r w:rsidRPr="00170E77">
      <w:rPr>
        <w:b/>
        <w:bCs w:val="0"/>
        <w:color w:val="B1B9BD" w:themeColor="background2"/>
      </w:rPr>
      <w:fldChar w:fldCharType="begin"/>
    </w:r>
    <w:r w:rsidRPr="00170E77">
      <w:rPr>
        <w:b/>
        <w:bCs w:val="0"/>
        <w:color w:val="B1B9BD" w:themeColor="background2"/>
      </w:rPr>
      <w:instrText xml:space="preserve"> STYLEREF  "Untertitel Titelseite"  \* MERGEFORMAT </w:instrText>
    </w:r>
    <w:r w:rsidRPr="00170E77">
      <w:rPr>
        <w:b/>
        <w:bCs w:val="0"/>
        <w:color w:val="B1B9BD" w:themeColor="background2"/>
      </w:rPr>
      <w:fldChar w:fldCharType="separate"/>
    </w:r>
    <w:r w:rsidR="00BD4033">
      <w:rPr>
        <w:b/>
        <w:bCs w:val="0"/>
        <w:color w:val="B1B9BD" w:themeColor="background2"/>
      </w:rPr>
      <w:t>für Burgerliche Korporationen</w:t>
    </w:r>
    <w:r w:rsidRPr="00170E77">
      <w:rPr>
        <w:b/>
        <w:bCs w:val="0"/>
        <w:color w:val="B1B9BD" w:themeColor="background2"/>
      </w:rPr>
      <w:fldChar w:fldCharType="end"/>
    </w:r>
    <w:r w:rsidRPr="00170E77">
      <w:rPr>
        <w:b/>
        <w:bCs w:val="0"/>
      </w:rPr>
      <w:fldChar w:fldCharType="begin"/>
    </w:r>
    <w:r w:rsidRPr="00170E77">
      <w:rPr>
        <w:b/>
        <w:bCs w:val="0"/>
      </w:rPr>
      <w:instrText xml:space="preserve"> TITLE   \* MERGEFORMAT </w:instrText>
    </w:r>
    <w:r w:rsidRPr="00170E77">
      <w:rPr>
        <w:b/>
        <w:bCs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4D811390"/>
    <w:multiLevelType w:val="multilevel"/>
    <w:tmpl w:val="18225378"/>
    <w:lvl w:ilvl="0">
      <w:start w:val="1"/>
      <w:numFmt w:val="lowerLetter"/>
      <w:pStyle w:val="AufzhlungmitBuchstabe"/>
      <w:lvlText w:val="%1)"/>
      <w:lvlJc w:val="left"/>
      <w:pPr>
        <w:ind w:left="357" w:hanging="346"/>
      </w:pPr>
      <w:rPr>
        <w:rFonts w:hint="default"/>
      </w:rPr>
    </w:lvl>
    <w:lvl w:ilvl="1">
      <w:start w:val="1"/>
      <w:numFmt w:val="bullet"/>
      <w:lvlText w:val="-"/>
      <w:lvlJc w:val="left"/>
      <w:pPr>
        <w:ind w:left="680" w:hanging="323"/>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6EC10AF"/>
    <w:multiLevelType w:val="hybridMultilevel"/>
    <w:tmpl w:val="57D8944C"/>
    <w:lvl w:ilvl="0" w:tplc="AAA62EAC">
      <w:start w:val="1"/>
      <w:numFmt w:val="decimal"/>
      <w:pStyle w:val="Artikel"/>
      <w:lvlText w:val="Art. %1"/>
      <w:lvlJc w:val="left"/>
      <w:pPr>
        <w:ind w:left="372" w:hanging="360"/>
      </w:pPr>
      <w:rPr>
        <w:rFonts w:ascii="Arial" w:hAnsi="Arial" w:hint="default"/>
        <w:b/>
        <w:i w:val="0"/>
        <w:sz w:val="21"/>
      </w:rPr>
    </w:lvl>
    <w:lvl w:ilvl="1" w:tplc="08070019" w:tentative="1">
      <w:start w:val="1"/>
      <w:numFmt w:val="lowerLetter"/>
      <w:lvlText w:val="%2."/>
      <w:lvlJc w:val="left"/>
      <w:pPr>
        <w:ind w:left="1512" w:hanging="360"/>
      </w:pPr>
    </w:lvl>
    <w:lvl w:ilvl="2" w:tplc="0807001B" w:tentative="1">
      <w:start w:val="1"/>
      <w:numFmt w:val="lowerRoman"/>
      <w:lvlText w:val="%3."/>
      <w:lvlJc w:val="right"/>
      <w:pPr>
        <w:ind w:left="2232" w:hanging="180"/>
      </w:pPr>
    </w:lvl>
    <w:lvl w:ilvl="3" w:tplc="0807000F" w:tentative="1">
      <w:start w:val="1"/>
      <w:numFmt w:val="decimal"/>
      <w:lvlText w:val="%4."/>
      <w:lvlJc w:val="left"/>
      <w:pPr>
        <w:ind w:left="2952" w:hanging="360"/>
      </w:pPr>
    </w:lvl>
    <w:lvl w:ilvl="4" w:tplc="08070019" w:tentative="1">
      <w:start w:val="1"/>
      <w:numFmt w:val="lowerLetter"/>
      <w:lvlText w:val="%5."/>
      <w:lvlJc w:val="left"/>
      <w:pPr>
        <w:ind w:left="3672" w:hanging="360"/>
      </w:pPr>
    </w:lvl>
    <w:lvl w:ilvl="5" w:tplc="0807001B" w:tentative="1">
      <w:start w:val="1"/>
      <w:numFmt w:val="lowerRoman"/>
      <w:lvlText w:val="%6."/>
      <w:lvlJc w:val="right"/>
      <w:pPr>
        <w:ind w:left="4392" w:hanging="180"/>
      </w:pPr>
    </w:lvl>
    <w:lvl w:ilvl="6" w:tplc="0807000F" w:tentative="1">
      <w:start w:val="1"/>
      <w:numFmt w:val="decimal"/>
      <w:lvlText w:val="%7."/>
      <w:lvlJc w:val="left"/>
      <w:pPr>
        <w:ind w:left="5112" w:hanging="360"/>
      </w:pPr>
    </w:lvl>
    <w:lvl w:ilvl="7" w:tplc="08070019" w:tentative="1">
      <w:start w:val="1"/>
      <w:numFmt w:val="lowerLetter"/>
      <w:lvlText w:val="%8."/>
      <w:lvlJc w:val="left"/>
      <w:pPr>
        <w:ind w:left="5832" w:hanging="360"/>
      </w:pPr>
    </w:lvl>
    <w:lvl w:ilvl="8" w:tplc="0807001B" w:tentative="1">
      <w:start w:val="1"/>
      <w:numFmt w:val="lowerRoman"/>
      <w:lvlText w:val="%9."/>
      <w:lvlJc w:val="right"/>
      <w:pPr>
        <w:ind w:left="6552" w:hanging="180"/>
      </w:pPr>
    </w:lvl>
  </w:abstractNum>
  <w:abstractNum w:abstractNumId="2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44994288">
    <w:abstractNumId w:val="9"/>
  </w:num>
  <w:num w:numId="2" w16cid:durableId="775952559">
    <w:abstractNumId w:val="7"/>
  </w:num>
  <w:num w:numId="3" w16cid:durableId="2065062161">
    <w:abstractNumId w:val="6"/>
  </w:num>
  <w:num w:numId="4" w16cid:durableId="247227384">
    <w:abstractNumId w:val="5"/>
  </w:num>
  <w:num w:numId="5" w16cid:durableId="196429834">
    <w:abstractNumId w:val="4"/>
  </w:num>
  <w:num w:numId="6" w16cid:durableId="1037972159">
    <w:abstractNumId w:val="8"/>
  </w:num>
  <w:num w:numId="7" w16cid:durableId="1654873321">
    <w:abstractNumId w:val="3"/>
  </w:num>
  <w:num w:numId="8" w16cid:durableId="1678077770">
    <w:abstractNumId w:val="2"/>
  </w:num>
  <w:num w:numId="9" w16cid:durableId="857041812">
    <w:abstractNumId w:val="1"/>
  </w:num>
  <w:num w:numId="10" w16cid:durableId="1565288573">
    <w:abstractNumId w:val="0"/>
  </w:num>
  <w:num w:numId="11" w16cid:durableId="360980910">
    <w:abstractNumId w:val="22"/>
  </w:num>
  <w:num w:numId="12" w16cid:durableId="1041133170">
    <w:abstractNumId w:val="17"/>
  </w:num>
  <w:num w:numId="13" w16cid:durableId="143202938">
    <w:abstractNumId w:val="13"/>
  </w:num>
  <w:num w:numId="14" w16cid:durableId="706182199">
    <w:abstractNumId w:val="25"/>
  </w:num>
  <w:num w:numId="15" w16cid:durableId="1637224379">
    <w:abstractNumId w:val="23"/>
  </w:num>
  <w:num w:numId="16" w16cid:durableId="1714382499">
    <w:abstractNumId w:val="10"/>
  </w:num>
  <w:num w:numId="17" w16cid:durableId="991257591">
    <w:abstractNumId w:val="14"/>
  </w:num>
  <w:num w:numId="18" w16cid:durableId="4406870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6738670">
    <w:abstractNumId w:val="21"/>
  </w:num>
  <w:num w:numId="20" w16cid:durableId="2121290057">
    <w:abstractNumId w:val="12"/>
  </w:num>
  <w:num w:numId="21" w16cid:durableId="228610950">
    <w:abstractNumId w:val="19"/>
  </w:num>
  <w:num w:numId="22" w16cid:durableId="1821119079">
    <w:abstractNumId w:val="18"/>
  </w:num>
  <w:num w:numId="23" w16cid:durableId="955983907">
    <w:abstractNumId w:val="11"/>
  </w:num>
  <w:num w:numId="24" w16cid:durableId="1678536068">
    <w:abstractNumId w:val="15"/>
  </w:num>
  <w:num w:numId="25" w16cid:durableId="1880429176">
    <w:abstractNumId w:val="20"/>
  </w:num>
  <w:num w:numId="26" w16cid:durableId="1358120556">
    <w:abstractNumId w:val="24"/>
  </w:num>
  <w:num w:numId="27" w16cid:durableId="1611401595">
    <w:abstractNumId w:val="24"/>
    <w:lvlOverride w:ilvl="0">
      <w:startOverride w:val="1"/>
    </w:lvlOverride>
  </w:num>
  <w:num w:numId="28" w16cid:durableId="592708046">
    <w:abstractNumId w:val="24"/>
    <w:lvlOverride w:ilvl="0">
      <w:startOverride w:val="1"/>
    </w:lvlOverride>
  </w:num>
  <w:num w:numId="29" w16cid:durableId="614294864">
    <w:abstractNumId w:val="24"/>
    <w:lvlOverride w:ilvl="0">
      <w:startOverride w:val="1"/>
    </w:lvlOverride>
  </w:num>
  <w:num w:numId="30" w16cid:durableId="1413502696">
    <w:abstractNumId w:val="24"/>
    <w:lvlOverride w:ilvl="0">
      <w:startOverride w:val="1"/>
    </w:lvlOverride>
  </w:num>
  <w:num w:numId="31" w16cid:durableId="1685398592">
    <w:abstractNumId w:val="24"/>
    <w:lvlOverride w:ilvl="0">
      <w:startOverride w:val="1"/>
    </w:lvlOverride>
  </w:num>
  <w:num w:numId="32" w16cid:durableId="1622882736">
    <w:abstractNumId w:val="16"/>
  </w:num>
  <w:num w:numId="33" w16cid:durableId="1216354100">
    <w:abstractNumId w:val="24"/>
    <w:lvlOverride w:ilvl="0">
      <w:startOverride w:val="1"/>
    </w:lvlOverride>
  </w:num>
  <w:num w:numId="34" w16cid:durableId="2166741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928813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17764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597081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302816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948138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proofState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77"/>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63F0"/>
    <w:rsid w:val="00046F4C"/>
    <w:rsid w:val="0004775B"/>
    <w:rsid w:val="00054BDC"/>
    <w:rsid w:val="000610F6"/>
    <w:rsid w:val="0006168E"/>
    <w:rsid w:val="00061F5D"/>
    <w:rsid w:val="00063BC2"/>
    <w:rsid w:val="000701F1"/>
    <w:rsid w:val="0007095A"/>
    <w:rsid w:val="00071780"/>
    <w:rsid w:val="000822A6"/>
    <w:rsid w:val="000823C7"/>
    <w:rsid w:val="0008438B"/>
    <w:rsid w:val="00084759"/>
    <w:rsid w:val="00087EA0"/>
    <w:rsid w:val="0009490C"/>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0E77"/>
    <w:rsid w:val="0017672D"/>
    <w:rsid w:val="00190A82"/>
    <w:rsid w:val="00196ABC"/>
    <w:rsid w:val="00196B03"/>
    <w:rsid w:val="00196C0B"/>
    <w:rsid w:val="001A0029"/>
    <w:rsid w:val="001A3256"/>
    <w:rsid w:val="001A666F"/>
    <w:rsid w:val="001B166D"/>
    <w:rsid w:val="001B1F85"/>
    <w:rsid w:val="001B4DBF"/>
    <w:rsid w:val="001B5E85"/>
    <w:rsid w:val="001C42E4"/>
    <w:rsid w:val="001C4D4E"/>
    <w:rsid w:val="001E2720"/>
    <w:rsid w:val="001E3FF4"/>
    <w:rsid w:val="001F2AA2"/>
    <w:rsid w:val="001F4671"/>
    <w:rsid w:val="001F4A7E"/>
    <w:rsid w:val="001F4B8C"/>
    <w:rsid w:val="001F5DB0"/>
    <w:rsid w:val="002008D7"/>
    <w:rsid w:val="00200FA3"/>
    <w:rsid w:val="00203AF7"/>
    <w:rsid w:val="00203B4C"/>
    <w:rsid w:val="0021271F"/>
    <w:rsid w:val="002141FD"/>
    <w:rsid w:val="002214E4"/>
    <w:rsid w:val="00221CF6"/>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870DC"/>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3D9"/>
    <w:rsid w:val="003127DA"/>
    <w:rsid w:val="00316B83"/>
    <w:rsid w:val="003210FB"/>
    <w:rsid w:val="0032330D"/>
    <w:rsid w:val="00325AC5"/>
    <w:rsid w:val="00333A1B"/>
    <w:rsid w:val="00334E68"/>
    <w:rsid w:val="00335339"/>
    <w:rsid w:val="00335941"/>
    <w:rsid w:val="003359D8"/>
    <w:rsid w:val="00336989"/>
    <w:rsid w:val="00336A76"/>
    <w:rsid w:val="00337BD2"/>
    <w:rsid w:val="003400DC"/>
    <w:rsid w:val="0034154C"/>
    <w:rsid w:val="0034778A"/>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0C09"/>
    <w:rsid w:val="003B2CBD"/>
    <w:rsid w:val="003B4BF5"/>
    <w:rsid w:val="003D0FAA"/>
    <w:rsid w:val="003D1066"/>
    <w:rsid w:val="003D4FCF"/>
    <w:rsid w:val="003E0D7F"/>
    <w:rsid w:val="003F1A56"/>
    <w:rsid w:val="003F70F2"/>
    <w:rsid w:val="003F711B"/>
    <w:rsid w:val="004007B2"/>
    <w:rsid w:val="0040593D"/>
    <w:rsid w:val="00410AF1"/>
    <w:rsid w:val="004165DE"/>
    <w:rsid w:val="004212A5"/>
    <w:rsid w:val="00421DB9"/>
    <w:rsid w:val="004252A5"/>
    <w:rsid w:val="00427E73"/>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20F6"/>
    <w:rsid w:val="005D4FBB"/>
    <w:rsid w:val="005D682F"/>
    <w:rsid w:val="005E3592"/>
    <w:rsid w:val="005E46D2"/>
    <w:rsid w:val="005E74A9"/>
    <w:rsid w:val="005F60CA"/>
    <w:rsid w:val="005F64F0"/>
    <w:rsid w:val="00602616"/>
    <w:rsid w:val="006044D5"/>
    <w:rsid w:val="006051C4"/>
    <w:rsid w:val="00606F69"/>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04F5"/>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4D9E"/>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74AFC"/>
    <w:rsid w:val="0088214C"/>
    <w:rsid w:val="008822E5"/>
    <w:rsid w:val="00882473"/>
    <w:rsid w:val="00883CC4"/>
    <w:rsid w:val="008849F4"/>
    <w:rsid w:val="00886881"/>
    <w:rsid w:val="0089690A"/>
    <w:rsid w:val="008A2609"/>
    <w:rsid w:val="008A3A66"/>
    <w:rsid w:val="008B6C1A"/>
    <w:rsid w:val="008B6E4E"/>
    <w:rsid w:val="008C1ACA"/>
    <w:rsid w:val="008C1FDF"/>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34CD"/>
    <w:rsid w:val="0098474B"/>
    <w:rsid w:val="00986522"/>
    <w:rsid w:val="009919D4"/>
    <w:rsid w:val="0099425F"/>
    <w:rsid w:val="00995CBA"/>
    <w:rsid w:val="0099678C"/>
    <w:rsid w:val="00997689"/>
    <w:rsid w:val="009A01B9"/>
    <w:rsid w:val="009A252B"/>
    <w:rsid w:val="009A6099"/>
    <w:rsid w:val="009A6FFD"/>
    <w:rsid w:val="009A7312"/>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A7619"/>
    <w:rsid w:val="00AB1032"/>
    <w:rsid w:val="00AB601A"/>
    <w:rsid w:val="00AC00C8"/>
    <w:rsid w:val="00AC2D5B"/>
    <w:rsid w:val="00AC321A"/>
    <w:rsid w:val="00AC4630"/>
    <w:rsid w:val="00AC6A31"/>
    <w:rsid w:val="00AC749A"/>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30B"/>
    <w:rsid w:val="00BA741D"/>
    <w:rsid w:val="00BB49D5"/>
    <w:rsid w:val="00BB6C6A"/>
    <w:rsid w:val="00BC3E90"/>
    <w:rsid w:val="00BC5247"/>
    <w:rsid w:val="00BC655F"/>
    <w:rsid w:val="00BD1F97"/>
    <w:rsid w:val="00BD33E2"/>
    <w:rsid w:val="00BD3717"/>
    <w:rsid w:val="00BD4033"/>
    <w:rsid w:val="00BD4A9C"/>
    <w:rsid w:val="00BE1E62"/>
    <w:rsid w:val="00BF1BFF"/>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0E17"/>
    <w:rsid w:val="00D554AB"/>
    <w:rsid w:val="00D57397"/>
    <w:rsid w:val="00D61996"/>
    <w:rsid w:val="00D61E23"/>
    <w:rsid w:val="00D76935"/>
    <w:rsid w:val="00D84C2D"/>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153A2"/>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D657A"/>
    <w:rsid w:val="00EE0BC4"/>
    <w:rsid w:val="00EE657F"/>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2160"/>
    <w:rsid w:val="00F87174"/>
    <w:rsid w:val="00F91D37"/>
    <w:rsid w:val="00F921E8"/>
    <w:rsid w:val="00F92E65"/>
    <w:rsid w:val="00F94E44"/>
    <w:rsid w:val="00F9610D"/>
    <w:rsid w:val="00FA4A45"/>
    <w:rsid w:val="00FB239D"/>
    <w:rsid w:val="00FB5828"/>
    <w:rsid w:val="00FB657F"/>
    <w:rsid w:val="00FB7DD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20CB93"/>
  <w15:docId w15:val="{331C2E5B-71C4-473D-8907-D44A1814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0E77"/>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UntertitelTitelseite">
    <w:name w:val="Untertitel Titelseite"/>
    <w:basedOn w:val="Untertitel"/>
    <w:link w:val="UntertitelTitelseiteZchn"/>
    <w:qFormat/>
    <w:rsid w:val="00170E77"/>
  </w:style>
  <w:style w:type="character" w:customStyle="1" w:styleId="UntertitelTitelseiteZchn">
    <w:name w:val="Untertitel Titelseite Zchn"/>
    <w:basedOn w:val="UntertitelZchn"/>
    <w:link w:val="UntertitelTitelseite"/>
    <w:rsid w:val="00170E77"/>
    <w:rPr>
      <w:rFonts w:eastAsiaTheme="minorEastAsia" w:cs="System"/>
      <w:bCs/>
      <w:color w:val="B1B9BD" w:themeColor="background2"/>
      <w:spacing w:val="2"/>
      <w:sz w:val="44"/>
      <w:szCs w:val="44"/>
    </w:rPr>
  </w:style>
  <w:style w:type="paragraph" w:customStyle="1" w:styleId="Marginale">
    <w:name w:val="Marginale"/>
    <w:basedOn w:val="Standard"/>
    <w:next w:val="Standard"/>
    <w:rsid w:val="00170E77"/>
    <w:pPr>
      <w:overflowPunct w:val="0"/>
      <w:autoSpaceDE w:val="0"/>
      <w:autoSpaceDN w:val="0"/>
      <w:adjustRightInd w:val="0"/>
      <w:spacing w:line="240" w:lineRule="auto"/>
      <w:textAlignment w:val="baseline"/>
    </w:pPr>
    <w:rPr>
      <w:rFonts w:ascii="Arial" w:eastAsia="Times New Roman" w:hAnsi="Arial" w:cs="Times New Roman"/>
      <w:bCs w:val="0"/>
      <w:spacing w:val="0"/>
      <w:sz w:val="20"/>
      <w:szCs w:val="20"/>
      <w:lang w:val="de-DE" w:eastAsia="de-CH"/>
    </w:rPr>
  </w:style>
  <w:style w:type="paragraph" w:customStyle="1" w:styleId="Artikel">
    <w:name w:val="Artikel"/>
    <w:basedOn w:val="Listenabsatz"/>
    <w:autoRedefine/>
    <w:qFormat/>
    <w:rsid w:val="009834CD"/>
    <w:pPr>
      <w:numPr>
        <w:numId w:val="26"/>
      </w:numPr>
      <w:tabs>
        <w:tab w:val="left" w:pos="851"/>
      </w:tabs>
      <w:spacing w:line="269" w:lineRule="exact"/>
      <w:ind w:left="6" w:firstLine="6"/>
    </w:pPr>
    <w:rPr>
      <w:szCs w:val="21"/>
    </w:rPr>
  </w:style>
  <w:style w:type="paragraph" w:customStyle="1" w:styleId="AufzhlungmitBuchstabe">
    <w:name w:val="Aufzählung mit Buchstabe"/>
    <w:basedOn w:val="Listenabsatz"/>
    <w:link w:val="AufzhlungmitBuchstabeZchn"/>
    <w:qFormat/>
    <w:rsid w:val="006904F5"/>
    <w:pPr>
      <w:numPr>
        <w:numId w:val="32"/>
      </w:numPr>
      <w:ind w:left="368" w:hanging="357"/>
    </w:pPr>
  </w:style>
  <w:style w:type="character" w:customStyle="1" w:styleId="AufzhlungmitBuchstabeZchn">
    <w:name w:val="Aufzählung mit Buchstabe Zchn"/>
    <w:basedOn w:val="Absatz-Standardschriftart"/>
    <w:link w:val="AufzhlungmitBuchstabe"/>
    <w:rsid w:val="006904F5"/>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GeM\Ablage\Kommunikation%20-%20digital\8%20CD%202020\Dokument%20BE.dotx" TargetMode="Externa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CBE5F914-A279-479D-890E-DE54E4E75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BE.dotx</Template>
  <TotalTime>0</TotalTime>
  <Pages>7</Pages>
  <Words>3682</Words>
  <Characters>23199</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Muster-Organisationsreglement für Burgerliche Korporationen</dc:title>
  <dc:creator/>
  <dc:description/>
  <cp:lastModifiedBy>Zurbuchen Kathrin, DIJ-AGR-GeM</cp:lastModifiedBy>
  <cp:revision>25</cp:revision>
  <cp:lastPrinted>2019-09-11T20:00:00Z</cp:lastPrinted>
  <dcterms:created xsi:type="dcterms:W3CDTF">2024-08-12T15:08:00Z</dcterms:created>
  <dcterms:modified xsi:type="dcterms:W3CDTF">2024-11-28T07:42:00Z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75e331-728c-44f3-94f0-8a21f81ecf1c_Enabled">
    <vt:lpwstr>true</vt:lpwstr>
  </property>
  <property fmtid="{D5CDD505-2E9C-101B-9397-08002B2CF9AE}" pid="3" name="MSIP_Label_a975e331-728c-44f3-94f0-8a21f81ecf1c_SetDate">
    <vt:lpwstr>2024-08-12T15:24:02Z</vt:lpwstr>
  </property>
  <property fmtid="{D5CDD505-2E9C-101B-9397-08002B2CF9AE}" pid="4" name="MSIP_Label_a975e331-728c-44f3-94f0-8a21f81ecf1c_Method">
    <vt:lpwstr>Privileged</vt:lpwstr>
  </property>
  <property fmtid="{D5CDD505-2E9C-101B-9397-08002B2CF9AE}" pid="5" name="MSIP_Label_a975e331-728c-44f3-94f0-8a21f81ecf1c_Name">
    <vt:lpwstr>INTERN</vt:lpwstr>
  </property>
  <property fmtid="{D5CDD505-2E9C-101B-9397-08002B2CF9AE}" pid="6" name="MSIP_Label_a975e331-728c-44f3-94f0-8a21f81ecf1c_SiteId">
    <vt:lpwstr>cb96f99a-a111-42d7-9f65-e111197ba4bb</vt:lpwstr>
  </property>
  <property fmtid="{D5CDD505-2E9C-101B-9397-08002B2CF9AE}" pid="7" name="MSIP_Label_a975e331-728c-44f3-94f0-8a21f81ecf1c_ActionId">
    <vt:lpwstr>098a46f4-3452-4709-81f1-b51a125cd607</vt:lpwstr>
  </property>
  <property fmtid="{D5CDD505-2E9C-101B-9397-08002B2CF9AE}" pid="8" name="MSIP_Label_a975e331-728c-44f3-94f0-8a21f81ecf1c_ContentBits">
    <vt:lpwstr>0</vt:lpwstr>
  </property>
</Properties>
</file>