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771DD" w14:textId="77777777" w:rsidR="00170E77" w:rsidRDefault="00170E77" w:rsidP="00170E77">
      <w:pPr>
        <w:pStyle w:val="Titel"/>
      </w:pPr>
      <w:bookmarkStart w:id="0" w:name="_Hlk174375008"/>
      <w:r>
        <w:t xml:space="preserve">Organisationsreglement </w:t>
      </w:r>
      <w:r w:rsidRPr="00812BD8">
        <w:t>(</w:t>
      </w:r>
      <w:proofErr w:type="spellStart"/>
      <w:r w:rsidRPr="00812BD8">
        <w:t>OgR</w:t>
      </w:r>
      <w:proofErr w:type="spellEnd"/>
      <w:r w:rsidRPr="00812BD8">
        <w:t>)</w:t>
      </w:r>
      <w:bookmarkEnd w:id="0"/>
    </w:p>
    <w:p w14:paraId="22681204" w14:textId="64DF1EA3" w:rsidR="00170E77" w:rsidRPr="00812BD8" w:rsidRDefault="00170E77" w:rsidP="00170E77">
      <w:pPr>
        <w:pStyle w:val="UntertitelTitelseite"/>
        <w:rPr>
          <w:rFonts w:asciiTheme="majorHAnsi" w:eastAsiaTheme="majorEastAsia" w:hAnsiTheme="majorHAnsi" w:cstheme="majorBidi"/>
          <w:color w:val="auto"/>
          <w:spacing w:val="0"/>
          <w:kern w:val="28"/>
        </w:rPr>
      </w:pPr>
      <w:r>
        <w:t xml:space="preserve">für </w:t>
      </w:r>
      <w:r w:rsidR="00EF2D6E">
        <w:t>den Gemeindeverband regionaler Sozialdienst</w:t>
      </w:r>
    </w:p>
    <w:p w14:paraId="0D87D822" w14:textId="77777777" w:rsidR="00170E77" w:rsidRDefault="00170E77" w:rsidP="00170E77">
      <w:pPr>
        <w:pStyle w:val="Text85pt"/>
      </w:pPr>
    </w:p>
    <w:p w14:paraId="2F7B3811" w14:textId="77777777" w:rsidR="00170E77" w:rsidRDefault="00170E77" w:rsidP="00170E77">
      <w:pPr>
        <w:pStyle w:val="Text85pt"/>
      </w:pPr>
    </w:p>
    <w:p w14:paraId="2522A1FE" w14:textId="77777777" w:rsidR="00170E77" w:rsidRDefault="00170E77" w:rsidP="00170E77">
      <w:pPr>
        <w:pStyle w:val="Text85pt"/>
      </w:pPr>
    </w:p>
    <w:p w14:paraId="3CAD617E" w14:textId="77777777" w:rsidR="00170E77" w:rsidRDefault="00170E77" w:rsidP="00170E77">
      <w:pPr>
        <w:pStyle w:val="Text85pt"/>
      </w:pPr>
    </w:p>
    <w:p w14:paraId="6281FEE8" w14:textId="77777777" w:rsidR="00170E77" w:rsidRDefault="00170E77" w:rsidP="00170E77">
      <w:pPr>
        <w:pStyle w:val="Text85pt"/>
      </w:pPr>
    </w:p>
    <w:p w14:paraId="301CE5D8" w14:textId="77777777" w:rsidR="00170E77" w:rsidRDefault="00170E77" w:rsidP="00170E77">
      <w:pPr>
        <w:pStyle w:val="Text85pt"/>
      </w:pPr>
    </w:p>
    <w:p w14:paraId="5FAA67F5" w14:textId="77777777" w:rsidR="00170E77" w:rsidRDefault="00170E77" w:rsidP="00170E77">
      <w:pPr>
        <w:spacing w:line="269" w:lineRule="exact"/>
      </w:pPr>
    </w:p>
    <w:p w14:paraId="27630FB3" w14:textId="5A63117A" w:rsidR="00170E77" w:rsidRPr="00812BD8" w:rsidRDefault="00EF2D6E" w:rsidP="00EF2D6E">
      <w:r>
        <w:t>Vorliegendes Musterreglement wurde durch die Gesundheits-, Sozial- und Integrationsdirektion des Kantons Bern auf der Basis einer Vorlage des kantonalen Amtes für Gemeinden und Raumordnung (AGR) erstellt.</w:t>
      </w:r>
    </w:p>
    <w:p w14:paraId="1E5E1CDF" w14:textId="77777777" w:rsidR="00170E77" w:rsidRDefault="00170E77" w:rsidP="00170E77"/>
    <w:p w14:paraId="1B865E7F" w14:textId="77777777" w:rsidR="00170E77" w:rsidRDefault="00170E77" w:rsidP="00170E77"/>
    <w:p w14:paraId="55622D56" w14:textId="77777777" w:rsidR="006904F5" w:rsidRDefault="006904F5" w:rsidP="006904F5">
      <w:pPr>
        <w:pStyle w:val="AufzhlungmitBuchstabe"/>
        <w:numPr>
          <w:ilvl w:val="0"/>
          <w:numId w:val="0"/>
        </w:numPr>
        <w:ind w:left="368" w:hanging="357"/>
      </w:pPr>
    </w:p>
    <w:p w14:paraId="0CE3EC8E" w14:textId="77777777" w:rsidR="00170E77" w:rsidRDefault="00170E77" w:rsidP="00170E77"/>
    <w:p w14:paraId="1EF6C2D4" w14:textId="77777777" w:rsidR="00170E77" w:rsidRDefault="00170E77" w:rsidP="00170E77"/>
    <w:p w14:paraId="7B9CFE2D" w14:textId="77777777" w:rsidR="00170E77" w:rsidRDefault="00170E77" w:rsidP="00170E77"/>
    <w:p w14:paraId="50D00945" w14:textId="77777777" w:rsidR="00170E77" w:rsidRDefault="00170E77" w:rsidP="00170E77">
      <w:pPr>
        <w:rPr>
          <w:b/>
        </w:rPr>
      </w:pPr>
      <w:r>
        <w:rPr>
          <w:b/>
        </w:rPr>
        <w:t>Fassung: April 2023</w:t>
      </w:r>
    </w:p>
    <w:p w14:paraId="01A6DD39" w14:textId="57E3A5AA" w:rsidR="00170E77" w:rsidRDefault="00170E77">
      <w:pPr>
        <w:spacing w:after="200" w:line="24" w:lineRule="auto"/>
      </w:pPr>
      <w:r>
        <w:br w:type="page"/>
      </w:r>
    </w:p>
    <w:sdt>
      <w:sdtPr>
        <w:rPr>
          <w:rFonts w:asciiTheme="minorHAnsi" w:eastAsiaTheme="minorHAnsi" w:hAnsiTheme="minorHAnsi" w:cs="System"/>
          <w:b w:val="0"/>
          <w:szCs w:val="22"/>
          <w:lang w:val="de-DE"/>
        </w:rPr>
        <w:id w:val="-557093816"/>
        <w:docPartObj>
          <w:docPartGallery w:val="Table of Contents"/>
          <w:docPartUnique/>
        </w:docPartObj>
      </w:sdtPr>
      <w:sdtEndPr/>
      <w:sdtContent>
        <w:p w14:paraId="10C86DDD" w14:textId="4D95302C" w:rsidR="00170E77" w:rsidRDefault="00170E77">
          <w:pPr>
            <w:pStyle w:val="Inhaltsverzeichnisberschrift"/>
          </w:pPr>
          <w:r>
            <w:rPr>
              <w:lang w:val="de-DE"/>
            </w:rPr>
            <w:t>Inhaltsverzeichnis</w:t>
          </w:r>
        </w:p>
        <w:p w14:paraId="7A60515B" w14:textId="4402C514" w:rsidR="001F7F91" w:rsidRDefault="00170E77">
          <w:pPr>
            <w:pStyle w:val="Verzeichnis1"/>
            <w:rPr>
              <w:rFonts w:eastAsiaTheme="minorEastAsia" w:cstheme="minorBidi"/>
              <w:b w:val="0"/>
              <w:bCs w:val="0"/>
              <w:noProof/>
              <w:spacing w:val="0"/>
              <w:kern w:val="2"/>
              <w:sz w:val="22"/>
              <w:lang w:eastAsia="de-CH"/>
              <w14:ligatures w14:val="standardContextual"/>
            </w:rPr>
          </w:pPr>
          <w:r>
            <w:fldChar w:fldCharType="begin"/>
          </w:r>
          <w:r>
            <w:instrText xml:space="preserve"> TOC \o "1-3" \h \z \u </w:instrText>
          </w:r>
          <w:r>
            <w:fldChar w:fldCharType="separate"/>
          </w:r>
          <w:hyperlink w:anchor="_Toc183191015" w:history="1">
            <w:r w:rsidR="001F7F91" w:rsidRPr="00916724">
              <w:rPr>
                <w:rStyle w:val="Hyperlink"/>
                <w:noProof/>
                <w:spacing w:val="-10"/>
              </w:rPr>
              <w:t>1.</w:t>
            </w:r>
            <w:r w:rsidR="001F7F91">
              <w:rPr>
                <w:rFonts w:eastAsiaTheme="minorEastAsia" w:cstheme="minorBidi"/>
                <w:b w:val="0"/>
                <w:bCs w:val="0"/>
                <w:noProof/>
                <w:spacing w:val="0"/>
                <w:kern w:val="2"/>
                <w:sz w:val="22"/>
                <w:lang w:eastAsia="de-CH"/>
                <w14:ligatures w14:val="standardContextual"/>
              </w:rPr>
              <w:tab/>
            </w:r>
            <w:r w:rsidR="001F7F91" w:rsidRPr="00916724">
              <w:rPr>
                <w:rStyle w:val="Hyperlink"/>
                <w:noProof/>
              </w:rPr>
              <w:t>Allgemeine Bestimmungen</w:t>
            </w:r>
            <w:r w:rsidR="001F7F91">
              <w:rPr>
                <w:noProof/>
                <w:webHidden/>
              </w:rPr>
              <w:tab/>
            </w:r>
            <w:r w:rsidR="001F7F91">
              <w:rPr>
                <w:noProof/>
                <w:webHidden/>
              </w:rPr>
              <w:fldChar w:fldCharType="begin"/>
            </w:r>
            <w:r w:rsidR="001F7F91">
              <w:rPr>
                <w:noProof/>
                <w:webHidden/>
              </w:rPr>
              <w:instrText xml:space="preserve"> PAGEREF _Toc183191015 \h </w:instrText>
            </w:r>
            <w:r w:rsidR="001F7F91">
              <w:rPr>
                <w:noProof/>
                <w:webHidden/>
              </w:rPr>
            </w:r>
            <w:r w:rsidR="001F7F91">
              <w:rPr>
                <w:noProof/>
                <w:webHidden/>
              </w:rPr>
              <w:fldChar w:fldCharType="separate"/>
            </w:r>
            <w:r w:rsidR="001F7F91">
              <w:rPr>
                <w:noProof/>
                <w:webHidden/>
              </w:rPr>
              <w:t>3</w:t>
            </w:r>
            <w:r w:rsidR="001F7F91">
              <w:rPr>
                <w:noProof/>
                <w:webHidden/>
              </w:rPr>
              <w:fldChar w:fldCharType="end"/>
            </w:r>
          </w:hyperlink>
        </w:p>
        <w:p w14:paraId="5C1E1056" w14:textId="3DAD9DBD" w:rsidR="001F7F91" w:rsidRDefault="008450BC">
          <w:pPr>
            <w:pStyle w:val="Verzeichnis1"/>
            <w:rPr>
              <w:rFonts w:eastAsiaTheme="minorEastAsia" w:cstheme="minorBidi"/>
              <w:b w:val="0"/>
              <w:bCs w:val="0"/>
              <w:noProof/>
              <w:spacing w:val="0"/>
              <w:kern w:val="2"/>
              <w:sz w:val="22"/>
              <w:lang w:eastAsia="de-CH"/>
              <w14:ligatures w14:val="standardContextual"/>
            </w:rPr>
          </w:pPr>
          <w:hyperlink w:anchor="_Toc183191016" w:history="1">
            <w:r w:rsidR="001F7F91" w:rsidRPr="00916724">
              <w:rPr>
                <w:rStyle w:val="Hyperlink"/>
                <w:noProof/>
                <w:spacing w:val="-10"/>
              </w:rPr>
              <w:t>2.</w:t>
            </w:r>
            <w:r w:rsidR="001F7F91">
              <w:rPr>
                <w:rFonts w:eastAsiaTheme="minorEastAsia" w:cstheme="minorBidi"/>
                <w:b w:val="0"/>
                <w:bCs w:val="0"/>
                <w:noProof/>
                <w:spacing w:val="0"/>
                <w:kern w:val="2"/>
                <w:sz w:val="22"/>
                <w:lang w:eastAsia="de-CH"/>
                <w14:ligatures w14:val="standardContextual"/>
              </w:rPr>
              <w:tab/>
            </w:r>
            <w:r w:rsidR="001F7F91" w:rsidRPr="00916724">
              <w:rPr>
                <w:rStyle w:val="Hyperlink"/>
                <w:noProof/>
              </w:rPr>
              <w:t>Organisation</w:t>
            </w:r>
            <w:r w:rsidR="001F7F91">
              <w:rPr>
                <w:noProof/>
                <w:webHidden/>
              </w:rPr>
              <w:tab/>
            </w:r>
            <w:r w:rsidR="001F7F91">
              <w:rPr>
                <w:noProof/>
                <w:webHidden/>
              </w:rPr>
              <w:fldChar w:fldCharType="begin"/>
            </w:r>
            <w:r w:rsidR="001F7F91">
              <w:rPr>
                <w:noProof/>
                <w:webHidden/>
              </w:rPr>
              <w:instrText xml:space="preserve"> PAGEREF _Toc183191016 \h </w:instrText>
            </w:r>
            <w:r w:rsidR="001F7F91">
              <w:rPr>
                <w:noProof/>
                <w:webHidden/>
              </w:rPr>
            </w:r>
            <w:r w:rsidR="001F7F91">
              <w:rPr>
                <w:noProof/>
                <w:webHidden/>
              </w:rPr>
              <w:fldChar w:fldCharType="separate"/>
            </w:r>
            <w:r w:rsidR="001F7F91">
              <w:rPr>
                <w:noProof/>
                <w:webHidden/>
              </w:rPr>
              <w:t>4</w:t>
            </w:r>
            <w:r w:rsidR="001F7F91">
              <w:rPr>
                <w:noProof/>
                <w:webHidden/>
              </w:rPr>
              <w:fldChar w:fldCharType="end"/>
            </w:r>
          </w:hyperlink>
        </w:p>
        <w:p w14:paraId="08658BE3" w14:textId="43A79EAF" w:rsidR="001F7F91" w:rsidRDefault="008450BC">
          <w:pPr>
            <w:pStyle w:val="Verzeichnis2"/>
            <w:rPr>
              <w:rFonts w:eastAsiaTheme="minorEastAsia" w:cstheme="minorBidi"/>
              <w:bCs w:val="0"/>
              <w:noProof/>
              <w:spacing w:val="0"/>
              <w:kern w:val="2"/>
              <w:sz w:val="22"/>
              <w:lang w:eastAsia="de-CH"/>
              <w14:ligatures w14:val="standardContextual"/>
            </w:rPr>
          </w:pPr>
          <w:hyperlink w:anchor="_Toc183191017" w:history="1">
            <w:r w:rsidR="001F7F91" w:rsidRPr="00916724">
              <w:rPr>
                <w:rStyle w:val="Hyperlink"/>
                <w:noProof/>
                <w:spacing w:val="-10"/>
              </w:rPr>
              <w:t>2.1</w:t>
            </w:r>
            <w:r w:rsidR="001F7F91">
              <w:rPr>
                <w:rFonts w:eastAsiaTheme="minorEastAsia" w:cstheme="minorBidi"/>
                <w:bCs w:val="0"/>
                <w:noProof/>
                <w:spacing w:val="0"/>
                <w:kern w:val="2"/>
                <w:sz w:val="22"/>
                <w:lang w:eastAsia="de-CH"/>
                <w14:ligatures w14:val="standardContextual"/>
              </w:rPr>
              <w:tab/>
            </w:r>
            <w:r w:rsidR="001F7F91" w:rsidRPr="00916724">
              <w:rPr>
                <w:rStyle w:val="Hyperlink"/>
                <w:noProof/>
              </w:rPr>
              <w:t>Allgemeines</w:t>
            </w:r>
            <w:r w:rsidR="001F7F91">
              <w:rPr>
                <w:noProof/>
                <w:webHidden/>
              </w:rPr>
              <w:tab/>
            </w:r>
            <w:r w:rsidR="001F7F91">
              <w:rPr>
                <w:noProof/>
                <w:webHidden/>
              </w:rPr>
              <w:fldChar w:fldCharType="begin"/>
            </w:r>
            <w:r w:rsidR="001F7F91">
              <w:rPr>
                <w:noProof/>
                <w:webHidden/>
              </w:rPr>
              <w:instrText xml:space="preserve"> PAGEREF _Toc183191017 \h </w:instrText>
            </w:r>
            <w:r w:rsidR="001F7F91">
              <w:rPr>
                <w:noProof/>
                <w:webHidden/>
              </w:rPr>
            </w:r>
            <w:r w:rsidR="001F7F91">
              <w:rPr>
                <w:noProof/>
                <w:webHidden/>
              </w:rPr>
              <w:fldChar w:fldCharType="separate"/>
            </w:r>
            <w:r w:rsidR="001F7F91">
              <w:rPr>
                <w:noProof/>
                <w:webHidden/>
              </w:rPr>
              <w:t>4</w:t>
            </w:r>
            <w:r w:rsidR="001F7F91">
              <w:rPr>
                <w:noProof/>
                <w:webHidden/>
              </w:rPr>
              <w:fldChar w:fldCharType="end"/>
            </w:r>
          </w:hyperlink>
        </w:p>
        <w:p w14:paraId="3AB4325F" w14:textId="26509F9E" w:rsidR="001F7F91" w:rsidRDefault="008450BC">
          <w:pPr>
            <w:pStyle w:val="Verzeichnis2"/>
            <w:rPr>
              <w:rFonts w:eastAsiaTheme="minorEastAsia" w:cstheme="minorBidi"/>
              <w:bCs w:val="0"/>
              <w:noProof/>
              <w:spacing w:val="0"/>
              <w:kern w:val="2"/>
              <w:sz w:val="22"/>
              <w:lang w:eastAsia="de-CH"/>
              <w14:ligatures w14:val="standardContextual"/>
            </w:rPr>
          </w:pPr>
          <w:hyperlink w:anchor="_Toc183191018" w:history="1">
            <w:r w:rsidR="001F7F91" w:rsidRPr="00916724">
              <w:rPr>
                <w:rStyle w:val="Hyperlink"/>
                <w:noProof/>
                <w:spacing w:val="-10"/>
              </w:rPr>
              <w:t>2.2</w:t>
            </w:r>
            <w:r w:rsidR="001F7F91">
              <w:rPr>
                <w:rFonts w:eastAsiaTheme="minorEastAsia" w:cstheme="minorBidi"/>
                <w:bCs w:val="0"/>
                <w:noProof/>
                <w:spacing w:val="0"/>
                <w:kern w:val="2"/>
                <w:sz w:val="22"/>
                <w:lang w:eastAsia="de-CH"/>
                <w14:ligatures w14:val="standardContextual"/>
              </w:rPr>
              <w:tab/>
            </w:r>
            <w:r w:rsidR="001F7F91" w:rsidRPr="00916724">
              <w:rPr>
                <w:rStyle w:val="Hyperlink"/>
                <w:noProof/>
              </w:rPr>
              <w:t>Verbandsgemeinden</w:t>
            </w:r>
            <w:r w:rsidR="001F7F91">
              <w:rPr>
                <w:noProof/>
                <w:webHidden/>
              </w:rPr>
              <w:tab/>
            </w:r>
            <w:r w:rsidR="001F7F91">
              <w:rPr>
                <w:noProof/>
                <w:webHidden/>
              </w:rPr>
              <w:fldChar w:fldCharType="begin"/>
            </w:r>
            <w:r w:rsidR="001F7F91">
              <w:rPr>
                <w:noProof/>
                <w:webHidden/>
              </w:rPr>
              <w:instrText xml:space="preserve"> PAGEREF _Toc183191018 \h </w:instrText>
            </w:r>
            <w:r w:rsidR="001F7F91">
              <w:rPr>
                <w:noProof/>
                <w:webHidden/>
              </w:rPr>
            </w:r>
            <w:r w:rsidR="001F7F91">
              <w:rPr>
                <w:noProof/>
                <w:webHidden/>
              </w:rPr>
              <w:fldChar w:fldCharType="separate"/>
            </w:r>
            <w:r w:rsidR="001F7F91">
              <w:rPr>
                <w:noProof/>
                <w:webHidden/>
              </w:rPr>
              <w:t>4</w:t>
            </w:r>
            <w:r w:rsidR="001F7F91">
              <w:rPr>
                <w:noProof/>
                <w:webHidden/>
              </w:rPr>
              <w:fldChar w:fldCharType="end"/>
            </w:r>
          </w:hyperlink>
        </w:p>
        <w:p w14:paraId="2DFD351D" w14:textId="2F65314A" w:rsidR="001F7F91" w:rsidRDefault="008450BC">
          <w:pPr>
            <w:pStyle w:val="Verzeichnis2"/>
            <w:rPr>
              <w:rFonts w:eastAsiaTheme="minorEastAsia" w:cstheme="minorBidi"/>
              <w:bCs w:val="0"/>
              <w:noProof/>
              <w:spacing w:val="0"/>
              <w:kern w:val="2"/>
              <w:sz w:val="22"/>
              <w:lang w:eastAsia="de-CH"/>
              <w14:ligatures w14:val="standardContextual"/>
            </w:rPr>
          </w:pPr>
          <w:hyperlink w:anchor="_Toc183191019" w:history="1">
            <w:r w:rsidR="001F7F91" w:rsidRPr="00916724">
              <w:rPr>
                <w:rStyle w:val="Hyperlink"/>
                <w:noProof/>
                <w:spacing w:val="-10"/>
              </w:rPr>
              <w:t>2.3</w:t>
            </w:r>
            <w:r w:rsidR="001F7F91">
              <w:rPr>
                <w:rFonts w:eastAsiaTheme="minorEastAsia" w:cstheme="minorBidi"/>
                <w:bCs w:val="0"/>
                <w:noProof/>
                <w:spacing w:val="0"/>
                <w:kern w:val="2"/>
                <w:sz w:val="22"/>
                <w:lang w:eastAsia="de-CH"/>
                <w14:ligatures w14:val="standardContextual"/>
              </w:rPr>
              <w:tab/>
            </w:r>
            <w:r w:rsidR="001F7F91" w:rsidRPr="00916724">
              <w:rPr>
                <w:rStyle w:val="Hyperlink"/>
                <w:noProof/>
              </w:rPr>
              <w:t>Abgeordnetenversammlung</w:t>
            </w:r>
            <w:r w:rsidR="001F7F91">
              <w:rPr>
                <w:noProof/>
                <w:webHidden/>
              </w:rPr>
              <w:tab/>
            </w:r>
            <w:r w:rsidR="001F7F91">
              <w:rPr>
                <w:noProof/>
                <w:webHidden/>
              </w:rPr>
              <w:fldChar w:fldCharType="begin"/>
            </w:r>
            <w:r w:rsidR="001F7F91">
              <w:rPr>
                <w:noProof/>
                <w:webHidden/>
              </w:rPr>
              <w:instrText xml:space="preserve"> PAGEREF _Toc183191019 \h </w:instrText>
            </w:r>
            <w:r w:rsidR="001F7F91">
              <w:rPr>
                <w:noProof/>
                <w:webHidden/>
              </w:rPr>
            </w:r>
            <w:r w:rsidR="001F7F91">
              <w:rPr>
                <w:noProof/>
                <w:webHidden/>
              </w:rPr>
              <w:fldChar w:fldCharType="separate"/>
            </w:r>
            <w:r w:rsidR="001F7F91">
              <w:rPr>
                <w:noProof/>
                <w:webHidden/>
              </w:rPr>
              <w:t>4</w:t>
            </w:r>
            <w:r w:rsidR="001F7F91">
              <w:rPr>
                <w:noProof/>
                <w:webHidden/>
              </w:rPr>
              <w:fldChar w:fldCharType="end"/>
            </w:r>
          </w:hyperlink>
        </w:p>
        <w:p w14:paraId="65EB61C4" w14:textId="3828EABD" w:rsidR="001F7F91" w:rsidRDefault="008450BC">
          <w:pPr>
            <w:pStyle w:val="Verzeichnis2"/>
            <w:rPr>
              <w:rFonts w:eastAsiaTheme="minorEastAsia" w:cstheme="minorBidi"/>
              <w:bCs w:val="0"/>
              <w:noProof/>
              <w:spacing w:val="0"/>
              <w:kern w:val="2"/>
              <w:sz w:val="22"/>
              <w:lang w:eastAsia="de-CH"/>
              <w14:ligatures w14:val="standardContextual"/>
            </w:rPr>
          </w:pPr>
          <w:hyperlink w:anchor="_Toc183191020" w:history="1">
            <w:r w:rsidR="001F7F91" w:rsidRPr="00916724">
              <w:rPr>
                <w:rStyle w:val="Hyperlink"/>
                <w:noProof/>
                <w:spacing w:val="-10"/>
              </w:rPr>
              <w:t>2.4</w:t>
            </w:r>
            <w:r w:rsidR="001F7F91">
              <w:rPr>
                <w:rFonts w:eastAsiaTheme="minorEastAsia" w:cstheme="minorBidi"/>
                <w:bCs w:val="0"/>
                <w:noProof/>
                <w:spacing w:val="0"/>
                <w:kern w:val="2"/>
                <w:sz w:val="22"/>
                <w:lang w:eastAsia="de-CH"/>
                <w14:ligatures w14:val="standardContextual"/>
              </w:rPr>
              <w:tab/>
            </w:r>
            <w:r w:rsidR="001F7F91" w:rsidRPr="00916724">
              <w:rPr>
                <w:rStyle w:val="Hyperlink"/>
                <w:noProof/>
              </w:rPr>
              <w:t>Vorstand</w:t>
            </w:r>
            <w:r w:rsidR="001F7F91">
              <w:rPr>
                <w:noProof/>
                <w:webHidden/>
              </w:rPr>
              <w:tab/>
            </w:r>
            <w:r w:rsidR="001F7F91">
              <w:rPr>
                <w:noProof/>
                <w:webHidden/>
              </w:rPr>
              <w:fldChar w:fldCharType="begin"/>
            </w:r>
            <w:r w:rsidR="001F7F91">
              <w:rPr>
                <w:noProof/>
                <w:webHidden/>
              </w:rPr>
              <w:instrText xml:space="preserve"> PAGEREF _Toc183191020 \h </w:instrText>
            </w:r>
            <w:r w:rsidR="001F7F91">
              <w:rPr>
                <w:noProof/>
                <w:webHidden/>
              </w:rPr>
            </w:r>
            <w:r w:rsidR="001F7F91">
              <w:rPr>
                <w:noProof/>
                <w:webHidden/>
              </w:rPr>
              <w:fldChar w:fldCharType="separate"/>
            </w:r>
            <w:r w:rsidR="001F7F91">
              <w:rPr>
                <w:noProof/>
                <w:webHidden/>
              </w:rPr>
              <w:t>7</w:t>
            </w:r>
            <w:r w:rsidR="001F7F91">
              <w:rPr>
                <w:noProof/>
                <w:webHidden/>
              </w:rPr>
              <w:fldChar w:fldCharType="end"/>
            </w:r>
          </w:hyperlink>
        </w:p>
        <w:p w14:paraId="121279F1" w14:textId="301F8F60" w:rsidR="001F7F91" w:rsidRDefault="008450BC">
          <w:pPr>
            <w:pStyle w:val="Verzeichnis2"/>
            <w:rPr>
              <w:rFonts w:eastAsiaTheme="minorEastAsia" w:cstheme="minorBidi"/>
              <w:bCs w:val="0"/>
              <w:noProof/>
              <w:spacing w:val="0"/>
              <w:kern w:val="2"/>
              <w:sz w:val="22"/>
              <w:lang w:eastAsia="de-CH"/>
              <w14:ligatures w14:val="standardContextual"/>
            </w:rPr>
          </w:pPr>
          <w:hyperlink w:anchor="_Toc183191021" w:history="1">
            <w:r w:rsidR="001F7F91" w:rsidRPr="00916724">
              <w:rPr>
                <w:rStyle w:val="Hyperlink"/>
                <w:noProof/>
                <w:spacing w:val="-10"/>
              </w:rPr>
              <w:t>2.5</w:t>
            </w:r>
            <w:r w:rsidR="001F7F91">
              <w:rPr>
                <w:rFonts w:eastAsiaTheme="minorEastAsia" w:cstheme="minorBidi"/>
                <w:bCs w:val="0"/>
                <w:noProof/>
                <w:spacing w:val="0"/>
                <w:kern w:val="2"/>
                <w:sz w:val="22"/>
                <w:lang w:eastAsia="de-CH"/>
                <w14:ligatures w14:val="standardContextual"/>
              </w:rPr>
              <w:tab/>
            </w:r>
            <w:r w:rsidR="001F7F91" w:rsidRPr="00916724">
              <w:rPr>
                <w:rStyle w:val="Hyperlink"/>
                <w:noProof/>
              </w:rPr>
              <w:t>Rechnungsprüfungsorgan</w:t>
            </w:r>
            <w:r w:rsidR="001F7F91">
              <w:rPr>
                <w:noProof/>
                <w:webHidden/>
              </w:rPr>
              <w:tab/>
            </w:r>
            <w:r w:rsidR="001F7F91">
              <w:rPr>
                <w:noProof/>
                <w:webHidden/>
              </w:rPr>
              <w:fldChar w:fldCharType="begin"/>
            </w:r>
            <w:r w:rsidR="001F7F91">
              <w:rPr>
                <w:noProof/>
                <w:webHidden/>
              </w:rPr>
              <w:instrText xml:space="preserve"> PAGEREF _Toc183191021 \h </w:instrText>
            </w:r>
            <w:r w:rsidR="001F7F91">
              <w:rPr>
                <w:noProof/>
                <w:webHidden/>
              </w:rPr>
            </w:r>
            <w:r w:rsidR="001F7F91">
              <w:rPr>
                <w:noProof/>
                <w:webHidden/>
              </w:rPr>
              <w:fldChar w:fldCharType="separate"/>
            </w:r>
            <w:r w:rsidR="001F7F91">
              <w:rPr>
                <w:noProof/>
                <w:webHidden/>
              </w:rPr>
              <w:t>8</w:t>
            </w:r>
            <w:r w:rsidR="001F7F91">
              <w:rPr>
                <w:noProof/>
                <w:webHidden/>
              </w:rPr>
              <w:fldChar w:fldCharType="end"/>
            </w:r>
          </w:hyperlink>
        </w:p>
        <w:p w14:paraId="69DCCEF1" w14:textId="388D6B65" w:rsidR="001F7F91" w:rsidRDefault="008450BC">
          <w:pPr>
            <w:pStyle w:val="Verzeichnis2"/>
            <w:rPr>
              <w:rFonts w:eastAsiaTheme="minorEastAsia" w:cstheme="minorBidi"/>
              <w:bCs w:val="0"/>
              <w:noProof/>
              <w:spacing w:val="0"/>
              <w:kern w:val="2"/>
              <w:sz w:val="22"/>
              <w:lang w:eastAsia="de-CH"/>
              <w14:ligatures w14:val="standardContextual"/>
            </w:rPr>
          </w:pPr>
          <w:hyperlink w:anchor="_Toc183191022" w:history="1">
            <w:r w:rsidR="001F7F91" w:rsidRPr="00916724">
              <w:rPr>
                <w:rStyle w:val="Hyperlink"/>
                <w:noProof/>
                <w:spacing w:val="-10"/>
              </w:rPr>
              <w:t>2.6</w:t>
            </w:r>
            <w:r w:rsidR="001F7F91">
              <w:rPr>
                <w:rFonts w:eastAsiaTheme="minorEastAsia" w:cstheme="minorBidi"/>
                <w:bCs w:val="0"/>
                <w:noProof/>
                <w:spacing w:val="0"/>
                <w:kern w:val="2"/>
                <w:sz w:val="22"/>
                <w:lang w:eastAsia="de-CH"/>
                <w14:ligatures w14:val="standardContextual"/>
              </w:rPr>
              <w:tab/>
            </w:r>
            <w:r w:rsidR="001F7F91" w:rsidRPr="00916724">
              <w:rPr>
                <w:rStyle w:val="Hyperlink"/>
                <w:noProof/>
              </w:rPr>
              <w:t>Übrige Kommissionen</w:t>
            </w:r>
            <w:r w:rsidR="001F7F91">
              <w:rPr>
                <w:noProof/>
                <w:webHidden/>
              </w:rPr>
              <w:tab/>
            </w:r>
            <w:r w:rsidR="001F7F91">
              <w:rPr>
                <w:noProof/>
                <w:webHidden/>
              </w:rPr>
              <w:fldChar w:fldCharType="begin"/>
            </w:r>
            <w:r w:rsidR="001F7F91">
              <w:rPr>
                <w:noProof/>
                <w:webHidden/>
              </w:rPr>
              <w:instrText xml:space="preserve"> PAGEREF _Toc183191022 \h </w:instrText>
            </w:r>
            <w:r w:rsidR="001F7F91">
              <w:rPr>
                <w:noProof/>
                <w:webHidden/>
              </w:rPr>
            </w:r>
            <w:r w:rsidR="001F7F91">
              <w:rPr>
                <w:noProof/>
                <w:webHidden/>
              </w:rPr>
              <w:fldChar w:fldCharType="separate"/>
            </w:r>
            <w:r w:rsidR="001F7F91">
              <w:rPr>
                <w:noProof/>
                <w:webHidden/>
              </w:rPr>
              <w:t>8</w:t>
            </w:r>
            <w:r w:rsidR="001F7F91">
              <w:rPr>
                <w:noProof/>
                <w:webHidden/>
              </w:rPr>
              <w:fldChar w:fldCharType="end"/>
            </w:r>
          </w:hyperlink>
        </w:p>
        <w:p w14:paraId="56FBDCD3" w14:textId="464C45D5" w:rsidR="001F7F91" w:rsidRDefault="008450BC">
          <w:pPr>
            <w:pStyle w:val="Verzeichnis2"/>
            <w:rPr>
              <w:rFonts w:eastAsiaTheme="minorEastAsia" w:cstheme="minorBidi"/>
              <w:bCs w:val="0"/>
              <w:noProof/>
              <w:spacing w:val="0"/>
              <w:kern w:val="2"/>
              <w:sz w:val="22"/>
              <w:lang w:eastAsia="de-CH"/>
              <w14:ligatures w14:val="standardContextual"/>
            </w:rPr>
          </w:pPr>
          <w:hyperlink w:anchor="_Toc183191023" w:history="1">
            <w:r w:rsidR="001F7F91" w:rsidRPr="00916724">
              <w:rPr>
                <w:rStyle w:val="Hyperlink"/>
                <w:noProof/>
                <w:spacing w:val="-10"/>
              </w:rPr>
              <w:t>2.7</w:t>
            </w:r>
            <w:r w:rsidR="001F7F91">
              <w:rPr>
                <w:rFonts w:eastAsiaTheme="minorEastAsia" w:cstheme="minorBidi"/>
                <w:bCs w:val="0"/>
                <w:noProof/>
                <w:spacing w:val="0"/>
                <w:kern w:val="2"/>
                <w:sz w:val="22"/>
                <w:lang w:eastAsia="de-CH"/>
                <w14:ligatures w14:val="standardContextual"/>
              </w:rPr>
              <w:tab/>
            </w:r>
            <w:r w:rsidR="001F7F91" w:rsidRPr="00916724">
              <w:rPr>
                <w:rStyle w:val="Hyperlink"/>
                <w:noProof/>
              </w:rPr>
              <w:t>Personal</w:t>
            </w:r>
            <w:r w:rsidR="001F7F91">
              <w:rPr>
                <w:noProof/>
                <w:webHidden/>
              </w:rPr>
              <w:tab/>
            </w:r>
            <w:r w:rsidR="001F7F91">
              <w:rPr>
                <w:noProof/>
                <w:webHidden/>
              </w:rPr>
              <w:fldChar w:fldCharType="begin"/>
            </w:r>
            <w:r w:rsidR="001F7F91">
              <w:rPr>
                <w:noProof/>
                <w:webHidden/>
              </w:rPr>
              <w:instrText xml:space="preserve"> PAGEREF _Toc183191023 \h </w:instrText>
            </w:r>
            <w:r w:rsidR="001F7F91">
              <w:rPr>
                <w:noProof/>
                <w:webHidden/>
              </w:rPr>
            </w:r>
            <w:r w:rsidR="001F7F91">
              <w:rPr>
                <w:noProof/>
                <w:webHidden/>
              </w:rPr>
              <w:fldChar w:fldCharType="separate"/>
            </w:r>
            <w:r w:rsidR="001F7F91">
              <w:rPr>
                <w:noProof/>
                <w:webHidden/>
              </w:rPr>
              <w:t>9</w:t>
            </w:r>
            <w:r w:rsidR="001F7F91">
              <w:rPr>
                <w:noProof/>
                <w:webHidden/>
              </w:rPr>
              <w:fldChar w:fldCharType="end"/>
            </w:r>
          </w:hyperlink>
        </w:p>
        <w:p w14:paraId="17536C5D" w14:textId="3373F1CD" w:rsidR="001F7F91" w:rsidRDefault="008450BC">
          <w:pPr>
            <w:pStyle w:val="Verzeichnis2"/>
            <w:rPr>
              <w:rFonts w:eastAsiaTheme="minorEastAsia" w:cstheme="minorBidi"/>
              <w:bCs w:val="0"/>
              <w:noProof/>
              <w:spacing w:val="0"/>
              <w:kern w:val="2"/>
              <w:sz w:val="22"/>
              <w:lang w:eastAsia="de-CH"/>
              <w14:ligatures w14:val="standardContextual"/>
            </w:rPr>
          </w:pPr>
          <w:hyperlink w:anchor="_Toc183191024" w:history="1">
            <w:r w:rsidR="001F7F91" w:rsidRPr="00916724">
              <w:rPr>
                <w:rStyle w:val="Hyperlink"/>
                <w:noProof/>
                <w:spacing w:val="-10"/>
              </w:rPr>
              <w:t>2.8</w:t>
            </w:r>
            <w:r w:rsidR="001F7F91">
              <w:rPr>
                <w:rFonts w:eastAsiaTheme="minorEastAsia" w:cstheme="minorBidi"/>
                <w:bCs w:val="0"/>
                <w:noProof/>
                <w:spacing w:val="0"/>
                <w:kern w:val="2"/>
                <w:sz w:val="22"/>
                <w:lang w:eastAsia="de-CH"/>
                <w14:ligatures w14:val="standardContextual"/>
              </w:rPr>
              <w:tab/>
            </w:r>
            <w:r w:rsidR="001F7F91" w:rsidRPr="00916724">
              <w:rPr>
                <w:rStyle w:val="Hyperlink"/>
                <w:noProof/>
              </w:rPr>
              <w:t>Sekretariat</w:t>
            </w:r>
            <w:r w:rsidR="001F7F91">
              <w:rPr>
                <w:noProof/>
                <w:webHidden/>
              </w:rPr>
              <w:tab/>
            </w:r>
            <w:r w:rsidR="001F7F91">
              <w:rPr>
                <w:noProof/>
                <w:webHidden/>
              </w:rPr>
              <w:fldChar w:fldCharType="begin"/>
            </w:r>
            <w:r w:rsidR="001F7F91">
              <w:rPr>
                <w:noProof/>
                <w:webHidden/>
              </w:rPr>
              <w:instrText xml:space="preserve"> PAGEREF _Toc183191024 \h </w:instrText>
            </w:r>
            <w:r w:rsidR="001F7F91">
              <w:rPr>
                <w:noProof/>
                <w:webHidden/>
              </w:rPr>
            </w:r>
            <w:r w:rsidR="001F7F91">
              <w:rPr>
                <w:noProof/>
                <w:webHidden/>
              </w:rPr>
              <w:fldChar w:fldCharType="separate"/>
            </w:r>
            <w:r w:rsidR="001F7F91">
              <w:rPr>
                <w:noProof/>
                <w:webHidden/>
              </w:rPr>
              <w:t>9</w:t>
            </w:r>
            <w:r w:rsidR="001F7F91">
              <w:rPr>
                <w:noProof/>
                <w:webHidden/>
              </w:rPr>
              <w:fldChar w:fldCharType="end"/>
            </w:r>
          </w:hyperlink>
        </w:p>
        <w:p w14:paraId="7670D9DD" w14:textId="3B1A1359" w:rsidR="001F7F91" w:rsidRDefault="008450BC">
          <w:pPr>
            <w:pStyle w:val="Verzeichnis1"/>
            <w:rPr>
              <w:rFonts w:eastAsiaTheme="minorEastAsia" w:cstheme="minorBidi"/>
              <w:b w:val="0"/>
              <w:bCs w:val="0"/>
              <w:noProof/>
              <w:spacing w:val="0"/>
              <w:kern w:val="2"/>
              <w:sz w:val="22"/>
              <w:lang w:eastAsia="de-CH"/>
              <w14:ligatures w14:val="standardContextual"/>
            </w:rPr>
          </w:pPr>
          <w:hyperlink w:anchor="_Toc183191025" w:history="1">
            <w:r w:rsidR="001F7F91" w:rsidRPr="00916724">
              <w:rPr>
                <w:rStyle w:val="Hyperlink"/>
                <w:noProof/>
                <w:spacing w:val="-10"/>
              </w:rPr>
              <w:t>3.</w:t>
            </w:r>
            <w:r w:rsidR="001F7F91">
              <w:rPr>
                <w:rFonts w:eastAsiaTheme="minorEastAsia" w:cstheme="minorBidi"/>
                <w:b w:val="0"/>
                <w:bCs w:val="0"/>
                <w:noProof/>
                <w:spacing w:val="0"/>
                <w:kern w:val="2"/>
                <w:sz w:val="22"/>
                <w:lang w:eastAsia="de-CH"/>
                <w14:ligatures w14:val="standardContextual"/>
              </w:rPr>
              <w:tab/>
            </w:r>
            <w:r w:rsidR="001F7F91" w:rsidRPr="00916724">
              <w:rPr>
                <w:rStyle w:val="Hyperlink"/>
                <w:noProof/>
              </w:rPr>
              <w:t>Politische Rechte</w:t>
            </w:r>
            <w:r w:rsidR="001F7F91">
              <w:rPr>
                <w:noProof/>
                <w:webHidden/>
              </w:rPr>
              <w:tab/>
            </w:r>
            <w:r w:rsidR="001F7F91">
              <w:rPr>
                <w:noProof/>
                <w:webHidden/>
              </w:rPr>
              <w:fldChar w:fldCharType="begin"/>
            </w:r>
            <w:r w:rsidR="001F7F91">
              <w:rPr>
                <w:noProof/>
                <w:webHidden/>
              </w:rPr>
              <w:instrText xml:space="preserve"> PAGEREF _Toc183191025 \h </w:instrText>
            </w:r>
            <w:r w:rsidR="001F7F91">
              <w:rPr>
                <w:noProof/>
                <w:webHidden/>
              </w:rPr>
            </w:r>
            <w:r w:rsidR="001F7F91">
              <w:rPr>
                <w:noProof/>
                <w:webHidden/>
              </w:rPr>
              <w:fldChar w:fldCharType="separate"/>
            </w:r>
            <w:r w:rsidR="001F7F91">
              <w:rPr>
                <w:noProof/>
                <w:webHidden/>
              </w:rPr>
              <w:t>9</w:t>
            </w:r>
            <w:r w:rsidR="001F7F91">
              <w:rPr>
                <w:noProof/>
                <w:webHidden/>
              </w:rPr>
              <w:fldChar w:fldCharType="end"/>
            </w:r>
          </w:hyperlink>
        </w:p>
        <w:p w14:paraId="6262E852" w14:textId="4D77D53C" w:rsidR="001F7F91" w:rsidRDefault="008450BC">
          <w:pPr>
            <w:pStyle w:val="Verzeichnis2"/>
            <w:rPr>
              <w:rFonts w:eastAsiaTheme="minorEastAsia" w:cstheme="minorBidi"/>
              <w:bCs w:val="0"/>
              <w:noProof/>
              <w:spacing w:val="0"/>
              <w:kern w:val="2"/>
              <w:sz w:val="22"/>
              <w:lang w:eastAsia="de-CH"/>
              <w14:ligatures w14:val="standardContextual"/>
            </w:rPr>
          </w:pPr>
          <w:hyperlink w:anchor="_Toc183191026" w:history="1">
            <w:r w:rsidR="001F7F91" w:rsidRPr="00916724">
              <w:rPr>
                <w:rStyle w:val="Hyperlink"/>
                <w:noProof/>
                <w:spacing w:val="-10"/>
              </w:rPr>
              <w:t>3.1</w:t>
            </w:r>
            <w:r w:rsidR="001F7F91">
              <w:rPr>
                <w:rFonts w:eastAsiaTheme="minorEastAsia" w:cstheme="minorBidi"/>
                <w:bCs w:val="0"/>
                <w:noProof/>
                <w:spacing w:val="0"/>
                <w:kern w:val="2"/>
                <w:sz w:val="22"/>
                <w:lang w:eastAsia="de-CH"/>
                <w14:ligatures w14:val="standardContextual"/>
              </w:rPr>
              <w:tab/>
            </w:r>
            <w:r w:rsidR="001F7F91" w:rsidRPr="00916724">
              <w:rPr>
                <w:rStyle w:val="Hyperlink"/>
                <w:noProof/>
              </w:rPr>
              <w:t>Initiative</w:t>
            </w:r>
            <w:r w:rsidR="001F7F91">
              <w:rPr>
                <w:noProof/>
                <w:webHidden/>
              </w:rPr>
              <w:tab/>
            </w:r>
            <w:r w:rsidR="001F7F91">
              <w:rPr>
                <w:noProof/>
                <w:webHidden/>
              </w:rPr>
              <w:fldChar w:fldCharType="begin"/>
            </w:r>
            <w:r w:rsidR="001F7F91">
              <w:rPr>
                <w:noProof/>
                <w:webHidden/>
              </w:rPr>
              <w:instrText xml:space="preserve"> PAGEREF _Toc183191026 \h </w:instrText>
            </w:r>
            <w:r w:rsidR="001F7F91">
              <w:rPr>
                <w:noProof/>
                <w:webHidden/>
              </w:rPr>
            </w:r>
            <w:r w:rsidR="001F7F91">
              <w:rPr>
                <w:noProof/>
                <w:webHidden/>
              </w:rPr>
              <w:fldChar w:fldCharType="separate"/>
            </w:r>
            <w:r w:rsidR="001F7F91">
              <w:rPr>
                <w:noProof/>
                <w:webHidden/>
              </w:rPr>
              <w:t>9</w:t>
            </w:r>
            <w:r w:rsidR="001F7F91">
              <w:rPr>
                <w:noProof/>
                <w:webHidden/>
              </w:rPr>
              <w:fldChar w:fldCharType="end"/>
            </w:r>
          </w:hyperlink>
        </w:p>
        <w:p w14:paraId="07778781" w14:textId="124FF44F" w:rsidR="001F7F91" w:rsidRDefault="008450BC">
          <w:pPr>
            <w:pStyle w:val="Verzeichnis2"/>
            <w:rPr>
              <w:rFonts w:eastAsiaTheme="minorEastAsia" w:cstheme="minorBidi"/>
              <w:bCs w:val="0"/>
              <w:noProof/>
              <w:spacing w:val="0"/>
              <w:kern w:val="2"/>
              <w:sz w:val="22"/>
              <w:lang w:eastAsia="de-CH"/>
              <w14:ligatures w14:val="standardContextual"/>
            </w:rPr>
          </w:pPr>
          <w:hyperlink w:anchor="_Toc183191027" w:history="1">
            <w:r w:rsidR="001F7F91" w:rsidRPr="00916724">
              <w:rPr>
                <w:rStyle w:val="Hyperlink"/>
                <w:noProof/>
                <w:spacing w:val="-10"/>
              </w:rPr>
              <w:t>3.2</w:t>
            </w:r>
            <w:r w:rsidR="001F7F91">
              <w:rPr>
                <w:rFonts w:eastAsiaTheme="minorEastAsia" w:cstheme="minorBidi"/>
                <w:bCs w:val="0"/>
                <w:noProof/>
                <w:spacing w:val="0"/>
                <w:kern w:val="2"/>
                <w:sz w:val="22"/>
                <w:lang w:eastAsia="de-CH"/>
                <w14:ligatures w14:val="standardContextual"/>
              </w:rPr>
              <w:tab/>
            </w:r>
            <w:r w:rsidR="001F7F91" w:rsidRPr="00916724">
              <w:rPr>
                <w:rStyle w:val="Hyperlink"/>
                <w:noProof/>
              </w:rPr>
              <w:t>Fakultative Volksabstimmung (Referendum)</w:t>
            </w:r>
            <w:r w:rsidR="001F7F91">
              <w:rPr>
                <w:noProof/>
                <w:webHidden/>
              </w:rPr>
              <w:tab/>
            </w:r>
            <w:r w:rsidR="001F7F91">
              <w:rPr>
                <w:noProof/>
                <w:webHidden/>
              </w:rPr>
              <w:fldChar w:fldCharType="begin"/>
            </w:r>
            <w:r w:rsidR="001F7F91">
              <w:rPr>
                <w:noProof/>
                <w:webHidden/>
              </w:rPr>
              <w:instrText xml:space="preserve"> PAGEREF _Toc183191027 \h </w:instrText>
            </w:r>
            <w:r w:rsidR="001F7F91">
              <w:rPr>
                <w:noProof/>
                <w:webHidden/>
              </w:rPr>
            </w:r>
            <w:r w:rsidR="001F7F91">
              <w:rPr>
                <w:noProof/>
                <w:webHidden/>
              </w:rPr>
              <w:fldChar w:fldCharType="separate"/>
            </w:r>
            <w:r w:rsidR="001F7F91">
              <w:rPr>
                <w:noProof/>
                <w:webHidden/>
              </w:rPr>
              <w:t>10</w:t>
            </w:r>
            <w:r w:rsidR="001F7F91">
              <w:rPr>
                <w:noProof/>
                <w:webHidden/>
              </w:rPr>
              <w:fldChar w:fldCharType="end"/>
            </w:r>
          </w:hyperlink>
        </w:p>
        <w:p w14:paraId="0F96210E" w14:textId="55ECAC6D" w:rsidR="001F7F91" w:rsidRDefault="008450BC">
          <w:pPr>
            <w:pStyle w:val="Verzeichnis2"/>
            <w:rPr>
              <w:rFonts w:eastAsiaTheme="minorEastAsia" w:cstheme="minorBidi"/>
              <w:bCs w:val="0"/>
              <w:noProof/>
              <w:spacing w:val="0"/>
              <w:kern w:val="2"/>
              <w:sz w:val="22"/>
              <w:lang w:eastAsia="de-CH"/>
              <w14:ligatures w14:val="standardContextual"/>
            </w:rPr>
          </w:pPr>
          <w:hyperlink w:anchor="_Toc183191028" w:history="1">
            <w:r w:rsidR="001F7F91" w:rsidRPr="00916724">
              <w:rPr>
                <w:rStyle w:val="Hyperlink"/>
                <w:noProof/>
                <w:spacing w:val="-10"/>
              </w:rPr>
              <w:t>3.3</w:t>
            </w:r>
            <w:r w:rsidR="001F7F91">
              <w:rPr>
                <w:rFonts w:eastAsiaTheme="minorEastAsia" w:cstheme="minorBidi"/>
                <w:bCs w:val="0"/>
                <w:noProof/>
                <w:spacing w:val="0"/>
                <w:kern w:val="2"/>
                <w:sz w:val="22"/>
                <w:lang w:eastAsia="de-CH"/>
                <w14:ligatures w14:val="standardContextual"/>
              </w:rPr>
              <w:tab/>
            </w:r>
            <w:r w:rsidR="001F7F91" w:rsidRPr="00916724">
              <w:rPr>
                <w:rStyle w:val="Hyperlink"/>
                <w:noProof/>
              </w:rPr>
              <w:t>Petition</w:t>
            </w:r>
            <w:r w:rsidR="001F7F91">
              <w:rPr>
                <w:noProof/>
                <w:webHidden/>
              </w:rPr>
              <w:tab/>
            </w:r>
            <w:r w:rsidR="001F7F91">
              <w:rPr>
                <w:noProof/>
                <w:webHidden/>
              </w:rPr>
              <w:fldChar w:fldCharType="begin"/>
            </w:r>
            <w:r w:rsidR="001F7F91">
              <w:rPr>
                <w:noProof/>
                <w:webHidden/>
              </w:rPr>
              <w:instrText xml:space="preserve"> PAGEREF _Toc183191028 \h </w:instrText>
            </w:r>
            <w:r w:rsidR="001F7F91">
              <w:rPr>
                <w:noProof/>
                <w:webHidden/>
              </w:rPr>
            </w:r>
            <w:r w:rsidR="001F7F91">
              <w:rPr>
                <w:noProof/>
                <w:webHidden/>
              </w:rPr>
              <w:fldChar w:fldCharType="separate"/>
            </w:r>
            <w:r w:rsidR="001F7F91">
              <w:rPr>
                <w:noProof/>
                <w:webHidden/>
              </w:rPr>
              <w:t>11</w:t>
            </w:r>
            <w:r w:rsidR="001F7F91">
              <w:rPr>
                <w:noProof/>
                <w:webHidden/>
              </w:rPr>
              <w:fldChar w:fldCharType="end"/>
            </w:r>
          </w:hyperlink>
        </w:p>
        <w:p w14:paraId="0D7ECA9D" w14:textId="5CF5F4F0" w:rsidR="001F7F91" w:rsidRDefault="008450BC">
          <w:pPr>
            <w:pStyle w:val="Verzeichnis1"/>
            <w:rPr>
              <w:rFonts w:eastAsiaTheme="minorEastAsia" w:cstheme="minorBidi"/>
              <w:b w:val="0"/>
              <w:bCs w:val="0"/>
              <w:noProof/>
              <w:spacing w:val="0"/>
              <w:kern w:val="2"/>
              <w:sz w:val="22"/>
              <w:lang w:eastAsia="de-CH"/>
              <w14:ligatures w14:val="standardContextual"/>
            </w:rPr>
          </w:pPr>
          <w:hyperlink w:anchor="_Toc183191029" w:history="1">
            <w:r w:rsidR="001F7F91" w:rsidRPr="00916724">
              <w:rPr>
                <w:rStyle w:val="Hyperlink"/>
                <w:noProof/>
                <w:spacing w:val="-10"/>
              </w:rPr>
              <w:t>4.</w:t>
            </w:r>
            <w:r w:rsidR="001F7F91">
              <w:rPr>
                <w:rFonts w:eastAsiaTheme="minorEastAsia" w:cstheme="minorBidi"/>
                <w:b w:val="0"/>
                <w:bCs w:val="0"/>
                <w:noProof/>
                <w:spacing w:val="0"/>
                <w:kern w:val="2"/>
                <w:sz w:val="22"/>
                <w:lang w:eastAsia="de-CH"/>
                <w14:ligatures w14:val="standardContextual"/>
              </w:rPr>
              <w:tab/>
            </w:r>
            <w:r w:rsidR="001F7F91" w:rsidRPr="00916724">
              <w:rPr>
                <w:rStyle w:val="Hyperlink"/>
                <w:noProof/>
              </w:rPr>
              <w:t>Verfahren an der Abgeordnetenversammlung</w:t>
            </w:r>
            <w:r w:rsidR="001F7F91">
              <w:rPr>
                <w:noProof/>
                <w:webHidden/>
              </w:rPr>
              <w:tab/>
            </w:r>
            <w:r w:rsidR="001F7F91">
              <w:rPr>
                <w:noProof/>
                <w:webHidden/>
              </w:rPr>
              <w:fldChar w:fldCharType="begin"/>
            </w:r>
            <w:r w:rsidR="001F7F91">
              <w:rPr>
                <w:noProof/>
                <w:webHidden/>
              </w:rPr>
              <w:instrText xml:space="preserve"> PAGEREF _Toc183191029 \h </w:instrText>
            </w:r>
            <w:r w:rsidR="001F7F91">
              <w:rPr>
                <w:noProof/>
                <w:webHidden/>
              </w:rPr>
            </w:r>
            <w:r w:rsidR="001F7F91">
              <w:rPr>
                <w:noProof/>
                <w:webHidden/>
              </w:rPr>
              <w:fldChar w:fldCharType="separate"/>
            </w:r>
            <w:r w:rsidR="001F7F91">
              <w:rPr>
                <w:noProof/>
                <w:webHidden/>
              </w:rPr>
              <w:t>11</w:t>
            </w:r>
            <w:r w:rsidR="001F7F91">
              <w:rPr>
                <w:noProof/>
                <w:webHidden/>
              </w:rPr>
              <w:fldChar w:fldCharType="end"/>
            </w:r>
          </w:hyperlink>
        </w:p>
        <w:p w14:paraId="542FA92C" w14:textId="796ABE64" w:rsidR="001F7F91" w:rsidRDefault="008450BC">
          <w:pPr>
            <w:pStyle w:val="Verzeichnis2"/>
            <w:rPr>
              <w:rFonts w:eastAsiaTheme="minorEastAsia" w:cstheme="minorBidi"/>
              <w:bCs w:val="0"/>
              <w:noProof/>
              <w:spacing w:val="0"/>
              <w:kern w:val="2"/>
              <w:sz w:val="22"/>
              <w:lang w:eastAsia="de-CH"/>
              <w14:ligatures w14:val="standardContextual"/>
            </w:rPr>
          </w:pPr>
          <w:hyperlink w:anchor="_Toc183191030" w:history="1">
            <w:r w:rsidR="001F7F91" w:rsidRPr="00916724">
              <w:rPr>
                <w:rStyle w:val="Hyperlink"/>
                <w:noProof/>
                <w:spacing w:val="-10"/>
              </w:rPr>
              <w:t>4.1</w:t>
            </w:r>
            <w:r w:rsidR="001F7F91">
              <w:rPr>
                <w:rFonts w:eastAsiaTheme="minorEastAsia" w:cstheme="minorBidi"/>
                <w:bCs w:val="0"/>
                <w:noProof/>
                <w:spacing w:val="0"/>
                <w:kern w:val="2"/>
                <w:sz w:val="22"/>
                <w:lang w:eastAsia="de-CH"/>
                <w14:ligatures w14:val="standardContextual"/>
              </w:rPr>
              <w:tab/>
            </w:r>
            <w:r w:rsidR="001F7F91" w:rsidRPr="00916724">
              <w:rPr>
                <w:rStyle w:val="Hyperlink"/>
                <w:noProof/>
              </w:rPr>
              <w:t>Allgemeines</w:t>
            </w:r>
            <w:r w:rsidR="001F7F91">
              <w:rPr>
                <w:noProof/>
                <w:webHidden/>
              </w:rPr>
              <w:tab/>
            </w:r>
            <w:r w:rsidR="001F7F91">
              <w:rPr>
                <w:noProof/>
                <w:webHidden/>
              </w:rPr>
              <w:fldChar w:fldCharType="begin"/>
            </w:r>
            <w:r w:rsidR="001F7F91">
              <w:rPr>
                <w:noProof/>
                <w:webHidden/>
              </w:rPr>
              <w:instrText xml:space="preserve"> PAGEREF _Toc183191030 \h </w:instrText>
            </w:r>
            <w:r w:rsidR="001F7F91">
              <w:rPr>
                <w:noProof/>
                <w:webHidden/>
              </w:rPr>
            </w:r>
            <w:r w:rsidR="001F7F91">
              <w:rPr>
                <w:noProof/>
                <w:webHidden/>
              </w:rPr>
              <w:fldChar w:fldCharType="separate"/>
            </w:r>
            <w:r w:rsidR="001F7F91">
              <w:rPr>
                <w:noProof/>
                <w:webHidden/>
              </w:rPr>
              <w:t>11</w:t>
            </w:r>
            <w:r w:rsidR="001F7F91">
              <w:rPr>
                <w:noProof/>
                <w:webHidden/>
              </w:rPr>
              <w:fldChar w:fldCharType="end"/>
            </w:r>
          </w:hyperlink>
        </w:p>
        <w:p w14:paraId="4379E968" w14:textId="4362D88D" w:rsidR="001F7F91" w:rsidRDefault="008450BC">
          <w:pPr>
            <w:pStyle w:val="Verzeichnis2"/>
            <w:rPr>
              <w:rFonts w:eastAsiaTheme="minorEastAsia" w:cstheme="minorBidi"/>
              <w:bCs w:val="0"/>
              <w:noProof/>
              <w:spacing w:val="0"/>
              <w:kern w:val="2"/>
              <w:sz w:val="22"/>
              <w:lang w:eastAsia="de-CH"/>
              <w14:ligatures w14:val="standardContextual"/>
            </w:rPr>
          </w:pPr>
          <w:hyperlink w:anchor="_Toc183191031" w:history="1">
            <w:r w:rsidR="001F7F91" w:rsidRPr="00916724">
              <w:rPr>
                <w:rStyle w:val="Hyperlink"/>
                <w:noProof/>
                <w:spacing w:val="-10"/>
              </w:rPr>
              <w:t>4.2</w:t>
            </w:r>
            <w:r w:rsidR="001F7F91">
              <w:rPr>
                <w:rFonts w:eastAsiaTheme="minorEastAsia" w:cstheme="minorBidi"/>
                <w:bCs w:val="0"/>
                <w:noProof/>
                <w:spacing w:val="0"/>
                <w:kern w:val="2"/>
                <w:sz w:val="22"/>
                <w:lang w:eastAsia="de-CH"/>
                <w14:ligatures w14:val="standardContextual"/>
              </w:rPr>
              <w:tab/>
            </w:r>
            <w:r w:rsidR="001F7F91" w:rsidRPr="00916724">
              <w:rPr>
                <w:rStyle w:val="Hyperlink"/>
                <w:noProof/>
              </w:rPr>
              <w:t>Abstimmungen</w:t>
            </w:r>
            <w:r w:rsidR="001F7F91">
              <w:rPr>
                <w:noProof/>
                <w:webHidden/>
              </w:rPr>
              <w:tab/>
            </w:r>
            <w:r w:rsidR="001F7F91">
              <w:rPr>
                <w:noProof/>
                <w:webHidden/>
              </w:rPr>
              <w:fldChar w:fldCharType="begin"/>
            </w:r>
            <w:r w:rsidR="001F7F91">
              <w:rPr>
                <w:noProof/>
                <w:webHidden/>
              </w:rPr>
              <w:instrText xml:space="preserve"> PAGEREF _Toc183191031 \h </w:instrText>
            </w:r>
            <w:r w:rsidR="001F7F91">
              <w:rPr>
                <w:noProof/>
                <w:webHidden/>
              </w:rPr>
            </w:r>
            <w:r w:rsidR="001F7F91">
              <w:rPr>
                <w:noProof/>
                <w:webHidden/>
              </w:rPr>
              <w:fldChar w:fldCharType="separate"/>
            </w:r>
            <w:r w:rsidR="001F7F91">
              <w:rPr>
                <w:noProof/>
                <w:webHidden/>
              </w:rPr>
              <w:t>12</w:t>
            </w:r>
            <w:r w:rsidR="001F7F91">
              <w:rPr>
                <w:noProof/>
                <w:webHidden/>
              </w:rPr>
              <w:fldChar w:fldCharType="end"/>
            </w:r>
          </w:hyperlink>
        </w:p>
        <w:p w14:paraId="36FC0E41" w14:textId="4D148A8F" w:rsidR="001F7F91" w:rsidRDefault="008450BC">
          <w:pPr>
            <w:pStyle w:val="Verzeichnis2"/>
            <w:rPr>
              <w:rFonts w:eastAsiaTheme="minorEastAsia" w:cstheme="minorBidi"/>
              <w:bCs w:val="0"/>
              <w:noProof/>
              <w:spacing w:val="0"/>
              <w:kern w:val="2"/>
              <w:sz w:val="22"/>
              <w:lang w:eastAsia="de-CH"/>
              <w14:ligatures w14:val="standardContextual"/>
            </w:rPr>
          </w:pPr>
          <w:hyperlink w:anchor="_Toc183191032" w:history="1">
            <w:r w:rsidR="001F7F91" w:rsidRPr="00916724">
              <w:rPr>
                <w:rStyle w:val="Hyperlink"/>
                <w:noProof/>
                <w:spacing w:val="-10"/>
              </w:rPr>
              <w:t>4.3</w:t>
            </w:r>
            <w:r w:rsidR="001F7F91">
              <w:rPr>
                <w:rFonts w:eastAsiaTheme="minorEastAsia" w:cstheme="minorBidi"/>
                <w:bCs w:val="0"/>
                <w:noProof/>
                <w:spacing w:val="0"/>
                <w:kern w:val="2"/>
                <w:sz w:val="22"/>
                <w:lang w:eastAsia="de-CH"/>
                <w14:ligatures w14:val="standardContextual"/>
              </w:rPr>
              <w:tab/>
            </w:r>
            <w:r w:rsidR="001F7F91" w:rsidRPr="00916724">
              <w:rPr>
                <w:rStyle w:val="Hyperlink"/>
                <w:noProof/>
              </w:rPr>
              <w:t>Wahlen</w:t>
            </w:r>
            <w:r w:rsidR="001F7F91">
              <w:rPr>
                <w:noProof/>
                <w:webHidden/>
              </w:rPr>
              <w:tab/>
            </w:r>
            <w:r w:rsidR="001F7F91">
              <w:rPr>
                <w:noProof/>
                <w:webHidden/>
              </w:rPr>
              <w:fldChar w:fldCharType="begin"/>
            </w:r>
            <w:r w:rsidR="001F7F91">
              <w:rPr>
                <w:noProof/>
                <w:webHidden/>
              </w:rPr>
              <w:instrText xml:space="preserve"> PAGEREF _Toc183191032 \h </w:instrText>
            </w:r>
            <w:r w:rsidR="001F7F91">
              <w:rPr>
                <w:noProof/>
                <w:webHidden/>
              </w:rPr>
            </w:r>
            <w:r w:rsidR="001F7F91">
              <w:rPr>
                <w:noProof/>
                <w:webHidden/>
              </w:rPr>
              <w:fldChar w:fldCharType="separate"/>
            </w:r>
            <w:r w:rsidR="001F7F91">
              <w:rPr>
                <w:noProof/>
                <w:webHidden/>
              </w:rPr>
              <w:t>13</w:t>
            </w:r>
            <w:r w:rsidR="001F7F91">
              <w:rPr>
                <w:noProof/>
                <w:webHidden/>
              </w:rPr>
              <w:fldChar w:fldCharType="end"/>
            </w:r>
          </w:hyperlink>
        </w:p>
        <w:p w14:paraId="7EBB946C" w14:textId="6AD9980E" w:rsidR="001F7F91" w:rsidRDefault="008450BC">
          <w:pPr>
            <w:pStyle w:val="Verzeichnis1"/>
            <w:rPr>
              <w:rFonts w:eastAsiaTheme="minorEastAsia" w:cstheme="minorBidi"/>
              <w:b w:val="0"/>
              <w:bCs w:val="0"/>
              <w:noProof/>
              <w:spacing w:val="0"/>
              <w:kern w:val="2"/>
              <w:sz w:val="22"/>
              <w:lang w:eastAsia="de-CH"/>
              <w14:ligatures w14:val="standardContextual"/>
            </w:rPr>
          </w:pPr>
          <w:hyperlink w:anchor="_Toc183191033" w:history="1">
            <w:r w:rsidR="001F7F91" w:rsidRPr="00916724">
              <w:rPr>
                <w:rStyle w:val="Hyperlink"/>
                <w:noProof/>
                <w:spacing w:val="-10"/>
              </w:rPr>
              <w:t>5.</w:t>
            </w:r>
            <w:r w:rsidR="001F7F91">
              <w:rPr>
                <w:rFonts w:eastAsiaTheme="minorEastAsia" w:cstheme="minorBidi"/>
                <w:b w:val="0"/>
                <w:bCs w:val="0"/>
                <w:noProof/>
                <w:spacing w:val="0"/>
                <w:kern w:val="2"/>
                <w:sz w:val="22"/>
                <w:lang w:eastAsia="de-CH"/>
                <w14:ligatures w14:val="standardContextual"/>
              </w:rPr>
              <w:tab/>
            </w:r>
            <w:r w:rsidR="001F7F91" w:rsidRPr="00916724">
              <w:rPr>
                <w:rStyle w:val="Hyperlink"/>
                <w:noProof/>
              </w:rPr>
              <w:t>Öffentlichkeit, Protokolle</w:t>
            </w:r>
            <w:r w:rsidR="001F7F91">
              <w:rPr>
                <w:noProof/>
                <w:webHidden/>
              </w:rPr>
              <w:tab/>
            </w:r>
            <w:r w:rsidR="001F7F91">
              <w:rPr>
                <w:noProof/>
                <w:webHidden/>
              </w:rPr>
              <w:fldChar w:fldCharType="begin"/>
            </w:r>
            <w:r w:rsidR="001F7F91">
              <w:rPr>
                <w:noProof/>
                <w:webHidden/>
              </w:rPr>
              <w:instrText xml:space="preserve"> PAGEREF _Toc183191033 \h </w:instrText>
            </w:r>
            <w:r w:rsidR="001F7F91">
              <w:rPr>
                <w:noProof/>
                <w:webHidden/>
              </w:rPr>
            </w:r>
            <w:r w:rsidR="001F7F91">
              <w:rPr>
                <w:noProof/>
                <w:webHidden/>
              </w:rPr>
              <w:fldChar w:fldCharType="separate"/>
            </w:r>
            <w:r w:rsidR="001F7F91">
              <w:rPr>
                <w:noProof/>
                <w:webHidden/>
              </w:rPr>
              <w:t>16</w:t>
            </w:r>
            <w:r w:rsidR="001F7F91">
              <w:rPr>
                <w:noProof/>
                <w:webHidden/>
              </w:rPr>
              <w:fldChar w:fldCharType="end"/>
            </w:r>
          </w:hyperlink>
        </w:p>
        <w:p w14:paraId="7D39F801" w14:textId="6E033CAD" w:rsidR="001F7F91" w:rsidRDefault="008450BC">
          <w:pPr>
            <w:pStyle w:val="Verzeichnis1"/>
            <w:rPr>
              <w:rFonts w:eastAsiaTheme="minorEastAsia" w:cstheme="minorBidi"/>
              <w:b w:val="0"/>
              <w:bCs w:val="0"/>
              <w:noProof/>
              <w:spacing w:val="0"/>
              <w:kern w:val="2"/>
              <w:sz w:val="22"/>
              <w:lang w:eastAsia="de-CH"/>
              <w14:ligatures w14:val="standardContextual"/>
            </w:rPr>
          </w:pPr>
          <w:hyperlink w:anchor="_Toc183191034" w:history="1">
            <w:r w:rsidR="001F7F91" w:rsidRPr="00916724">
              <w:rPr>
                <w:rStyle w:val="Hyperlink"/>
                <w:noProof/>
                <w:spacing w:val="-10"/>
              </w:rPr>
              <w:t>6.</w:t>
            </w:r>
            <w:r w:rsidR="001F7F91">
              <w:rPr>
                <w:rFonts w:eastAsiaTheme="minorEastAsia" w:cstheme="minorBidi"/>
                <w:b w:val="0"/>
                <w:bCs w:val="0"/>
                <w:noProof/>
                <w:spacing w:val="0"/>
                <w:kern w:val="2"/>
                <w:sz w:val="22"/>
                <w:lang w:eastAsia="de-CH"/>
                <w14:ligatures w14:val="standardContextual"/>
              </w:rPr>
              <w:tab/>
            </w:r>
            <w:r w:rsidR="001F7F91" w:rsidRPr="00916724">
              <w:rPr>
                <w:rStyle w:val="Hyperlink"/>
                <w:noProof/>
              </w:rPr>
              <w:t>Ausstand, Sorgfaltspflichten, Verantwortlichkeit</w:t>
            </w:r>
            <w:r w:rsidR="001F7F91">
              <w:rPr>
                <w:noProof/>
                <w:webHidden/>
              </w:rPr>
              <w:tab/>
            </w:r>
            <w:r w:rsidR="001F7F91">
              <w:rPr>
                <w:noProof/>
                <w:webHidden/>
              </w:rPr>
              <w:fldChar w:fldCharType="begin"/>
            </w:r>
            <w:r w:rsidR="001F7F91">
              <w:rPr>
                <w:noProof/>
                <w:webHidden/>
              </w:rPr>
              <w:instrText xml:space="preserve"> PAGEREF _Toc183191034 \h </w:instrText>
            </w:r>
            <w:r w:rsidR="001F7F91">
              <w:rPr>
                <w:noProof/>
                <w:webHidden/>
              </w:rPr>
            </w:r>
            <w:r w:rsidR="001F7F91">
              <w:rPr>
                <w:noProof/>
                <w:webHidden/>
              </w:rPr>
              <w:fldChar w:fldCharType="separate"/>
            </w:r>
            <w:r w:rsidR="001F7F91">
              <w:rPr>
                <w:noProof/>
                <w:webHidden/>
              </w:rPr>
              <w:t>16</w:t>
            </w:r>
            <w:r w:rsidR="001F7F91">
              <w:rPr>
                <w:noProof/>
                <w:webHidden/>
              </w:rPr>
              <w:fldChar w:fldCharType="end"/>
            </w:r>
          </w:hyperlink>
        </w:p>
        <w:p w14:paraId="33EC3979" w14:textId="73F29222" w:rsidR="001F7F91" w:rsidRDefault="008450BC">
          <w:pPr>
            <w:pStyle w:val="Verzeichnis1"/>
            <w:rPr>
              <w:rFonts w:eastAsiaTheme="minorEastAsia" w:cstheme="minorBidi"/>
              <w:b w:val="0"/>
              <w:bCs w:val="0"/>
              <w:noProof/>
              <w:spacing w:val="0"/>
              <w:kern w:val="2"/>
              <w:sz w:val="22"/>
              <w:lang w:eastAsia="de-CH"/>
              <w14:ligatures w14:val="standardContextual"/>
            </w:rPr>
          </w:pPr>
          <w:hyperlink w:anchor="_Toc183191035" w:history="1">
            <w:r w:rsidR="001F7F91" w:rsidRPr="00916724">
              <w:rPr>
                <w:rStyle w:val="Hyperlink"/>
                <w:noProof/>
                <w:spacing w:val="-10"/>
              </w:rPr>
              <w:t>7.</w:t>
            </w:r>
            <w:r w:rsidR="001F7F91">
              <w:rPr>
                <w:rFonts w:eastAsiaTheme="minorEastAsia" w:cstheme="minorBidi"/>
                <w:b w:val="0"/>
                <w:bCs w:val="0"/>
                <w:noProof/>
                <w:spacing w:val="0"/>
                <w:kern w:val="2"/>
                <w:sz w:val="22"/>
                <w:lang w:eastAsia="de-CH"/>
                <w14:ligatures w14:val="standardContextual"/>
              </w:rPr>
              <w:tab/>
            </w:r>
            <w:r w:rsidR="001F7F91" w:rsidRPr="00916724">
              <w:rPr>
                <w:rStyle w:val="Hyperlink"/>
                <w:noProof/>
              </w:rPr>
              <w:t>Finanzielles, Haftung</w:t>
            </w:r>
            <w:r w:rsidR="001F7F91">
              <w:rPr>
                <w:noProof/>
                <w:webHidden/>
              </w:rPr>
              <w:tab/>
            </w:r>
            <w:r w:rsidR="001F7F91">
              <w:rPr>
                <w:noProof/>
                <w:webHidden/>
              </w:rPr>
              <w:fldChar w:fldCharType="begin"/>
            </w:r>
            <w:r w:rsidR="001F7F91">
              <w:rPr>
                <w:noProof/>
                <w:webHidden/>
              </w:rPr>
              <w:instrText xml:space="preserve"> PAGEREF _Toc183191035 \h </w:instrText>
            </w:r>
            <w:r w:rsidR="001F7F91">
              <w:rPr>
                <w:noProof/>
                <w:webHidden/>
              </w:rPr>
            </w:r>
            <w:r w:rsidR="001F7F91">
              <w:rPr>
                <w:noProof/>
                <w:webHidden/>
              </w:rPr>
              <w:fldChar w:fldCharType="separate"/>
            </w:r>
            <w:r w:rsidR="001F7F91">
              <w:rPr>
                <w:noProof/>
                <w:webHidden/>
              </w:rPr>
              <w:t>17</w:t>
            </w:r>
            <w:r w:rsidR="001F7F91">
              <w:rPr>
                <w:noProof/>
                <w:webHidden/>
              </w:rPr>
              <w:fldChar w:fldCharType="end"/>
            </w:r>
          </w:hyperlink>
        </w:p>
        <w:p w14:paraId="08659B38" w14:textId="52779523" w:rsidR="001F7F91" w:rsidRDefault="008450BC">
          <w:pPr>
            <w:pStyle w:val="Verzeichnis1"/>
            <w:rPr>
              <w:rFonts w:eastAsiaTheme="minorEastAsia" w:cstheme="minorBidi"/>
              <w:b w:val="0"/>
              <w:bCs w:val="0"/>
              <w:noProof/>
              <w:spacing w:val="0"/>
              <w:kern w:val="2"/>
              <w:sz w:val="22"/>
              <w:lang w:eastAsia="de-CH"/>
              <w14:ligatures w14:val="standardContextual"/>
            </w:rPr>
          </w:pPr>
          <w:hyperlink w:anchor="_Toc183191036" w:history="1">
            <w:r w:rsidR="001F7F91" w:rsidRPr="00916724">
              <w:rPr>
                <w:rStyle w:val="Hyperlink"/>
                <w:noProof/>
                <w:spacing w:val="-10"/>
              </w:rPr>
              <w:t>8.</w:t>
            </w:r>
            <w:r w:rsidR="001F7F91">
              <w:rPr>
                <w:rFonts w:eastAsiaTheme="minorEastAsia" w:cstheme="minorBidi"/>
                <w:b w:val="0"/>
                <w:bCs w:val="0"/>
                <w:noProof/>
                <w:spacing w:val="0"/>
                <w:kern w:val="2"/>
                <w:sz w:val="22"/>
                <w:lang w:eastAsia="de-CH"/>
                <w14:ligatures w14:val="standardContextual"/>
              </w:rPr>
              <w:tab/>
            </w:r>
            <w:r w:rsidR="001F7F91" w:rsidRPr="00916724">
              <w:rPr>
                <w:rStyle w:val="Hyperlink"/>
                <w:noProof/>
              </w:rPr>
              <w:t>Austritt, Auflösung und Liquidation</w:t>
            </w:r>
            <w:r w:rsidR="001F7F91">
              <w:rPr>
                <w:noProof/>
                <w:webHidden/>
              </w:rPr>
              <w:tab/>
            </w:r>
            <w:r w:rsidR="001F7F91">
              <w:rPr>
                <w:noProof/>
                <w:webHidden/>
              </w:rPr>
              <w:fldChar w:fldCharType="begin"/>
            </w:r>
            <w:r w:rsidR="001F7F91">
              <w:rPr>
                <w:noProof/>
                <w:webHidden/>
              </w:rPr>
              <w:instrText xml:space="preserve"> PAGEREF _Toc183191036 \h </w:instrText>
            </w:r>
            <w:r w:rsidR="001F7F91">
              <w:rPr>
                <w:noProof/>
                <w:webHidden/>
              </w:rPr>
            </w:r>
            <w:r w:rsidR="001F7F91">
              <w:rPr>
                <w:noProof/>
                <w:webHidden/>
              </w:rPr>
              <w:fldChar w:fldCharType="separate"/>
            </w:r>
            <w:r w:rsidR="001F7F91">
              <w:rPr>
                <w:noProof/>
                <w:webHidden/>
              </w:rPr>
              <w:t>17</w:t>
            </w:r>
            <w:r w:rsidR="001F7F91">
              <w:rPr>
                <w:noProof/>
                <w:webHidden/>
              </w:rPr>
              <w:fldChar w:fldCharType="end"/>
            </w:r>
          </w:hyperlink>
        </w:p>
        <w:p w14:paraId="3D007907" w14:textId="60773ADF" w:rsidR="001F7F91" w:rsidRDefault="008450BC">
          <w:pPr>
            <w:pStyle w:val="Verzeichnis1"/>
            <w:rPr>
              <w:rFonts w:eastAsiaTheme="minorEastAsia" w:cstheme="minorBidi"/>
              <w:b w:val="0"/>
              <w:bCs w:val="0"/>
              <w:noProof/>
              <w:spacing w:val="0"/>
              <w:kern w:val="2"/>
              <w:sz w:val="22"/>
              <w:lang w:eastAsia="de-CH"/>
              <w14:ligatures w14:val="standardContextual"/>
            </w:rPr>
          </w:pPr>
          <w:hyperlink w:anchor="_Toc183191037" w:history="1">
            <w:r w:rsidR="001F7F91" w:rsidRPr="00916724">
              <w:rPr>
                <w:rStyle w:val="Hyperlink"/>
                <w:noProof/>
                <w:spacing w:val="-10"/>
              </w:rPr>
              <w:t>9.</w:t>
            </w:r>
            <w:r w:rsidR="001F7F91">
              <w:rPr>
                <w:rFonts w:eastAsiaTheme="minorEastAsia" w:cstheme="minorBidi"/>
                <w:b w:val="0"/>
                <w:bCs w:val="0"/>
                <w:noProof/>
                <w:spacing w:val="0"/>
                <w:kern w:val="2"/>
                <w:sz w:val="22"/>
                <w:lang w:eastAsia="de-CH"/>
                <w14:ligatures w14:val="standardContextual"/>
              </w:rPr>
              <w:tab/>
            </w:r>
            <w:r w:rsidR="001F7F91" w:rsidRPr="00916724">
              <w:rPr>
                <w:rStyle w:val="Hyperlink"/>
                <w:noProof/>
              </w:rPr>
              <w:t>Übergangs- und Schlussbestimmungen</w:t>
            </w:r>
            <w:r w:rsidR="001F7F91">
              <w:rPr>
                <w:noProof/>
                <w:webHidden/>
              </w:rPr>
              <w:tab/>
            </w:r>
            <w:r w:rsidR="001F7F91">
              <w:rPr>
                <w:noProof/>
                <w:webHidden/>
              </w:rPr>
              <w:fldChar w:fldCharType="begin"/>
            </w:r>
            <w:r w:rsidR="001F7F91">
              <w:rPr>
                <w:noProof/>
                <w:webHidden/>
              </w:rPr>
              <w:instrText xml:space="preserve"> PAGEREF _Toc183191037 \h </w:instrText>
            </w:r>
            <w:r w:rsidR="001F7F91">
              <w:rPr>
                <w:noProof/>
                <w:webHidden/>
              </w:rPr>
            </w:r>
            <w:r w:rsidR="001F7F91">
              <w:rPr>
                <w:noProof/>
                <w:webHidden/>
              </w:rPr>
              <w:fldChar w:fldCharType="separate"/>
            </w:r>
            <w:r w:rsidR="001F7F91">
              <w:rPr>
                <w:noProof/>
                <w:webHidden/>
              </w:rPr>
              <w:t>19</w:t>
            </w:r>
            <w:r w:rsidR="001F7F91">
              <w:rPr>
                <w:noProof/>
                <w:webHidden/>
              </w:rPr>
              <w:fldChar w:fldCharType="end"/>
            </w:r>
          </w:hyperlink>
        </w:p>
        <w:p w14:paraId="562FD889" w14:textId="6EE11081" w:rsidR="001F7F91" w:rsidRDefault="008450BC">
          <w:pPr>
            <w:pStyle w:val="Verzeichnis1"/>
            <w:rPr>
              <w:rFonts w:eastAsiaTheme="minorEastAsia" w:cstheme="minorBidi"/>
              <w:b w:val="0"/>
              <w:bCs w:val="0"/>
              <w:noProof/>
              <w:spacing w:val="0"/>
              <w:kern w:val="2"/>
              <w:sz w:val="22"/>
              <w:lang w:eastAsia="de-CH"/>
              <w14:ligatures w14:val="standardContextual"/>
            </w:rPr>
          </w:pPr>
          <w:hyperlink w:anchor="_Toc183191038" w:history="1">
            <w:r w:rsidR="001F7F91" w:rsidRPr="00916724">
              <w:rPr>
                <w:rStyle w:val="Hyperlink"/>
                <w:noProof/>
              </w:rPr>
              <w:t>Auflagezeugnisse</w:t>
            </w:r>
            <w:r w:rsidR="001F7F91">
              <w:rPr>
                <w:noProof/>
                <w:webHidden/>
              </w:rPr>
              <w:tab/>
            </w:r>
            <w:r w:rsidR="001F7F91">
              <w:rPr>
                <w:noProof/>
                <w:webHidden/>
              </w:rPr>
              <w:fldChar w:fldCharType="begin"/>
            </w:r>
            <w:r w:rsidR="001F7F91">
              <w:rPr>
                <w:noProof/>
                <w:webHidden/>
              </w:rPr>
              <w:instrText xml:space="preserve"> PAGEREF _Toc183191038 \h </w:instrText>
            </w:r>
            <w:r w:rsidR="001F7F91">
              <w:rPr>
                <w:noProof/>
                <w:webHidden/>
              </w:rPr>
            </w:r>
            <w:r w:rsidR="001F7F91">
              <w:rPr>
                <w:noProof/>
                <w:webHidden/>
              </w:rPr>
              <w:fldChar w:fldCharType="separate"/>
            </w:r>
            <w:r w:rsidR="001F7F91">
              <w:rPr>
                <w:noProof/>
                <w:webHidden/>
              </w:rPr>
              <w:t>20</w:t>
            </w:r>
            <w:r w:rsidR="001F7F91">
              <w:rPr>
                <w:noProof/>
                <w:webHidden/>
              </w:rPr>
              <w:fldChar w:fldCharType="end"/>
            </w:r>
          </w:hyperlink>
        </w:p>
        <w:p w14:paraId="0492D531" w14:textId="31A9B951" w:rsidR="001F7F91" w:rsidRDefault="008450BC">
          <w:pPr>
            <w:pStyle w:val="Verzeichnis1"/>
            <w:rPr>
              <w:rFonts w:eastAsiaTheme="minorEastAsia" w:cstheme="minorBidi"/>
              <w:b w:val="0"/>
              <w:bCs w:val="0"/>
              <w:noProof/>
              <w:spacing w:val="0"/>
              <w:kern w:val="2"/>
              <w:sz w:val="22"/>
              <w:lang w:eastAsia="de-CH"/>
              <w14:ligatures w14:val="standardContextual"/>
            </w:rPr>
          </w:pPr>
          <w:hyperlink w:anchor="_Toc183191039" w:history="1">
            <w:r w:rsidR="001F7F91" w:rsidRPr="00916724">
              <w:rPr>
                <w:rStyle w:val="Hyperlink"/>
                <w:noProof/>
              </w:rPr>
              <w:t>Anhang I: Kommissionen</w:t>
            </w:r>
            <w:r w:rsidR="001F7F91">
              <w:rPr>
                <w:noProof/>
                <w:webHidden/>
              </w:rPr>
              <w:tab/>
            </w:r>
            <w:r w:rsidR="001F7F91">
              <w:rPr>
                <w:noProof/>
                <w:webHidden/>
              </w:rPr>
              <w:fldChar w:fldCharType="begin"/>
            </w:r>
            <w:r w:rsidR="001F7F91">
              <w:rPr>
                <w:noProof/>
                <w:webHidden/>
              </w:rPr>
              <w:instrText xml:space="preserve"> PAGEREF _Toc183191039 \h </w:instrText>
            </w:r>
            <w:r w:rsidR="001F7F91">
              <w:rPr>
                <w:noProof/>
                <w:webHidden/>
              </w:rPr>
            </w:r>
            <w:r w:rsidR="001F7F91">
              <w:rPr>
                <w:noProof/>
                <w:webHidden/>
              </w:rPr>
              <w:fldChar w:fldCharType="separate"/>
            </w:r>
            <w:r w:rsidR="001F7F91">
              <w:rPr>
                <w:noProof/>
                <w:webHidden/>
              </w:rPr>
              <w:t>21</w:t>
            </w:r>
            <w:r w:rsidR="001F7F91">
              <w:rPr>
                <w:noProof/>
                <w:webHidden/>
              </w:rPr>
              <w:fldChar w:fldCharType="end"/>
            </w:r>
          </w:hyperlink>
        </w:p>
        <w:p w14:paraId="10096EFA" w14:textId="6BB0CD4F" w:rsidR="001F7F91" w:rsidRDefault="008450BC">
          <w:pPr>
            <w:pStyle w:val="Verzeichnis2"/>
            <w:rPr>
              <w:rFonts w:eastAsiaTheme="minorEastAsia" w:cstheme="minorBidi"/>
              <w:bCs w:val="0"/>
              <w:noProof/>
              <w:spacing w:val="0"/>
              <w:kern w:val="2"/>
              <w:sz w:val="22"/>
              <w:lang w:eastAsia="de-CH"/>
              <w14:ligatures w14:val="standardContextual"/>
            </w:rPr>
          </w:pPr>
          <w:hyperlink w:anchor="_Toc183191040" w:history="1">
            <w:r w:rsidR="001F7F91" w:rsidRPr="00916724">
              <w:rPr>
                <w:rStyle w:val="Hyperlink"/>
                <w:noProof/>
              </w:rPr>
              <w:t>Kommission x</w:t>
            </w:r>
            <w:r w:rsidR="001F7F91">
              <w:rPr>
                <w:noProof/>
                <w:webHidden/>
              </w:rPr>
              <w:tab/>
            </w:r>
            <w:r w:rsidR="001F7F91">
              <w:rPr>
                <w:noProof/>
                <w:webHidden/>
              </w:rPr>
              <w:fldChar w:fldCharType="begin"/>
            </w:r>
            <w:r w:rsidR="001F7F91">
              <w:rPr>
                <w:noProof/>
                <w:webHidden/>
              </w:rPr>
              <w:instrText xml:space="preserve"> PAGEREF _Toc183191040 \h </w:instrText>
            </w:r>
            <w:r w:rsidR="001F7F91">
              <w:rPr>
                <w:noProof/>
                <w:webHidden/>
              </w:rPr>
            </w:r>
            <w:r w:rsidR="001F7F91">
              <w:rPr>
                <w:noProof/>
                <w:webHidden/>
              </w:rPr>
              <w:fldChar w:fldCharType="separate"/>
            </w:r>
            <w:r w:rsidR="001F7F91">
              <w:rPr>
                <w:noProof/>
                <w:webHidden/>
              </w:rPr>
              <w:t>21</w:t>
            </w:r>
            <w:r w:rsidR="001F7F91">
              <w:rPr>
                <w:noProof/>
                <w:webHidden/>
              </w:rPr>
              <w:fldChar w:fldCharType="end"/>
            </w:r>
          </w:hyperlink>
        </w:p>
        <w:p w14:paraId="54F32CCF" w14:textId="7C4D0A56" w:rsidR="001F7F91" w:rsidRDefault="008450BC">
          <w:pPr>
            <w:pStyle w:val="Verzeichnis1"/>
            <w:rPr>
              <w:rFonts w:eastAsiaTheme="minorEastAsia" w:cstheme="minorBidi"/>
              <w:b w:val="0"/>
              <w:bCs w:val="0"/>
              <w:noProof/>
              <w:spacing w:val="0"/>
              <w:kern w:val="2"/>
              <w:sz w:val="22"/>
              <w:lang w:eastAsia="de-CH"/>
              <w14:ligatures w14:val="standardContextual"/>
            </w:rPr>
          </w:pPr>
          <w:hyperlink w:anchor="_Toc183191041" w:history="1">
            <w:r w:rsidR="001F7F91" w:rsidRPr="00916724">
              <w:rPr>
                <w:rStyle w:val="Hyperlink"/>
                <w:noProof/>
              </w:rPr>
              <w:t>Anhang II: Verwandtenausschluss</w:t>
            </w:r>
            <w:r w:rsidR="001F7F91">
              <w:rPr>
                <w:noProof/>
                <w:webHidden/>
              </w:rPr>
              <w:tab/>
            </w:r>
            <w:r w:rsidR="001F7F91">
              <w:rPr>
                <w:noProof/>
                <w:webHidden/>
              </w:rPr>
              <w:fldChar w:fldCharType="begin"/>
            </w:r>
            <w:r w:rsidR="001F7F91">
              <w:rPr>
                <w:noProof/>
                <w:webHidden/>
              </w:rPr>
              <w:instrText xml:space="preserve"> PAGEREF _Toc183191041 \h </w:instrText>
            </w:r>
            <w:r w:rsidR="001F7F91">
              <w:rPr>
                <w:noProof/>
                <w:webHidden/>
              </w:rPr>
            </w:r>
            <w:r w:rsidR="001F7F91">
              <w:rPr>
                <w:noProof/>
                <w:webHidden/>
              </w:rPr>
              <w:fldChar w:fldCharType="separate"/>
            </w:r>
            <w:r w:rsidR="001F7F91">
              <w:rPr>
                <w:noProof/>
                <w:webHidden/>
              </w:rPr>
              <w:t>22</w:t>
            </w:r>
            <w:r w:rsidR="001F7F91">
              <w:rPr>
                <w:noProof/>
                <w:webHidden/>
              </w:rPr>
              <w:fldChar w:fldCharType="end"/>
            </w:r>
          </w:hyperlink>
        </w:p>
        <w:p w14:paraId="742B7B9E" w14:textId="100ADFB0" w:rsidR="00170E77" w:rsidRDefault="00170E77">
          <w:r>
            <w:rPr>
              <w:b/>
              <w:lang w:val="de-DE"/>
            </w:rPr>
            <w:fldChar w:fldCharType="end"/>
          </w:r>
        </w:p>
      </w:sdtContent>
    </w:sdt>
    <w:p w14:paraId="5357554E" w14:textId="137941B5" w:rsidR="00170E77" w:rsidRDefault="00170E77">
      <w:pPr>
        <w:spacing w:after="200" w:line="24" w:lineRule="auto"/>
      </w:pPr>
      <w:r>
        <w:br w:type="page"/>
      </w:r>
    </w:p>
    <w:p w14:paraId="2DDA6775" w14:textId="1C8229D9" w:rsidR="00986522" w:rsidRDefault="00EF2D6E" w:rsidP="00170E77">
      <w:pPr>
        <w:pStyle w:val="H1"/>
      </w:pPr>
      <w:bookmarkStart w:id="1" w:name="_Toc183191015"/>
      <w:r>
        <w:lastRenderedPageBreak/>
        <w:t>Allgemeine Bestimmungen</w:t>
      </w:r>
      <w:bookmarkEnd w:id="1"/>
    </w:p>
    <w:tbl>
      <w:tblPr>
        <w:tblW w:w="0" w:type="auto"/>
        <w:tblLayout w:type="fixed"/>
        <w:tblCellMar>
          <w:left w:w="70" w:type="dxa"/>
          <w:right w:w="70" w:type="dxa"/>
        </w:tblCellMar>
        <w:tblLook w:val="0000" w:firstRow="0" w:lastRow="0" w:firstColumn="0" w:lastColumn="0" w:noHBand="0" w:noVBand="0"/>
      </w:tblPr>
      <w:tblGrid>
        <w:gridCol w:w="2338"/>
        <w:gridCol w:w="7326"/>
      </w:tblGrid>
      <w:tr w:rsidR="00EF2D6E" w:rsidRPr="006C3052" w14:paraId="77A8AD1D" w14:textId="77777777" w:rsidTr="00B611EA">
        <w:tc>
          <w:tcPr>
            <w:tcW w:w="2338" w:type="dxa"/>
          </w:tcPr>
          <w:p w14:paraId="5DC8BE44" w14:textId="77777777" w:rsidR="00EF2D6E" w:rsidRPr="006C3052" w:rsidRDefault="00EF2D6E" w:rsidP="00EF2D6E">
            <w:r w:rsidRPr="006C3052">
              <w:t>Name/Sitz</w:t>
            </w:r>
          </w:p>
        </w:tc>
        <w:tc>
          <w:tcPr>
            <w:tcW w:w="7326" w:type="dxa"/>
          </w:tcPr>
          <w:p w14:paraId="793815C9" w14:textId="327AAC29" w:rsidR="00EF2D6E" w:rsidRPr="006C3052" w:rsidRDefault="00EF2D6E" w:rsidP="00EF2D6E">
            <w:pPr>
              <w:pStyle w:val="Artikel"/>
            </w:pPr>
            <w:r w:rsidRPr="006C3052">
              <w:rPr>
                <w:vertAlign w:val="superscript"/>
              </w:rPr>
              <w:t>1</w:t>
            </w:r>
            <w:r w:rsidRPr="006C3052">
              <w:t xml:space="preserve"> Unter dem Namen Verband regionaler Sozialdienst.........., hiernach “Verband” genannt, besteht ein Gemeindeverband i.S. des kantonalen Gemeindegesetzes.</w:t>
            </w:r>
          </w:p>
        </w:tc>
      </w:tr>
    </w:tbl>
    <w:p w14:paraId="1D061D5C" w14:textId="77777777" w:rsidR="00EF2D6E" w:rsidRPr="006C3052" w:rsidRDefault="00EF2D6E" w:rsidP="00EF2D6E">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EF2D6E" w:rsidRPr="006C3052" w14:paraId="06200F09" w14:textId="77777777" w:rsidTr="00B611EA">
        <w:tc>
          <w:tcPr>
            <w:tcW w:w="2338" w:type="dxa"/>
          </w:tcPr>
          <w:p w14:paraId="0EA11496" w14:textId="77777777" w:rsidR="00EF2D6E" w:rsidRPr="006C3052" w:rsidRDefault="00EF2D6E" w:rsidP="00EF2D6E">
            <w:pPr>
              <w:rPr>
                <w:szCs w:val="21"/>
              </w:rPr>
            </w:pPr>
          </w:p>
        </w:tc>
        <w:tc>
          <w:tcPr>
            <w:tcW w:w="7326" w:type="dxa"/>
          </w:tcPr>
          <w:p w14:paraId="549F80E1" w14:textId="77777777" w:rsidR="00EF2D6E" w:rsidRPr="006C3052" w:rsidRDefault="00EF2D6E" w:rsidP="00EF2D6E">
            <w:pPr>
              <w:rPr>
                <w:szCs w:val="21"/>
              </w:rPr>
            </w:pPr>
            <w:r w:rsidRPr="006C3052">
              <w:rPr>
                <w:szCs w:val="21"/>
                <w:vertAlign w:val="superscript"/>
              </w:rPr>
              <w:t>2</w:t>
            </w:r>
            <w:r w:rsidRPr="006C3052">
              <w:rPr>
                <w:szCs w:val="21"/>
              </w:rPr>
              <w:t xml:space="preserve"> Sitz des Verbandes ist ..........</w:t>
            </w:r>
          </w:p>
        </w:tc>
      </w:tr>
    </w:tbl>
    <w:p w14:paraId="16ED70D6" w14:textId="77777777" w:rsidR="00EF2D6E" w:rsidRPr="006C3052" w:rsidRDefault="00EF2D6E" w:rsidP="00EF2D6E">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EF2D6E" w:rsidRPr="006C3052" w14:paraId="02B899FC" w14:textId="77777777" w:rsidTr="00B611EA">
        <w:tc>
          <w:tcPr>
            <w:tcW w:w="2338" w:type="dxa"/>
          </w:tcPr>
          <w:p w14:paraId="2E0E8DCC" w14:textId="77777777" w:rsidR="00EF2D6E" w:rsidRPr="006C3052" w:rsidRDefault="00EF2D6E" w:rsidP="00EF2D6E">
            <w:pPr>
              <w:rPr>
                <w:szCs w:val="21"/>
              </w:rPr>
            </w:pPr>
          </w:p>
        </w:tc>
        <w:tc>
          <w:tcPr>
            <w:tcW w:w="7326" w:type="dxa"/>
          </w:tcPr>
          <w:p w14:paraId="7F628C98" w14:textId="77777777" w:rsidR="00EF2D6E" w:rsidRPr="006C3052" w:rsidRDefault="00EF2D6E" w:rsidP="00EF2D6E">
            <w:pPr>
              <w:rPr>
                <w:szCs w:val="21"/>
              </w:rPr>
            </w:pPr>
            <w:r w:rsidRPr="006C3052">
              <w:rPr>
                <w:szCs w:val="21"/>
                <w:vertAlign w:val="superscript"/>
              </w:rPr>
              <w:t>3</w:t>
            </w:r>
            <w:r w:rsidRPr="006C3052">
              <w:rPr>
                <w:szCs w:val="21"/>
              </w:rPr>
              <w:t xml:space="preserve"> Zuständig ist das Regierungsstatthalteramt ..........</w:t>
            </w:r>
          </w:p>
        </w:tc>
      </w:tr>
    </w:tbl>
    <w:p w14:paraId="7EF80846" w14:textId="77777777" w:rsidR="00EF2D6E" w:rsidRPr="006C3052" w:rsidRDefault="00EF2D6E" w:rsidP="00EF2D6E">
      <w:pPr>
        <w:rPr>
          <w:szCs w:val="21"/>
        </w:rPr>
      </w:pPr>
    </w:p>
    <w:p w14:paraId="0C625A53" w14:textId="77777777" w:rsidR="00EF2D6E" w:rsidRPr="006C3052" w:rsidRDefault="00EF2D6E" w:rsidP="00EF2D6E">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EF2D6E" w:rsidRPr="006C3052" w14:paraId="4D17B1E1" w14:textId="77777777" w:rsidTr="00B611EA">
        <w:tc>
          <w:tcPr>
            <w:tcW w:w="2338" w:type="dxa"/>
          </w:tcPr>
          <w:p w14:paraId="342FD421" w14:textId="77777777" w:rsidR="00EF2D6E" w:rsidRPr="006C3052" w:rsidRDefault="00EF2D6E" w:rsidP="00EF2D6E">
            <w:pPr>
              <w:rPr>
                <w:szCs w:val="21"/>
              </w:rPr>
            </w:pPr>
            <w:r w:rsidRPr="006C3052">
              <w:rPr>
                <w:szCs w:val="21"/>
              </w:rPr>
              <w:t>Zweck</w:t>
            </w:r>
          </w:p>
        </w:tc>
        <w:tc>
          <w:tcPr>
            <w:tcW w:w="7326" w:type="dxa"/>
          </w:tcPr>
          <w:p w14:paraId="3AF7BCED" w14:textId="688E92E4" w:rsidR="00EF2D6E" w:rsidRPr="00EF2D6E" w:rsidRDefault="00EF2D6E" w:rsidP="00EF2D6E">
            <w:pPr>
              <w:pStyle w:val="Artikel"/>
            </w:pPr>
            <w:r w:rsidRPr="006C3052">
              <w:rPr>
                <w:vertAlign w:val="superscript"/>
              </w:rPr>
              <w:t>1</w:t>
            </w:r>
            <w:r w:rsidRPr="006C3052">
              <w:t xml:space="preserve"> Der Verband übernimmt für die Verbandsgemeinden die gemäss Sozialgesetzgebung vorgesehenen Aufgaben </w:t>
            </w:r>
          </w:p>
        </w:tc>
      </w:tr>
      <w:tr w:rsidR="00EF2D6E" w:rsidRPr="006C3052" w14:paraId="231E37CC" w14:textId="77777777" w:rsidTr="00B611EA">
        <w:tc>
          <w:tcPr>
            <w:tcW w:w="2338" w:type="dxa"/>
          </w:tcPr>
          <w:p w14:paraId="53DB4504" w14:textId="77777777" w:rsidR="00EF2D6E" w:rsidRPr="006C3052" w:rsidRDefault="00EF2D6E" w:rsidP="00EF2D6E">
            <w:pPr>
              <w:rPr>
                <w:szCs w:val="21"/>
              </w:rPr>
            </w:pPr>
          </w:p>
        </w:tc>
        <w:tc>
          <w:tcPr>
            <w:tcW w:w="7326" w:type="dxa"/>
          </w:tcPr>
          <w:p w14:paraId="1DF38ABD" w14:textId="5A726E33" w:rsidR="00EF2D6E" w:rsidRPr="006C3052" w:rsidRDefault="00EF2D6E" w:rsidP="00EF2D6E">
            <w:pPr>
              <w:pStyle w:val="AufzhlungmitBuchstabe"/>
              <w:rPr>
                <w:b/>
              </w:rPr>
            </w:pPr>
            <w:r w:rsidRPr="006C3052">
              <w:t>der Sozialbehörde,</w:t>
            </w:r>
          </w:p>
        </w:tc>
      </w:tr>
      <w:tr w:rsidR="00EF2D6E" w:rsidRPr="006C3052" w14:paraId="521F395E" w14:textId="77777777" w:rsidTr="00B611EA">
        <w:tc>
          <w:tcPr>
            <w:tcW w:w="2338" w:type="dxa"/>
          </w:tcPr>
          <w:p w14:paraId="6C720F6C" w14:textId="77777777" w:rsidR="00EF2D6E" w:rsidRPr="006C3052" w:rsidRDefault="00EF2D6E" w:rsidP="00EF2D6E">
            <w:pPr>
              <w:rPr>
                <w:szCs w:val="21"/>
              </w:rPr>
            </w:pPr>
          </w:p>
        </w:tc>
        <w:tc>
          <w:tcPr>
            <w:tcW w:w="7326" w:type="dxa"/>
          </w:tcPr>
          <w:p w14:paraId="6EC68D14" w14:textId="23791F07" w:rsidR="00EF2D6E" w:rsidRPr="006C3052" w:rsidRDefault="00EF2D6E" w:rsidP="00EF2D6E">
            <w:pPr>
              <w:pStyle w:val="AufzhlungmitBuchstabe"/>
              <w:rPr>
                <w:b/>
              </w:rPr>
            </w:pPr>
            <w:r w:rsidRPr="006C3052">
              <w:t>des Sozialdienstes,</w:t>
            </w:r>
          </w:p>
        </w:tc>
      </w:tr>
      <w:tr w:rsidR="00EF2D6E" w:rsidRPr="006C3052" w14:paraId="48307FC2" w14:textId="77777777" w:rsidTr="00B611EA">
        <w:tc>
          <w:tcPr>
            <w:tcW w:w="2338" w:type="dxa"/>
          </w:tcPr>
          <w:p w14:paraId="136E07A7" w14:textId="77777777" w:rsidR="00EF2D6E" w:rsidRPr="006C3052" w:rsidRDefault="00EF2D6E" w:rsidP="00EF2D6E">
            <w:pPr>
              <w:rPr>
                <w:szCs w:val="21"/>
              </w:rPr>
            </w:pPr>
          </w:p>
        </w:tc>
        <w:tc>
          <w:tcPr>
            <w:tcW w:w="7326" w:type="dxa"/>
          </w:tcPr>
          <w:p w14:paraId="7F284D75" w14:textId="77777777" w:rsidR="00EF2D6E" w:rsidRPr="006C3052" w:rsidRDefault="00EF2D6E" w:rsidP="00EF2D6E">
            <w:pPr>
              <w:pStyle w:val="AufzhlungmitBuchstabe"/>
              <w:rPr>
                <w:b/>
              </w:rPr>
            </w:pPr>
          </w:p>
        </w:tc>
      </w:tr>
      <w:tr w:rsidR="00EF2D6E" w:rsidRPr="006C3052" w14:paraId="432C9282" w14:textId="77777777" w:rsidTr="00B611EA">
        <w:tc>
          <w:tcPr>
            <w:tcW w:w="2338" w:type="dxa"/>
          </w:tcPr>
          <w:p w14:paraId="4E072A2E" w14:textId="77777777" w:rsidR="00EF2D6E" w:rsidRPr="006C3052" w:rsidRDefault="00EF2D6E" w:rsidP="00EF2D6E">
            <w:pPr>
              <w:rPr>
                <w:szCs w:val="21"/>
              </w:rPr>
            </w:pPr>
          </w:p>
        </w:tc>
        <w:tc>
          <w:tcPr>
            <w:tcW w:w="7326" w:type="dxa"/>
          </w:tcPr>
          <w:p w14:paraId="03EA00C7" w14:textId="77777777" w:rsidR="00EF2D6E" w:rsidRPr="006C3052" w:rsidRDefault="00EF2D6E" w:rsidP="00EF2D6E">
            <w:pPr>
              <w:pStyle w:val="AufzhlungmitBuchstabe"/>
              <w:rPr>
                <w:b/>
              </w:rPr>
            </w:pPr>
          </w:p>
        </w:tc>
      </w:tr>
    </w:tbl>
    <w:p w14:paraId="210FE027" w14:textId="77777777" w:rsidR="00EF2D6E" w:rsidRPr="006C3052" w:rsidRDefault="00EF2D6E" w:rsidP="00EF2D6E">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EF2D6E" w:rsidRPr="006C3052" w14:paraId="0A9EC8E7" w14:textId="77777777" w:rsidTr="00B611EA">
        <w:tc>
          <w:tcPr>
            <w:tcW w:w="2338" w:type="dxa"/>
          </w:tcPr>
          <w:p w14:paraId="791702B8" w14:textId="77777777" w:rsidR="00EF2D6E" w:rsidRPr="006C3052" w:rsidRDefault="00EF2D6E" w:rsidP="00EF2D6E">
            <w:pPr>
              <w:rPr>
                <w:szCs w:val="21"/>
              </w:rPr>
            </w:pPr>
          </w:p>
        </w:tc>
        <w:tc>
          <w:tcPr>
            <w:tcW w:w="7326" w:type="dxa"/>
          </w:tcPr>
          <w:p w14:paraId="02D042C9" w14:textId="77777777" w:rsidR="00EF2D6E" w:rsidRPr="006C3052" w:rsidRDefault="00EF2D6E" w:rsidP="00EF2D6E">
            <w:pPr>
              <w:rPr>
                <w:szCs w:val="21"/>
              </w:rPr>
            </w:pPr>
            <w:r w:rsidRPr="0082593C">
              <w:rPr>
                <w:szCs w:val="21"/>
                <w:vertAlign w:val="superscript"/>
              </w:rPr>
              <w:t>2</w:t>
            </w:r>
            <w:r w:rsidRPr="006C3052">
              <w:rPr>
                <w:szCs w:val="21"/>
              </w:rPr>
              <w:t xml:space="preserve"> Die Verbandsgemeinden können ihm, auf dem Wege der Teilrevision des vorliegenden Reglements, weitere Aufgaben übertragen.</w:t>
            </w:r>
          </w:p>
        </w:tc>
      </w:tr>
    </w:tbl>
    <w:p w14:paraId="088DFC06" w14:textId="77777777" w:rsidR="00EF2D6E" w:rsidRPr="006C3052" w:rsidRDefault="00EF2D6E" w:rsidP="00EF2D6E">
      <w:pPr>
        <w:rPr>
          <w:szCs w:val="21"/>
        </w:rPr>
      </w:pPr>
    </w:p>
    <w:p w14:paraId="4A0A1BD5" w14:textId="77777777" w:rsidR="00EF2D6E" w:rsidRPr="006C3052" w:rsidRDefault="00EF2D6E" w:rsidP="00EF2D6E">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EF2D6E" w:rsidRPr="006C3052" w14:paraId="1ECCFF48" w14:textId="77777777" w:rsidTr="00B611EA">
        <w:tc>
          <w:tcPr>
            <w:tcW w:w="2338" w:type="dxa"/>
          </w:tcPr>
          <w:p w14:paraId="00DA84AA" w14:textId="77777777" w:rsidR="00EF2D6E" w:rsidRPr="006C3052" w:rsidRDefault="00EF2D6E" w:rsidP="00EF2D6E">
            <w:pPr>
              <w:rPr>
                <w:szCs w:val="21"/>
              </w:rPr>
            </w:pPr>
            <w:r w:rsidRPr="006C3052">
              <w:rPr>
                <w:szCs w:val="21"/>
              </w:rPr>
              <w:t>Mitgliedschaft</w:t>
            </w:r>
          </w:p>
        </w:tc>
        <w:tc>
          <w:tcPr>
            <w:tcW w:w="7326" w:type="dxa"/>
          </w:tcPr>
          <w:p w14:paraId="5A2028E0" w14:textId="2F199659" w:rsidR="00EF2D6E" w:rsidRPr="006C3052" w:rsidRDefault="00EF2D6E" w:rsidP="00EF2D6E">
            <w:pPr>
              <w:pStyle w:val="Artikel"/>
            </w:pPr>
            <w:r w:rsidRPr="006C3052">
              <w:rPr>
                <w:vertAlign w:val="superscript"/>
              </w:rPr>
              <w:t>1</w:t>
            </w:r>
            <w:r w:rsidRPr="006C3052">
              <w:t xml:space="preserve"> Mitglieder des Verbandes sind die Gemeinden ...........</w:t>
            </w:r>
          </w:p>
        </w:tc>
      </w:tr>
    </w:tbl>
    <w:p w14:paraId="396A2D4C" w14:textId="77777777" w:rsidR="00EF2D6E" w:rsidRPr="006C3052" w:rsidRDefault="00EF2D6E" w:rsidP="00EF2D6E">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EF2D6E" w:rsidRPr="006C3052" w14:paraId="09A56109" w14:textId="77777777" w:rsidTr="00B611EA">
        <w:tc>
          <w:tcPr>
            <w:tcW w:w="2338" w:type="dxa"/>
          </w:tcPr>
          <w:p w14:paraId="395882AB" w14:textId="77777777" w:rsidR="00EF2D6E" w:rsidRPr="006C3052" w:rsidRDefault="00EF2D6E" w:rsidP="00EF2D6E">
            <w:pPr>
              <w:rPr>
                <w:szCs w:val="21"/>
              </w:rPr>
            </w:pPr>
          </w:p>
        </w:tc>
        <w:tc>
          <w:tcPr>
            <w:tcW w:w="7326" w:type="dxa"/>
          </w:tcPr>
          <w:p w14:paraId="1399AD98" w14:textId="77777777" w:rsidR="00EF2D6E" w:rsidRPr="006C3052" w:rsidRDefault="00EF2D6E" w:rsidP="00EF2D6E">
            <w:pPr>
              <w:rPr>
                <w:szCs w:val="21"/>
              </w:rPr>
            </w:pPr>
            <w:r w:rsidRPr="006C3052">
              <w:rPr>
                <w:szCs w:val="21"/>
                <w:vertAlign w:val="superscript"/>
              </w:rPr>
              <w:t>2</w:t>
            </w:r>
            <w:r w:rsidRPr="006C3052">
              <w:rPr>
                <w:szCs w:val="21"/>
              </w:rPr>
              <w:t xml:space="preserve"> Der Verband kann weitere Gemeinden aufnehmen.</w:t>
            </w:r>
          </w:p>
        </w:tc>
      </w:tr>
    </w:tbl>
    <w:p w14:paraId="28884E51" w14:textId="77777777" w:rsidR="00EF2D6E" w:rsidRPr="006C3052" w:rsidRDefault="00EF2D6E" w:rsidP="00EF2D6E">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EF2D6E" w:rsidRPr="006C3052" w14:paraId="201000B4" w14:textId="77777777" w:rsidTr="00B611EA">
        <w:tc>
          <w:tcPr>
            <w:tcW w:w="2338" w:type="dxa"/>
          </w:tcPr>
          <w:p w14:paraId="10314E2C" w14:textId="77777777" w:rsidR="00EF2D6E" w:rsidRPr="006C3052" w:rsidRDefault="00EF2D6E" w:rsidP="00EF2D6E">
            <w:pPr>
              <w:rPr>
                <w:szCs w:val="21"/>
              </w:rPr>
            </w:pPr>
          </w:p>
        </w:tc>
        <w:tc>
          <w:tcPr>
            <w:tcW w:w="7326" w:type="dxa"/>
          </w:tcPr>
          <w:p w14:paraId="4E90B22B" w14:textId="77777777" w:rsidR="00EF2D6E" w:rsidRPr="006C3052" w:rsidRDefault="00EF2D6E" w:rsidP="00EF2D6E">
            <w:pPr>
              <w:rPr>
                <w:szCs w:val="21"/>
              </w:rPr>
            </w:pPr>
            <w:r w:rsidRPr="006C3052">
              <w:rPr>
                <w:szCs w:val="21"/>
                <w:vertAlign w:val="superscript"/>
              </w:rPr>
              <w:t>3</w:t>
            </w:r>
            <w:r w:rsidRPr="006C3052">
              <w:rPr>
                <w:szCs w:val="21"/>
              </w:rPr>
              <w:t xml:space="preserve"> Treten weitere Gemeinden bei, passt das zuständige Organ dieses Reglement soweit erforderlich den neuen Verhältnissen an.</w:t>
            </w:r>
          </w:p>
        </w:tc>
      </w:tr>
    </w:tbl>
    <w:p w14:paraId="20F7AE24" w14:textId="77777777" w:rsidR="00EF2D6E" w:rsidRPr="006C3052" w:rsidRDefault="00EF2D6E" w:rsidP="00EF2D6E">
      <w:pPr>
        <w:rPr>
          <w:szCs w:val="21"/>
        </w:rPr>
      </w:pPr>
    </w:p>
    <w:p w14:paraId="58E0701F" w14:textId="77777777" w:rsidR="00EF2D6E" w:rsidRPr="006C3052" w:rsidRDefault="00EF2D6E" w:rsidP="00EF2D6E">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EF2D6E" w:rsidRPr="006C3052" w14:paraId="7C840F36" w14:textId="77777777" w:rsidTr="00B611EA">
        <w:tc>
          <w:tcPr>
            <w:tcW w:w="2338" w:type="dxa"/>
          </w:tcPr>
          <w:p w14:paraId="353A3552" w14:textId="6A21201A" w:rsidR="00EF2D6E" w:rsidRPr="006C3052" w:rsidRDefault="00EF2D6E" w:rsidP="00EF2D6E">
            <w:pPr>
              <w:rPr>
                <w:szCs w:val="21"/>
              </w:rPr>
            </w:pPr>
            <w:r w:rsidRPr="006C3052">
              <w:rPr>
                <w:szCs w:val="21"/>
              </w:rPr>
              <w:t>Pflichten der Verbandsgemeinden</w:t>
            </w:r>
          </w:p>
        </w:tc>
        <w:tc>
          <w:tcPr>
            <w:tcW w:w="7326" w:type="dxa"/>
          </w:tcPr>
          <w:p w14:paraId="151C5F63" w14:textId="3666D218" w:rsidR="00EF2D6E" w:rsidRPr="006C3052" w:rsidRDefault="00EF2D6E" w:rsidP="00EF2D6E">
            <w:pPr>
              <w:pStyle w:val="Artikel"/>
            </w:pPr>
            <w:r w:rsidRPr="006C3052">
              <w:rPr>
                <w:vertAlign w:val="superscript"/>
              </w:rPr>
              <w:t>1</w:t>
            </w:r>
            <w:r w:rsidRPr="006C3052">
              <w:t xml:space="preserve"> Die Verbandsgemeinden stellen dem Verband alle Informatio</w:t>
            </w:r>
            <w:r w:rsidRPr="006C3052">
              <w:softHyphen/>
              <w:t>nen zur Verfügung, welche dieser zur Erfüllung seiner Aufgaben benötigt.</w:t>
            </w:r>
          </w:p>
        </w:tc>
      </w:tr>
    </w:tbl>
    <w:p w14:paraId="714877EF" w14:textId="77777777" w:rsidR="00EF2D6E" w:rsidRPr="006C3052" w:rsidRDefault="00EF2D6E" w:rsidP="00EF2D6E">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EF2D6E" w:rsidRPr="006C3052" w14:paraId="2B4C585E" w14:textId="77777777" w:rsidTr="00B611EA">
        <w:tc>
          <w:tcPr>
            <w:tcW w:w="2338" w:type="dxa"/>
          </w:tcPr>
          <w:p w14:paraId="042E0CA1" w14:textId="77777777" w:rsidR="00EF2D6E" w:rsidRPr="006C3052" w:rsidRDefault="00EF2D6E" w:rsidP="00EF2D6E">
            <w:pPr>
              <w:rPr>
                <w:szCs w:val="21"/>
              </w:rPr>
            </w:pPr>
          </w:p>
        </w:tc>
        <w:tc>
          <w:tcPr>
            <w:tcW w:w="7326" w:type="dxa"/>
          </w:tcPr>
          <w:p w14:paraId="75A73941" w14:textId="74134666" w:rsidR="00EF2D6E" w:rsidRPr="006C3052" w:rsidRDefault="00EF2D6E" w:rsidP="00EF2D6E">
            <w:pPr>
              <w:rPr>
                <w:szCs w:val="21"/>
              </w:rPr>
            </w:pPr>
            <w:r w:rsidRPr="006C3052">
              <w:rPr>
                <w:szCs w:val="21"/>
                <w:vertAlign w:val="superscript"/>
              </w:rPr>
              <w:t>2</w:t>
            </w:r>
            <w:r w:rsidRPr="006C3052">
              <w:rPr>
                <w:szCs w:val="21"/>
              </w:rPr>
              <w:t xml:space="preserve"> Der Verband kann zu diesem Zweck im Verbandsgebiet selbst Erhebungen - mit Bezug auf seine Aufgaben - anordnen und durchführen.</w:t>
            </w:r>
          </w:p>
        </w:tc>
      </w:tr>
    </w:tbl>
    <w:p w14:paraId="2AE6DB67" w14:textId="77777777" w:rsidR="00EF2D6E" w:rsidRPr="006C3052" w:rsidRDefault="00EF2D6E" w:rsidP="00EF2D6E">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EF2D6E" w:rsidRPr="006C3052" w14:paraId="795FC98C" w14:textId="77777777" w:rsidTr="00B611EA">
        <w:tc>
          <w:tcPr>
            <w:tcW w:w="2338" w:type="dxa"/>
          </w:tcPr>
          <w:p w14:paraId="757BBC4E" w14:textId="77777777" w:rsidR="00EF2D6E" w:rsidRPr="006C3052" w:rsidRDefault="00EF2D6E" w:rsidP="00EF2D6E">
            <w:pPr>
              <w:rPr>
                <w:szCs w:val="21"/>
              </w:rPr>
            </w:pPr>
          </w:p>
        </w:tc>
        <w:tc>
          <w:tcPr>
            <w:tcW w:w="7326" w:type="dxa"/>
          </w:tcPr>
          <w:p w14:paraId="26F3FDE4" w14:textId="77777777" w:rsidR="00EF2D6E" w:rsidRPr="006C3052" w:rsidRDefault="00EF2D6E" w:rsidP="00EF2D6E">
            <w:pPr>
              <w:rPr>
                <w:szCs w:val="21"/>
              </w:rPr>
            </w:pPr>
            <w:r w:rsidRPr="006C3052">
              <w:rPr>
                <w:szCs w:val="21"/>
                <w:vertAlign w:val="superscript"/>
              </w:rPr>
              <w:t>3</w:t>
            </w:r>
            <w:r w:rsidRPr="006C3052">
              <w:rPr>
                <w:szCs w:val="21"/>
              </w:rPr>
              <w:t xml:space="preserve"> Die Verbandsgemeinden unterstützen den Verband in der Erfüllung seiner Aufgaben.</w:t>
            </w:r>
          </w:p>
        </w:tc>
      </w:tr>
    </w:tbl>
    <w:p w14:paraId="6AC40920" w14:textId="77777777" w:rsidR="00EF2D6E" w:rsidRPr="006C3052" w:rsidRDefault="00EF2D6E" w:rsidP="00EF2D6E">
      <w:pPr>
        <w:rPr>
          <w:szCs w:val="21"/>
        </w:rPr>
      </w:pPr>
    </w:p>
    <w:p w14:paraId="7D9F07D5" w14:textId="77777777" w:rsidR="00EF2D6E" w:rsidRPr="006C3052" w:rsidRDefault="00EF2D6E" w:rsidP="00EF2D6E">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EF2D6E" w:rsidRPr="006C3052" w14:paraId="526A5726" w14:textId="77777777" w:rsidTr="00B611EA">
        <w:tc>
          <w:tcPr>
            <w:tcW w:w="2338" w:type="dxa"/>
          </w:tcPr>
          <w:p w14:paraId="58FC7635" w14:textId="77777777" w:rsidR="00EF2D6E" w:rsidRPr="006C3052" w:rsidRDefault="00EF2D6E" w:rsidP="00EF2D6E">
            <w:pPr>
              <w:rPr>
                <w:szCs w:val="21"/>
              </w:rPr>
            </w:pPr>
            <w:r w:rsidRPr="006C3052">
              <w:rPr>
                <w:szCs w:val="21"/>
              </w:rPr>
              <w:t>Information</w:t>
            </w:r>
          </w:p>
        </w:tc>
        <w:tc>
          <w:tcPr>
            <w:tcW w:w="7326" w:type="dxa"/>
          </w:tcPr>
          <w:p w14:paraId="684FA498" w14:textId="1DD0AA01" w:rsidR="00EF2D6E" w:rsidRPr="006C3052" w:rsidRDefault="00EF2D6E" w:rsidP="00EF2D6E">
            <w:pPr>
              <w:pStyle w:val="Artikel"/>
            </w:pPr>
            <w:r w:rsidRPr="006C3052">
              <w:rPr>
                <w:vertAlign w:val="superscript"/>
              </w:rPr>
              <w:t>1</w:t>
            </w:r>
            <w:r w:rsidRPr="006C3052">
              <w:t xml:space="preserve"> Der Verband informiert die Verbandsgemeinden und die Öffentlichkeit über seine Tätigkeit und über geplante Vorhaben.</w:t>
            </w:r>
          </w:p>
        </w:tc>
      </w:tr>
    </w:tbl>
    <w:p w14:paraId="549E3747" w14:textId="77777777" w:rsidR="00EF2D6E" w:rsidRPr="006C3052" w:rsidRDefault="00EF2D6E" w:rsidP="00EF2D6E">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EF2D6E" w:rsidRPr="006C3052" w14:paraId="7DA171D5" w14:textId="77777777" w:rsidTr="00B611EA">
        <w:tc>
          <w:tcPr>
            <w:tcW w:w="2338" w:type="dxa"/>
          </w:tcPr>
          <w:p w14:paraId="54BB7CE7" w14:textId="77777777" w:rsidR="00EF2D6E" w:rsidRPr="006C3052" w:rsidRDefault="00EF2D6E" w:rsidP="00EF2D6E">
            <w:pPr>
              <w:rPr>
                <w:szCs w:val="21"/>
              </w:rPr>
            </w:pPr>
          </w:p>
        </w:tc>
        <w:tc>
          <w:tcPr>
            <w:tcW w:w="7326" w:type="dxa"/>
          </w:tcPr>
          <w:p w14:paraId="37B38927" w14:textId="77777777" w:rsidR="00EF2D6E" w:rsidRPr="006C3052" w:rsidRDefault="00EF2D6E" w:rsidP="00EF2D6E">
            <w:pPr>
              <w:rPr>
                <w:szCs w:val="21"/>
              </w:rPr>
            </w:pPr>
            <w:r w:rsidRPr="006C3052">
              <w:rPr>
                <w:szCs w:val="21"/>
                <w:vertAlign w:val="superscript"/>
              </w:rPr>
              <w:t>2</w:t>
            </w:r>
            <w:r w:rsidRPr="006C3052">
              <w:rPr>
                <w:szCs w:val="21"/>
              </w:rPr>
              <w:t xml:space="preserve"> Er stellt den Verbandsgemeinden den nachgeführten Finanzplan und die Budgetvorgaben für </w:t>
            </w:r>
            <w:r>
              <w:rPr>
                <w:szCs w:val="21"/>
              </w:rPr>
              <w:t>das</w:t>
            </w:r>
            <w:r w:rsidRPr="006C3052">
              <w:rPr>
                <w:szCs w:val="21"/>
              </w:rPr>
              <w:t xml:space="preserve"> </w:t>
            </w:r>
            <w:r>
              <w:rPr>
                <w:szCs w:val="21"/>
              </w:rPr>
              <w:t>Budget</w:t>
            </w:r>
            <w:r w:rsidRPr="006C3052">
              <w:rPr>
                <w:szCs w:val="21"/>
              </w:rPr>
              <w:t xml:space="preserve"> des nächsten Jahres bis Mitte Jahr zur Kenntnis zu.</w:t>
            </w:r>
          </w:p>
        </w:tc>
      </w:tr>
    </w:tbl>
    <w:p w14:paraId="35990253" w14:textId="77777777" w:rsidR="00EF2D6E" w:rsidRPr="006C3052" w:rsidRDefault="00EF2D6E" w:rsidP="00EF2D6E">
      <w:pPr>
        <w:rPr>
          <w:szCs w:val="21"/>
        </w:rPr>
      </w:pPr>
    </w:p>
    <w:p w14:paraId="49FAED10" w14:textId="77777777" w:rsidR="00EF2D6E" w:rsidRPr="006C3052" w:rsidRDefault="00EF2D6E" w:rsidP="00EF2D6E">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EF2D6E" w:rsidRPr="006C3052" w14:paraId="2454E184" w14:textId="77777777" w:rsidTr="00B611EA">
        <w:tc>
          <w:tcPr>
            <w:tcW w:w="2338" w:type="dxa"/>
          </w:tcPr>
          <w:p w14:paraId="3A656085" w14:textId="77777777" w:rsidR="00EF2D6E" w:rsidRPr="006C3052" w:rsidRDefault="00EF2D6E" w:rsidP="00EF2D6E">
            <w:pPr>
              <w:rPr>
                <w:szCs w:val="21"/>
              </w:rPr>
            </w:pPr>
            <w:r w:rsidRPr="006C3052">
              <w:rPr>
                <w:szCs w:val="21"/>
              </w:rPr>
              <w:t>Form der Mitteilungen</w:t>
            </w:r>
          </w:p>
        </w:tc>
        <w:tc>
          <w:tcPr>
            <w:tcW w:w="7326" w:type="dxa"/>
          </w:tcPr>
          <w:p w14:paraId="5E34A2C2" w14:textId="532C35BB" w:rsidR="00EF2D6E" w:rsidRPr="006C3052" w:rsidRDefault="00EF2D6E" w:rsidP="00EF2D6E">
            <w:pPr>
              <w:pStyle w:val="Artikel"/>
            </w:pPr>
            <w:r w:rsidRPr="006C3052">
              <w:rPr>
                <w:vertAlign w:val="superscript"/>
              </w:rPr>
              <w:t>1</w:t>
            </w:r>
            <w:r w:rsidRPr="006C3052">
              <w:t xml:space="preserve"> Mitteilungen an die Verbandsgemeinden erfolgen schriftlich.</w:t>
            </w:r>
          </w:p>
        </w:tc>
      </w:tr>
    </w:tbl>
    <w:p w14:paraId="675C5426" w14:textId="77777777" w:rsidR="00EF2D6E" w:rsidRPr="006C3052" w:rsidRDefault="00EF2D6E" w:rsidP="00EF2D6E">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EF2D6E" w:rsidRPr="006C3052" w14:paraId="560630C5" w14:textId="77777777" w:rsidTr="00B611EA">
        <w:tc>
          <w:tcPr>
            <w:tcW w:w="2338" w:type="dxa"/>
          </w:tcPr>
          <w:p w14:paraId="5C1535C8" w14:textId="77777777" w:rsidR="00EF2D6E" w:rsidRPr="006C3052" w:rsidRDefault="00EF2D6E" w:rsidP="00EF2D6E">
            <w:pPr>
              <w:rPr>
                <w:szCs w:val="21"/>
              </w:rPr>
            </w:pPr>
          </w:p>
        </w:tc>
        <w:tc>
          <w:tcPr>
            <w:tcW w:w="7326" w:type="dxa"/>
          </w:tcPr>
          <w:p w14:paraId="34BD1CCA" w14:textId="77777777" w:rsidR="00EF2D6E" w:rsidRPr="006C3052" w:rsidRDefault="00EF2D6E" w:rsidP="00EF2D6E">
            <w:pPr>
              <w:rPr>
                <w:szCs w:val="21"/>
              </w:rPr>
            </w:pPr>
            <w:r w:rsidRPr="006C3052">
              <w:rPr>
                <w:szCs w:val="21"/>
                <w:vertAlign w:val="superscript"/>
              </w:rPr>
              <w:t>2</w:t>
            </w:r>
            <w:r w:rsidRPr="006C3052">
              <w:rPr>
                <w:szCs w:val="21"/>
              </w:rPr>
              <w:t xml:space="preserve"> Bekanntmachungen zuhanden der Öffentlichkeit erfolgen in den amtlichen </w:t>
            </w:r>
            <w:r>
              <w:rPr>
                <w:szCs w:val="21"/>
              </w:rPr>
              <w:t>Publikationsorganen der Verbandsgemeinden</w:t>
            </w:r>
            <w:r w:rsidRPr="006C3052">
              <w:rPr>
                <w:szCs w:val="21"/>
              </w:rPr>
              <w:t>.</w:t>
            </w:r>
          </w:p>
        </w:tc>
      </w:tr>
    </w:tbl>
    <w:p w14:paraId="4689E908" w14:textId="77777777" w:rsidR="00EF2D6E" w:rsidRPr="006C3052" w:rsidRDefault="00EF2D6E" w:rsidP="00EF2D6E">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EF2D6E" w:rsidRPr="006C3052" w14:paraId="1B92ADFB" w14:textId="77777777" w:rsidTr="00B611EA">
        <w:tc>
          <w:tcPr>
            <w:tcW w:w="2338" w:type="dxa"/>
          </w:tcPr>
          <w:p w14:paraId="33BDAE3A" w14:textId="77777777" w:rsidR="00EF2D6E" w:rsidRPr="006C3052" w:rsidRDefault="00EF2D6E" w:rsidP="00EF2D6E">
            <w:pPr>
              <w:rPr>
                <w:szCs w:val="21"/>
              </w:rPr>
            </w:pPr>
          </w:p>
        </w:tc>
        <w:tc>
          <w:tcPr>
            <w:tcW w:w="7326" w:type="dxa"/>
          </w:tcPr>
          <w:p w14:paraId="0ED1A424" w14:textId="77777777" w:rsidR="00EF2D6E" w:rsidRPr="006C3052" w:rsidRDefault="00EF2D6E" w:rsidP="00EF2D6E">
            <w:pPr>
              <w:rPr>
                <w:szCs w:val="21"/>
              </w:rPr>
            </w:pPr>
            <w:r w:rsidRPr="006C3052">
              <w:rPr>
                <w:szCs w:val="21"/>
                <w:vertAlign w:val="superscript"/>
              </w:rPr>
              <w:t>3</w:t>
            </w:r>
            <w:r w:rsidRPr="006C3052">
              <w:rPr>
                <w:szCs w:val="21"/>
              </w:rPr>
              <w:t xml:space="preserve"> Der Verband kann Mitteilungen in weiteren Publikationsorganen be</w:t>
            </w:r>
            <w:r w:rsidRPr="006C3052">
              <w:rPr>
                <w:szCs w:val="21"/>
              </w:rPr>
              <w:softHyphen/>
              <w:t>kannt machen.</w:t>
            </w:r>
          </w:p>
        </w:tc>
      </w:tr>
    </w:tbl>
    <w:p w14:paraId="42475E13" w14:textId="7343BC87" w:rsidR="00EF2D6E" w:rsidRDefault="00EF2D6E" w:rsidP="00EF2D6E">
      <w:pPr>
        <w:pStyle w:val="H1"/>
      </w:pPr>
      <w:bookmarkStart w:id="2" w:name="_Toc183191016"/>
      <w:r>
        <w:t>Organisation</w:t>
      </w:r>
      <w:bookmarkEnd w:id="2"/>
    </w:p>
    <w:p w14:paraId="5D4B04F8" w14:textId="7305978E" w:rsidR="00EF2D6E" w:rsidRDefault="00EF2D6E" w:rsidP="00EF2D6E">
      <w:pPr>
        <w:pStyle w:val="berschrift2nummeriert"/>
      </w:pPr>
      <w:bookmarkStart w:id="3" w:name="_Toc183191017"/>
      <w:r>
        <w:t>Allgemeines</w:t>
      </w:r>
      <w:bookmarkEnd w:id="3"/>
    </w:p>
    <w:tbl>
      <w:tblPr>
        <w:tblW w:w="0" w:type="auto"/>
        <w:tblLayout w:type="fixed"/>
        <w:tblCellMar>
          <w:left w:w="70" w:type="dxa"/>
          <w:right w:w="70" w:type="dxa"/>
        </w:tblCellMar>
        <w:tblLook w:val="0000" w:firstRow="0" w:lastRow="0" w:firstColumn="0" w:lastColumn="0" w:noHBand="0" w:noVBand="0"/>
      </w:tblPr>
      <w:tblGrid>
        <w:gridCol w:w="2338"/>
        <w:gridCol w:w="7326"/>
      </w:tblGrid>
      <w:tr w:rsidR="00EF2D6E" w:rsidRPr="006C3052" w14:paraId="0C8C8ACF" w14:textId="77777777" w:rsidTr="00B611EA">
        <w:tc>
          <w:tcPr>
            <w:tcW w:w="2338" w:type="dxa"/>
          </w:tcPr>
          <w:p w14:paraId="029E9182" w14:textId="77777777" w:rsidR="00EF2D6E" w:rsidRPr="006C3052" w:rsidRDefault="00EF2D6E" w:rsidP="00EF2D6E">
            <w:r w:rsidRPr="006C3052">
              <w:t>Organe</w:t>
            </w:r>
          </w:p>
        </w:tc>
        <w:tc>
          <w:tcPr>
            <w:tcW w:w="7326" w:type="dxa"/>
          </w:tcPr>
          <w:p w14:paraId="1840E48C" w14:textId="1260A3F9" w:rsidR="00EF2D6E" w:rsidRPr="006C3052" w:rsidRDefault="00EF2D6E" w:rsidP="00EF2D6E">
            <w:pPr>
              <w:pStyle w:val="Artikel"/>
            </w:pPr>
            <w:r w:rsidRPr="006C3052">
              <w:t>Die Organe des Verbands sind:</w:t>
            </w:r>
          </w:p>
        </w:tc>
      </w:tr>
      <w:tr w:rsidR="00EF2D6E" w:rsidRPr="006C3052" w14:paraId="02C15AA1" w14:textId="77777777" w:rsidTr="00B611EA">
        <w:tc>
          <w:tcPr>
            <w:tcW w:w="2338" w:type="dxa"/>
          </w:tcPr>
          <w:p w14:paraId="06B5D74F" w14:textId="77777777" w:rsidR="00EF2D6E" w:rsidRPr="006C3052" w:rsidRDefault="00EF2D6E" w:rsidP="00EF2D6E"/>
        </w:tc>
        <w:tc>
          <w:tcPr>
            <w:tcW w:w="7326" w:type="dxa"/>
          </w:tcPr>
          <w:p w14:paraId="09119658" w14:textId="77777777" w:rsidR="00EF2D6E" w:rsidRPr="006C3052" w:rsidRDefault="00EF2D6E" w:rsidP="005C7729">
            <w:pPr>
              <w:pStyle w:val="AufzhlungmitBuchstabe"/>
              <w:numPr>
                <w:ilvl w:val="0"/>
                <w:numId w:val="7"/>
              </w:numPr>
            </w:pPr>
            <w:r w:rsidRPr="006C3052">
              <w:t>die Verbandsgemeinden</w:t>
            </w:r>
          </w:p>
        </w:tc>
      </w:tr>
      <w:tr w:rsidR="00EF2D6E" w:rsidRPr="006C3052" w14:paraId="74EAC760" w14:textId="77777777" w:rsidTr="00B611EA">
        <w:tc>
          <w:tcPr>
            <w:tcW w:w="2338" w:type="dxa"/>
          </w:tcPr>
          <w:p w14:paraId="4EBE8FDB" w14:textId="77777777" w:rsidR="00EF2D6E" w:rsidRPr="006C3052" w:rsidRDefault="00EF2D6E" w:rsidP="00EF2D6E"/>
        </w:tc>
        <w:tc>
          <w:tcPr>
            <w:tcW w:w="7326" w:type="dxa"/>
          </w:tcPr>
          <w:p w14:paraId="7FA19554" w14:textId="77777777" w:rsidR="00EF2D6E" w:rsidRPr="006C3052" w:rsidRDefault="00EF2D6E" w:rsidP="00EF2D6E">
            <w:pPr>
              <w:pStyle w:val="AufzhlungmitBuchstabe"/>
            </w:pPr>
            <w:r w:rsidRPr="006C3052">
              <w:t>die Abgeordnetenversammlung</w:t>
            </w:r>
          </w:p>
        </w:tc>
      </w:tr>
      <w:tr w:rsidR="00EF2D6E" w:rsidRPr="006C3052" w14:paraId="3C42EC85" w14:textId="77777777" w:rsidTr="00B611EA">
        <w:tc>
          <w:tcPr>
            <w:tcW w:w="2338" w:type="dxa"/>
          </w:tcPr>
          <w:p w14:paraId="6DEFA47C" w14:textId="77777777" w:rsidR="00EF2D6E" w:rsidRPr="006C3052" w:rsidRDefault="00EF2D6E" w:rsidP="00EF2D6E"/>
        </w:tc>
        <w:tc>
          <w:tcPr>
            <w:tcW w:w="7326" w:type="dxa"/>
          </w:tcPr>
          <w:p w14:paraId="1D861792" w14:textId="77777777" w:rsidR="00EF2D6E" w:rsidRPr="006C3052" w:rsidRDefault="00EF2D6E" w:rsidP="00EF2D6E">
            <w:pPr>
              <w:pStyle w:val="AufzhlungmitBuchstabe"/>
            </w:pPr>
            <w:r w:rsidRPr="006C3052">
              <w:t>der Vorstand</w:t>
            </w:r>
          </w:p>
        </w:tc>
      </w:tr>
      <w:tr w:rsidR="00EF2D6E" w:rsidRPr="006C3052" w14:paraId="647A8124" w14:textId="77777777" w:rsidTr="00B611EA">
        <w:tc>
          <w:tcPr>
            <w:tcW w:w="2338" w:type="dxa"/>
          </w:tcPr>
          <w:p w14:paraId="6E7871CC" w14:textId="77777777" w:rsidR="00EF2D6E" w:rsidRPr="006C3052" w:rsidRDefault="00EF2D6E" w:rsidP="00EF2D6E"/>
        </w:tc>
        <w:tc>
          <w:tcPr>
            <w:tcW w:w="7326" w:type="dxa"/>
          </w:tcPr>
          <w:p w14:paraId="1DB283E4" w14:textId="77777777" w:rsidR="00EF2D6E" w:rsidRPr="006C3052" w:rsidRDefault="00EF2D6E" w:rsidP="00EF2D6E">
            <w:pPr>
              <w:pStyle w:val="AufzhlungmitBuchstabe"/>
            </w:pPr>
            <w:r w:rsidRPr="006C3052">
              <w:t>das Rechnungsprüfungsorgan</w:t>
            </w:r>
          </w:p>
        </w:tc>
      </w:tr>
      <w:tr w:rsidR="00EF2D6E" w:rsidRPr="006C3052" w14:paraId="5899F629" w14:textId="77777777" w:rsidTr="00B611EA">
        <w:tc>
          <w:tcPr>
            <w:tcW w:w="2338" w:type="dxa"/>
          </w:tcPr>
          <w:p w14:paraId="4AB92E93" w14:textId="77777777" w:rsidR="00EF2D6E" w:rsidRPr="006C3052" w:rsidRDefault="00EF2D6E" w:rsidP="00EF2D6E"/>
        </w:tc>
        <w:tc>
          <w:tcPr>
            <w:tcW w:w="7326" w:type="dxa"/>
          </w:tcPr>
          <w:p w14:paraId="3D3C97D7" w14:textId="77777777" w:rsidR="00EF2D6E" w:rsidRPr="006C3052" w:rsidRDefault="00EF2D6E" w:rsidP="00EF2D6E">
            <w:pPr>
              <w:pStyle w:val="AufzhlungmitBuchstabe"/>
            </w:pPr>
            <w:r w:rsidRPr="006C3052">
              <w:t xml:space="preserve">Kommissionen, soweit sie </w:t>
            </w:r>
            <w:proofErr w:type="spellStart"/>
            <w:r w:rsidRPr="006C3052">
              <w:t>entscheidbefugt</w:t>
            </w:r>
            <w:proofErr w:type="spellEnd"/>
            <w:r w:rsidRPr="006C3052">
              <w:t xml:space="preserve"> sind</w:t>
            </w:r>
          </w:p>
        </w:tc>
      </w:tr>
      <w:tr w:rsidR="00EF2D6E" w:rsidRPr="006C3052" w14:paraId="0B6C7545" w14:textId="77777777" w:rsidTr="00B611EA">
        <w:tc>
          <w:tcPr>
            <w:tcW w:w="2338" w:type="dxa"/>
          </w:tcPr>
          <w:p w14:paraId="258561AE" w14:textId="77777777" w:rsidR="00EF2D6E" w:rsidRPr="006C3052" w:rsidRDefault="00EF2D6E" w:rsidP="00EF2D6E"/>
        </w:tc>
        <w:tc>
          <w:tcPr>
            <w:tcW w:w="7326" w:type="dxa"/>
          </w:tcPr>
          <w:p w14:paraId="09012170" w14:textId="77777777" w:rsidR="00EF2D6E" w:rsidRPr="006C3052" w:rsidRDefault="00EF2D6E" w:rsidP="00EF2D6E">
            <w:pPr>
              <w:pStyle w:val="AufzhlungmitBuchstabe"/>
            </w:pPr>
            <w:r w:rsidRPr="006C3052">
              <w:t>das zur Vertretung des Verbands befugte Personal.</w:t>
            </w:r>
          </w:p>
        </w:tc>
      </w:tr>
    </w:tbl>
    <w:p w14:paraId="1A094EB4" w14:textId="482C713A" w:rsidR="00EF2D6E" w:rsidRDefault="00EF2D6E" w:rsidP="00EF2D6E">
      <w:pPr>
        <w:pStyle w:val="berschrift2nummeriert"/>
      </w:pPr>
      <w:bookmarkStart w:id="4" w:name="_Toc183191018"/>
      <w:r>
        <w:t>Verbandsgemeinden</w:t>
      </w:r>
      <w:bookmarkEnd w:id="4"/>
    </w:p>
    <w:tbl>
      <w:tblPr>
        <w:tblW w:w="0" w:type="auto"/>
        <w:tblLayout w:type="fixed"/>
        <w:tblCellMar>
          <w:left w:w="70" w:type="dxa"/>
          <w:right w:w="70" w:type="dxa"/>
        </w:tblCellMar>
        <w:tblLook w:val="0000" w:firstRow="0" w:lastRow="0" w:firstColumn="0" w:lastColumn="0" w:noHBand="0" w:noVBand="0"/>
      </w:tblPr>
      <w:tblGrid>
        <w:gridCol w:w="2338"/>
        <w:gridCol w:w="7326"/>
      </w:tblGrid>
      <w:tr w:rsidR="00EF2D6E" w:rsidRPr="006C3052" w14:paraId="3C08B626" w14:textId="77777777" w:rsidTr="00B611EA">
        <w:tc>
          <w:tcPr>
            <w:tcW w:w="2338" w:type="dxa"/>
          </w:tcPr>
          <w:p w14:paraId="7534414F" w14:textId="77777777" w:rsidR="00EF2D6E" w:rsidRPr="006C3052" w:rsidRDefault="00EF2D6E" w:rsidP="00EF2D6E">
            <w:r w:rsidRPr="006C3052">
              <w:t>Befugnisse</w:t>
            </w:r>
          </w:p>
        </w:tc>
        <w:tc>
          <w:tcPr>
            <w:tcW w:w="7326" w:type="dxa"/>
          </w:tcPr>
          <w:p w14:paraId="70BA7433" w14:textId="1941B532" w:rsidR="00EF2D6E" w:rsidRPr="006C3052" w:rsidRDefault="00EF2D6E" w:rsidP="00EF2D6E">
            <w:pPr>
              <w:pStyle w:val="Artikel"/>
            </w:pPr>
            <w:r w:rsidRPr="006C3052">
              <w:rPr>
                <w:vertAlign w:val="superscript"/>
              </w:rPr>
              <w:t>1</w:t>
            </w:r>
            <w:r w:rsidRPr="006C3052">
              <w:t xml:space="preserve"> Die Verbandsgemeinden beschliessen:</w:t>
            </w:r>
          </w:p>
        </w:tc>
      </w:tr>
      <w:tr w:rsidR="00EF2D6E" w:rsidRPr="006C3052" w14:paraId="51A4F6DB" w14:textId="77777777" w:rsidTr="00B611EA">
        <w:tc>
          <w:tcPr>
            <w:tcW w:w="2338" w:type="dxa"/>
          </w:tcPr>
          <w:p w14:paraId="35409FC1" w14:textId="77777777" w:rsidR="00EF2D6E" w:rsidRPr="006C3052" w:rsidRDefault="00EF2D6E" w:rsidP="00EF2D6E"/>
        </w:tc>
        <w:tc>
          <w:tcPr>
            <w:tcW w:w="7326" w:type="dxa"/>
          </w:tcPr>
          <w:p w14:paraId="0B3D81B0" w14:textId="77777777" w:rsidR="00EF2D6E" w:rsidRPr="006C3052" w:rsidRDefault="00EF2D6E" w:rsidP="005C7729">
            <w:pPr>
              <w:pStyle w:val="AufzhlungmitBuchstabe"/>
              <w:numPr>
                <w:ilvl w:val="0"/>
                <w:numId w:val="8"/>
              </w:numPr>
            </w:pPr>
            <w:r w:rsidRPr="006C3052">
              <w:t>Zweckänderungen</w:t>
            </w:r>
          </w:p>
        </w:tc>
      </w:tr>
      <w:tr w:rsidR="00EF2D6E" w:rsidRPr="006C3052" w14:paraId="0539AF1D" w14:textId="77777777" w:rsidTr="00B611EA">
        <w:tc>
          <w:tcPr>
            <w:tcW w:w="2338" w:type="dxa"/>
          </w:tcPr>
          <w:p w14:paraId="409F190F" w14:textId="77777777" w:rsidR="00EF2D6E" w:rsidRPr="006C3052" w:rsidRDefault="00EF2D6E" w:rsidP="00EF2D6E"/>
        </w:tc>
        <w:tc>
          <w:tcPr>
            <w:tcW w:w="7326" w:type="dxa"/>
          </w:tcPr>
          <w:p w14:paraId="329124B3" w14:textId="77777777" w:rsidR="00EF2D6E" w:rsidRPr="006C3052" w:rsidRDefault="00EF2D6E" w:rsidP="00EF2D6E">
            <w:pPr>
              <w:pStyle w:val="AufzhlungmitBuchstabe"/>
            </w:pPr>
            <w:r w:rsidRPr="006C3052">
              <w:t>Änderungen der Kostenverteilung</w:t>
            </w:r>
          </w:p>
        </w:tc>
      </w:tr>
      <w:tr w:rsidR="00EF2D6E" w:rsidRPr="006C3052" w14:paraId="604F2FE1" w14:textId="77777777" w:rsidTr="00B611EA">
        <w:tc>
          <w:tcPr>
            <w:tcW w:w="2338" w:type="dxa"/>
          </w:tcPr>
          <w:p w14:paraId="10FF94F9" w14:textId="77777777" w:rsidR="00EF2D6E" w:rsidRPr="006C3052" w:rsidRDefault="00EF2D6E" w:rsidP="00EF2D6E"/>
        </w:tc>
        <w:tc>
          <w:tcPr>
            <w:tcW w:w="7326" w:type="dxa"/>
          </w:tcPr>
          <w:p w14:paraId="3802D918" w14:textId="77777777" w:rsidR="00EF2D6E" w:rsidRPr="006C3052" w:rsidRDefault="00EF2D6E" w:rsidP="00EF2D6E">
            <w:pPr>
              <w:pStyle w:val="AufzhlungmitBuchstabe"/>
            </w:pPr>
            <w:r w:rsidRPr="006C3052">
              <w:t>Geschäfte gemäss Art. 16 Bst. e, wenn das Referendum zustande kommt</w:t>
            </w:r>
          </w:p>
        </w:tc>
      </w:tr>
    </w:tbl>
    <w:p w14:paraId="58ECB37D" w14:textId="77777777" w:rsidR="00EF2D6E" w:rsidRPr="006C3052" w:rsidRDefault="00EF2D6E" w:rsidP="00EF2D6E"/>
    <w:tbl>
      <w:tblPr>
        <w:tblW w:w="0" w:type="auto"/>
        <w:tblLayout w:type="fixed"/>
        <w:tblCellMar>
          <w:left w:w="70" w:type="dxa"/>
          <w:right w:w="70" w:type="dxa"/>
        </w:tblCellMar>
        <w:tblLook w:val="0000" w:firstRow="0" w:lastRow="0" w:firstColumn="0" w:lastColumn="0" w:noHBand="0" w:noVBand="0"/>
      </w:tblPr>
      <w:tblGrid>
        <w:gridCol w:w="2338"/>
        <w:gridCol w:w="7326"/>
      </w:tblGrid>
      <w:tr w:rsidR="00EF2D6E" w:rsidRPr="006C3052" w14:paraId="19AE6AD8" w14:textId="77777777" w:rsidTr="00B611EA">
        <w:tc>
          <w:tcPr>
            <w:tcW w:w="2338" w:type="dxa"/>
          </w:tcPr>
          <w:p w14:paraId="0BAE99B5" w14:textId="77777777" w:rsidR="00EF2D6E" w:rsidRPr="006C3052" w:rsidRDefault="00EF2D6E" w:rsidP="00EF2D6E"/>
        </w:tc>
        <w:tc>
          <w:tcPr>
            <w:tcW w:w="7326" w:type="dxa"/>
          </w:tcPr>
          <w:p w14:paraId="444B5952" w14:textId="77777777" w:rsidR="00EF2D6E" w:rsidRPr="006C3052" w:rsidRDefault="00EF2D6E" w:rsidP="00EF2D6E">
            <w:r w:rsidRPr="006C3052">
              <w:rPr>
                <w:vertAlign w:val="superscript"/>
              </w:rPr>
              <w:t>2</w:t>
            </w:r>
            <w:r w:rsidRPr="006C3052">
              <w:t xml:space="preserve"> Geschäfte gemäss Abs. 1 Bst. a und b sind angenommen, wenn sämtliche Ver</w:t>
            </w:r>
            <w:r w:rsidRPr="006C3052">
              <w:softHyphen/>
              <w:t>bandsgemeinden zustimmen. Geschäfte gemäss Abs. 1 Bst. c sind angenommen, wenn die Mehrheit der Verbandsgemeinden zustimmt.</w:t>
            </w:r>
          </w:p>
        </w:tc>
      </w:tr>
    </w:tbl>
    <w:p w14:paraId="5345A1F5" w14:textId="77777777" w:rsidR="00EF2D6E" w:rsidRPr="006C3052" w:rsidRDefault="00EF2D6E" w:rsidP="00EF2D6E"/>
    <w:p w14:paraId="31630467" w14:textId="77777777" w:rsidR="00EF2D6E" w:rsidRPr="006C3052" w:rsidRDefault="00EF2D6E" w:rsidP="00EF2D6E"/>
    <w:tbl>
      <w:tblPr>
        <w:tblW w:w="0" w:type="auto"/>
        <w:tblLayout w:type="fixed"/>
        <w:tblCellMar>
          <w:left w:w="70" w:type="dxa"/>
          <w:right w:w="70" w:type="dxa"/>
        </w:tblCellMar>
        <w:tblLook w:val="0000" w:firstRow="0" w:lastRow="0" w:firstColumn="0" w:lastColumn="0" w:noHBand="0" w:noVBand="0"/>
      </w:tblPr>
      <w:tblGrid>
        <w:gridCol w:w="2338"/>
        <w:gridCol w:w="7326"/>
      </w:tblGrid>
      <w:tr w:rsidR="00EF2D6E" w:rsidRPr="006C3052" w14:paraId="1965C746" w14:textId="77777777" w:rsidTr="00B611EA">
        <w:tc>
          <w:tcPr>
            <w:tcW w:w="2338" w:type="dxa"/>
          </w:tcPr>
          <w:p w14:paraId="3EACB970" w14:textId="77777777" w:rsidR="00EF2D6E" w:rsidRPr="006C3052" w:rsidRDefault="00EF2D6E" w:rsidP="00EF2D6E">
            <w:r w:rsidRPr="006C3052">
              <w:t>Verfahren</w:t>
            </w:r>
          </w:p>
        </w:tc>
        <w:tc>
          <w:tcPr>
            <w:tcW w:w="7326" w:type="dxa"/>
          </w:tcPr>
          <w:p w14:paraId="0352C540" w14:textId="12358F04" w:rsidR="00EF2D6E" w:rsidRPr="006C3052" w:rsidRDefault="00EF2D6E" w:rsidP="00EF2D6E">
            <w:pPr>
              <w:pStyle w:val="Artikel"/>
            </w:pPr>
            <w:r w:rsidRPr="006C3052">
              <w:rPr>
                <w:vertAlign w:val="superscript"/>
              </w:rPr>
              <w:t>1</w:t>
            </w:r>
            <w:r w:rsidRPr="006C3052">
              <w:t xml:space="preserve"> Die Abgeordnetenversammlung legt die Abstimmungsfrage fest und stellt Antrag.</w:t>
            </w:r>
          </w:p>
        </w:tc>
      </w:tr>
    </w:tbl>
    <w:p w14:paraId="709A838C" w14:textId="77777777" w:rsidR="00EF2D6E" w:rsidRPr="006C3052" w:rsidRDefault="00EF2D6E" w:rsidP="00EF2D6E"/>
    <w:tbl>
      <w:tblPr>
        <w:tblW w:w="0" w:type="auto"/>
        <w:tblLayout w:type="fixed"/>
        <w:tblCellMar>
          <w:left w:w="70" w:type="dxa"/>
          <w:right w:w="70" w:type="dxa"/>
        </w:tblCellMar>
        <w:tblLook w:val="0000" w:firstRow="0" w:lastRow="0" w:firstColumn="0" w:lastColumn="0" w:noHBand="0" w:noVBand="0"/>
      </w:tblPr>
      <w:tblGrid>
        <w:gridCol w:w="2338"/>
        <w:gridCol w:w="7326"/>
      </w:tblGrid>
      <w:tr w:rsidR="00EF2D6E" w:rsidRPr="006C3052" w14:paraId="4912B831" w14:textId="77777777" w:rsidTr="00B611EA">
        <w:tc>
          <w:tcPr>
            <w:tcW w:w="2338" w:type="dxa"/>
          </w:tcPr>
          <w:p w14:paraId="72B58EC3" w14:textId="77777777" w:rsidR="00EF2D6E" w:rsidRPr="006C3052" w:rsidRDefault="00EF2D6E" w:rsidP="00EF2D6E"/>
        </w:tc>
        <w:tc>
          <w:tcPr>
            <w:tcW w:w="7326" w:type="dxa"/>
          </w:tcPr>
          <w:p w14:paraId="3A32C740" w14:textId="77777777" w:rsidR="00EF2D6E" w:rsidRPr="006C3052" w:rsidRDefault="00EF2D6E" w:rsidP="00EF2D6E">
            <w:r w:rsidRPr="006C3052">
              <w:rPr>
                <w:vertAlign w:val="superscript"/>
              </w:rPr>
              <w:t>2</w:t>
            </w:r>
            <w:r w:rsidRPr="006C3052">
              <w:t xml:space="preserve"> Der Vorstand teilt diese Anträge den Verbandsgemeinden schriftlich mit.</w:t>
            </w:r>
          </w:p>
        </w:tc>
      </w:tr>
    </w:tbl>
    <w:p w14:paraId="6E3116C0" w14:textId="77777777" w:rsidR="00EF2D6E" w:rsidRPr="006C3052" w:rsidRDefault="00EF2D6E" w:rsidP="00EF2D6E"/>
    <w:tbl>
      <w:tblPr>
        <w:tblW w:w="0" w:type="auto"/>
        <w:tblLayout w:type="fixed"/>
        <w:tblCellMar>
          <w:left w:w="70" w:type="dxa"/>
          <w:right w:w="70" w:type="dxa"/>
        </w:tblCellMar>
        <w:tblLook w:val="0000" w:firstRow="0" w:lastRow="0" w:firstColumn="0" w:lastColumn="0" w:noHBand="0" w:noVBand="0"/>
      </w:tblPr>
      <w:tblGrid>
        <w:gridCol w:w="2338"/>
        <w:gridCol w:w="7326"/>
      </w:tblGrid>
      <w:tr w:rsidR="00EF2D6E" w:rsidRPr="006C3052" w14:paraId="30043F3C" w14:textId="77777777" w:rsidTr="00B611EA">
        <w:tc>
          <w:tcPr>
            <w:tcW w:w="2338" w:type="dxa"/>
          </w:tcPr>
          <w:p w14:paraId="6C42B39E" w14:textId="77777777" w:rsidR="00EF2D6E" w:rsidRPr="006C3052" w:rsidRDefault="00EF2D6E" w:rsidP="00EF2D6E"/>
        </w:tc>
        <w:tc>
          <w:tcPr>
            <w:tcW w:w="7326" w:type="dxa"/>
          </w:tcPr>
          <w:p w14:paraId="55F19594" w14:textId="77777777" w:rsidR="00EF2D6E" w:rsidRPr="006C3052" w:rsidRDefault="00EF2D6E" w:rsidP="00EF2D6E">
            <w:r w:rsidRPr="006C3052">
              <w:rPr>
                <w:vertAlign w:val="superscript"/>
              </w:rPr>
              <w:t>3</w:t>
            </w:r>
            <w:r w:rsidRPr="006C3052">
              <w:t xml:space="preserve"> Die Verbandsgemeinden beschliessen innert sechs Monaten.</w:t>
            </w:r>
          </w:p>
        </w:tc>
      </w:tr>
    </w:tbl>
    <w:p w14:paraId="30C428DB" w14:textId="6DF0215B" w:rsidR="00EF2D6E" w:rsidRDefault="00EF2D6E" w:rsidP="00EF2D6E">
      <w:pPr>
        <w:pStyle w:val="berschrift2nummeriert"/>
        <w:rPr>
          <w:bCs/>
        </w:rPr>
      </w:pPr>
      <w:bookmarkStart w:id="5" w:name="_Toc424096715"/>
      <w:bookmarkStart w:id="6" w:name="_Toc424096826"/>
      <w:bookmarkStart w:id="7" w:name="_Toc424114406"/>
      <w:bookmarkStart w:id="8" w:name="_Toc424116167"/>
      <w:bookmarkStart w:id="9" w:name="_Toc434387569"/>
      <w:bookmarkStart w:id="10" w:name="_Toc473648863"/>
      <w:bookmarkStart w:id="11" w:name="_Toc95831589"/>
      <w:bookmarkStart w:id="12" w:name="_Toc183191019"/>
      <w:r w:rsidRPr="00EF2D6E">
        <w:rPr>
          <w:bCs/>
        </w:rPr>
        <w:t>Abgeor</w:t>
      </w:r>
      <w:bookmarkEnd w:id="5"/>
      <w:bookmarkEnd w:id="6"/>
      <w:bookmarkEnd w:id="7"/>
      <w:bookmarkEnd w:id="8"/>
      <w:r w:rsidRPr="00EF2D6E">
        <w:rPr>
          <w:bCs/>
        </w:rPr>
        <w:t>dnetenversammlung</w:t>
      </w:r>
      <w:bookmarkEnd w:id="9"/>
      <w:bookmarkEnd w:id="10"/>
      <w:bookmarkEnd w:id="11"/>
      <w:bookmarkEnd w:id="12"/>
    </w:p>
    <w:tbl>
      <w:tblPr>
        <w:tblW w:w="0" w:type="auto"/>
        <w:tblLayout w:type="fixed"/>
        <w:tblCellMar>
          <w:left w:w="70" w:type="dxa"/>
          <w:right w:w="70" w:type="dxa"/>
        </w:tblCellMar>
        <w:tblLook w:val="0000" w:firstRow="0" w:lastRow="0" w:firstColumn="0" w:lastColumn="0" w:noHBand="0" w:noVBand="0"/>
      </w:tblPr>
      <w:tblGrid>
        <w:gridCol w:w="2338"/>
        <w:gridCol w:w="7326"/>
      </w:tblGrid>
      <w:tr w:rsidR="00EF2D6E" w:rsidRPr="006C3052" w14:paraId="7666C38E" w14:textId="77777777" w:rsidTr="00B611EA">
        <w:tc>
          <w:tcPr>
            <w:tcW w:w="2338" w:type="dxa"/>
          </w:tcPr>
          <w:p w14:paraId="4E2E0F18" w14:textId="77777777" w:rsidR="00EF2D6E" w:rsidRPr="006C3052" w:rsidRDefault="00EF2D6E" w:rsidP="00EF2D6E">
            <w:r w:rsidRPr="006C3052">
              <w:t>Zusammensetzung</w:t>
            </w:r>
          </w:p>
        </w:tc>
        <w:tc>
          <w:tcPr>
            <w:tcW w:w="7326" w:type="dxa"/>
          </w:tcPr>
          <w:p w14:paraId="5805ED20" w14:textId="7573BDBA" w:rsidR="00EF2D6E" w:rsidRPr="006C3052" w:rsidRDefault="00EF2D6E" w:rsidP="00EF2D6E">
            <w:pPr>
              <w:pStyle w:val="Artikel"/>
            </w:pPr>
            <w:r w:rsidRPr="006C3052">
              <w:rPr>
                <w:vertAlign w:val="superscript"/>
              </w:rPr>
              <w:t>1</w:t>
            </w:r>
            <w:r w:rsidRPr="006C3052">
              <w:t xml:space="preserve"> Die Abgeordnetenversammlung besteht aus Abgeordneten der Verbandsgemeinden.</w:t>
            </w:r>
          </w:p>
        </w:tc>
      </w:tr>
    </w:tbl>
    <w:p w14:paraId="5F69241B" w14:textId="77777777" w:rsidR="00EF2D6E" w:rsidRPr="006C3052" w:rsidRDefault="00EF2D6E" w:rsidP="00EF2D6E"/>
    <w:tbl>
      <w:tblPr>
        <w:tblW w:w="0" w:type="auto"/>
        <w:tblLayout w:type="fixed"/>
        <w:tblCellMar>
          <w:left w:w="70" w:type="dxa"/>
          <w:right w:w="70" w:type="dxa"/>
        </w:tblCellMar>
        <w:tblLook w:val="0000" w:firstRow="0" w:lastRow="0" w:firstColumn="0" w:lastColumn="0" w:noHBand="0" w:noVBand="0"/>
      </w:tblPr>
      <w:tblGrid>
        <w:gridCol w:w="2338"/>
        <w:gridCol w:w="7326"/>
      </w:tblGrid>
      <w:tr w:rsidR="00EF2D6E" w:rsidRPr="006C3052" w14:paraId="727DB7B8" w14:textId="77777777" w:rsidTr="00B611EA">
        <w:tc>
          <w:tcPr>
            <w:tcW w:w="2338" w:type="dxa"/>
          </w:tcPr>
          <w:p w14:paraId="5F9B1405" w14:textId="77777777" w:rsidR="00EF2D6E" w:rsidRPr="006C3052" w:rsidRDefault="00EF2D6E" w:rsidP="00EF2D6E"/>
        </w:tc>
        <w:tc>
          <w:tcPr>
            <w:tcW w:w="7326" w:type="dxa"/>
          </w:tcPr>
          <w:p w14:paraId="5B5BF974" w14:textId="77777777" w:rsidR="00EF2D6E" w:rsidRPr="006C3052" w:rsidRDefault="00EF2D6E" w:rsidP="00EF2D6E">
            <w:r w:rsidRPr="006C3052">
              <w:rPr>
                <w:vertAlign w:val="superscript"/>
              </w:rPr>
              <w:t>2</w:t>
            </w:r>
            <w:r w:rsidRPr="006C3052">
              <w:t xml:space="preserve"> Die Verbandsgemeinden können fü</w:t>
            </w:r>
            <w:r>
              <w:t>r jede Sitzung der Abgeordneten</w:t>
            </w:r>
            <w:r w:rsidRPr="006C3052">
              <w:t>versammlung</w:t>
            </w:r>
          </w:p>
        </w:tc>
      </w:tr>
      <w:tr w:rsidR="00EF2D6E" w:rsidRPr="006C3052" w14:paraId="109AFAC1" w14:textId="77777777" w:rsidTr="00B611EA">
        <w:tc>
          <w:tcPr>
            <w:tcW w:w="2338" w:type="dxa"/>
          </w:tcPr>
          <w:p w14:paraId="5BFE1337" w14:textId="77777777" w:rsidR="00EF2D6E" w:rsidRPr="006C3052" w:rsidRDefault="00EF2D6E" w:rsidP="00EF2D6E"/>
        </w:tc>
        <w:tc>
          <w:tcPr>
            <w:tcW w:w="7326" w:type="dxa"/>
          </w:tcPr>
          <w:p w14:paraId="3D340B1C" w14:textId="77777777" w:rsidR="00EF2D6E" w:rsidRPr="006C3052" w:rsidRDefault="00EF2D6E" w:rsidP="005C7729">
            <w:pPr>
              <w:pStyle w:val="AufzhlungmitBuchstabe"/>
              <w:numPr>
                <w:ilvl w:val="0"/>
                <w:numId w:val="12"/>
              </w:numPr>
            </w:pPr>
            <w:r w:rsidRPr="006C3052">
              <w:t>einen oder mehrere, höchstens a</w:t>
            </w:r>
            <w:r>
              <w:t>ber so viele Abgeordnete entsen</w:t>
            </w:r>
            <w:r w:rsidRPr="006C3052">
              <w:t>den, wie sie Stimmen haben,</w:t>
            </w:r>
          </w:p>
        </w:tc>
      </w:tr>
      <w:tr w:rsidR="00EF2D6E" w:rsidRPr="006C3052" w14:paraId="3597CEA9" w14:textId="77777777" w:rsidTr="00B611EA">
        <w:tc>
          <w:tcPr>
            <w:tcW w:w="2338" w:type="dxa"/>
          </w:tcPr>
          <w:p w14:paraId="24927FD4" w14:textId="77777777" w:rsidR="00EF2D6E" w:rsidRPr="006C3052" w:rsidRDefault="00EF2D6E" w:rsidP="00EF2D6E"/>
        </w:tc>
        <w:tc>
          <w:tcPr>
            <w:tcW w:w="7326" w:type="dxa"/>
          </w:tcPr>
          <w:p w14:paraId="233EA6F5" w14:textId="77777777" w:rsidR="00EF2D6E" w:rsidRPr="006C3052" w:rsidRDefault="00EF2D6E" w:rsidP="00EF2D6E">
            <w:pPr>
              <w:pStyle w:val="AufzhlungmitBuchstabe"/>
            </w:pPr>
            <w:r w:rsidRPr="006C3052">
              <w:t>bestimmen, wer wie viele Stimmen vertritt.</w:t>
            </w:r>
          </w:p>
        </w:tc>
      </w:tr>
    </w:tbl>
    <w:p w14:paraId="1BDFF214" w14:textId="77777777" w:rsidR="00EF2D6E" w:rsidRPr="006C3052" w:rsidRDefault="00EF2D6E" w:rsidP="00EF2D6E"/>
    <w:tbl>
      <w:tblPr>
        <w:tblW w:w="0" w:type="auto"/>
        <w:tblLayout w:type="fixed"/>
        <w:tblCellMar>
          <w:left w:w="70" w:type="dxa"/>
          <w:right w:w="70" w:type="dxa"/>
        </w:tblCellMar>
        <w:tblLook w:val="0000" w:firstRow="0" w:lastRow="0" w:firstColumn="0" w:lastColumn="0" w:noHBand="0" w:noVBand="0"/>
      </w:tblPr>
      <w:tblGrid>
        <w:gridCol w:w="2338"/>
        <w:gridCol w:w="7326"/>
      </w:tblGrid>
      <w:tr w:rsidR="00EF2D6E" w:rsidRPr="006C3052" w14:paraId="6B446D56" w14:textId="77777777" w:rsidTr="00B611EA">
        <w:tc>
          <w:tcPr>
            <w:tcW w:w="2338" w:type="dxa"/>
          </w:tcPr>
          <w:p w14:paraId="7956A415" w14:textId="77777777" w:rsidR="00EF2D6E" w:rsidRPr="006C3052" w:rsidRDefault="00EF2D6E" w:rsidP="00EF2D6E"/>
        </w:tc>
        <w:tc>
          <w:tcPr>
            <w:tcW w:w="7326" w:type="dxa"/>
          </w:tcPr>
          <w:p w14:paraId="0BE1AA06" w14:textId="77777777" w:rsidR="00EF2D6E" w:rsidRPr="006C3052" w:rsidRDefault="00EF2D6E" w:rsidP="00EF2D6E">
            <w:r w:rsidRPr="006C3052">
              <w:rPr>
                <w:vertAlign w:val="superscript"/>
              </w:rPr>
              <w:t>3</w:t>
            </w:r>
            <w:r w:rsidRPr="006C3052">
              <w:t xml:space="preserve"> Der Präsident des Vorstands leitet die Sitzung der Abgeordnetenver</w:t>
            </w:r>
            <w:r w:rsidRPr="006C3052">
              <w:softHyphen/>
              <w:t>sammlung. Er hat kein Stimmrecht.</w:t>
            </w:r>
          </w:p>
        </w:tc>
      </w:tr>
    </w:tbl>
    <w:p w14:paraId="3B236F2F" w14:textId="77777777" w:rsidR="00EF2D6E" w:rsidRPr="006C3052" w:rsidRDefault="00EF2D6E" w:rsidP="00EF2D6E"/>
    <w:tbl>
      <w:tblPr>
        <w:tblW w:w="0" w:type="auto"/>
        <w:tblLayout w:type="fixed"/>
        <w:tblCellMar>
          <w:left w:w="70" w:type="dxa"/>
          <w:right w:w="70" w:type="dxa"/>
        </w:tblCellMar>
        <w:tblLook w:val="0000" w:firstRow="0" w:lastRow="0" w:firstColumn="0" w:lastColumn="0" w:noHBand="0" w:noVBand="0"/>
      </w:tblPr>
      <w:tblGrid>
        <w:gridCol w:w="2338"/>
        <w:gridCol w:w="7326"/>
      </w:tblGrid>
      <w:tr w:rsidR="00EF2D6E" w:rsidRPr="006C3052" w14:paraId="35D719B8" w14:textId="77777777" w:rsidTr="00B611EA">
        <w:tc>
          <w:tcPr>
            <w:tcW w:w="2338" w:type="dxa"/>
          </w:tcPr>
          <w:p w14:paraId="596D2A20" w14:textId="77777777" w:rsidR="00EF2D6E" w:rsidRPr="006C3052" w:rsidRDefault="00EF2D6E" w:rsidP="00EF2D6E"/>
        </w:tc>
        <w:tc>
          <w:tcPr>
            <w:tcW w:w="7326" w:type="dxa"/>
          </w:tcPr>
          <w:p w14:paraId="4BF5F57A" w14:textId="77777777" w:rsidR="00EF2D6E" w:rsidRPr="006C3052" w:rsidRDefault="00EF2D6E" w:rsidP="00EF2D6E">
            <w:r w:rsidRPr="006C3052">
              <w:rPr>
                <w:vertAlign w:val="superscript"/>
              </w:rPr>
              <w:t>4</w:t>
            </w:r>
            <w:r w:rsidRPr="006C3052">
              <w:t xml:space="preserve"> Die übrigen Mitglieder des Vorstands nehmen an den Sitzungen der Abgeordnetenversammlung mit Beratungs- und Antragsrecht teil.</w:t>
            </w:r>
          </w:p>
        </w:tc>
      </w:tr>
    </w:tbl>
    <w:p w14:paraId="18027DDD" w14:textId="77777777" w:rsidR="00EF2D6E" w:rsidRPr="006C3052" w:rsidRDefault="00EF2D6E" w:rsidP="00EF2D6E">
      <w:pPr>
        <w:spacing w:line="269" w:lineRule="exact"/>
        <w:rPr>
          <w:szCs w:val="21"/>
        </w:rPr>
      </w:pPr>
    </w:p>
    <w:p w14:paraId="32A34ED8" w14:textId="77777777" w:rsidR="00EF2D6E" w:rsidRPr="006C3052" w:rsidRDefault="00EF2D6E" w:rsidP="00EF2D6E">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EF2D6E" w:rsidRPr="006C3052" w14:paraId="5FE2AFC0" w14:textId="77777777" w:rsidTr="00B611EA">
        <w:tc>
          <w:tcPr>
            <w:tcW w:w="2338" w:type="dxa"/>
          </w:tcPr>
          <w:p w14:paraId="3E1479DA" w14:textId="77777777" w:rsidR="00EF2D6E" w:rsidRPr="006C3052" w:rsidRDefault="00EF2D6E" w:rsidP="00B611EA">
            <w:pPr>
              <w:pStyle w:val="Marginale"/>
              <w:spacing w:line="269" w:lineRule="exact"/>
              <w:rPr>
                <w:sz w:val="21"/>
                <w:szCs w:val="21"/>
              </w:rPr>
            </w:pPr>
            <w:r w:rsidRPr="006C3052">
              <w:rPr>
                <w:sz w:val="21"/>
                <w:szCs w:val="21"/>
              </w:rPr>
              <w:t>Weisungen</w:t>
            </w:r>
          </w:p>
        </w:tc>
        <w:tc>
          <w:tcPr>
            <w:tcW w:w="7326" w:type="dxa"/>
          </w:tcPr>
          <w:p w14:paraId="329381AE" w14:textId="449EFD64" w:rsidR="00EF2D6E" w:rsidRPr="006C3052" w:rsidRDefault="00EF2D6E" w:rsidP="00EF2D6E">
            <w:pPr>
              <w:pStyle w:val="Artikel"/>
            </w:pPr>
            <w:r w:rsidRPr="006C3052">
              <w:rPr>
                <w:vertAlign w:val="superscript"/>
              </w:rPr>
              <w:t>1</w:t>
            </w:r>
            <w:r w:rsidRPr="006C3052">
              <w:t xml:space="preserve"> Die Verbandsgemeinden können den Abgeordneten für ein bestimmtes oder für mehrere bestimmte Geschäfte Weisungen, namentlich zum Abstimmungsverhalten, erteilen.</w:t>
            </w:r>
          </w:p>
        </w:tc>
      </w:tr>
    </w:tbl>
    <w:p w14:paraId="167D33CA" w14:textId="77777777" w:rsidR="00EF2D6E" w:rsidRPr="006C3052" w:rsidRDefault="00EF2D6E" w:rsidP="00EF2D6E">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EF2D6E" w:rsidRPr="006C3052" w14:paraId="115F33CC" w14:textId="77777777" w:rsidTr="00B611EA">
        <w:tc>
          <w:tcPr>
            <w:tcW w:w="2338" w:type="dxa"/>
          </w:tcPr>
          <w:p w14:paraId="5C389A75" w14:textId="77777777" w:rsidR="00EF2D6E" w:rsidRPr="006C3052" w:rsidRDefault="00EF2D6E" w:rsidP="00B611EA">
            <w:pPr>
              <w:pStyle w:val="Marginale"/>
              <w:spacing w:line="269" w:lineRule="exact"/>
              <w:rPr>
                <w:sz w:val="21"/>
                <w:szCs w:val="21"/>
              </w:rPr>
            </w:pPr>
          </w:p>
        </w:tc>
        <w:tc>
          <w:tcPr>
            <w:tcW w:w="7326" w:type="dxa"/>
          </w:tcPr>
          <w:p w14:paraId="028A5EB0" w14:textId="77777777" w:rsidR="00EF2D6E" w:rsidRPr="006C3052" w:rsidRDefault="00EF2D6E" w:rsidP="00B611EA">
            <w:pPr>
              <w:spacing w:line="269" w:lineRule="exact"/>
              <w:ind w:left="72"/>
              <w:rPr>
                <w:szCs w:val="21"/>
              </w:rPr>
            </w:pPr>
            <w:r w:rsidRPr="006C3052">
              <w:rPr>
                <w:szCs w:val="21"/>
                <w:vertAlign w:val="superscript"/>
              </w:rPr>
              <w:t>2</w:t>
            </w:r>
            <w:r w:rsidRPr="006C3052">
              <w:rPr>
                <w:szCs w:val="21"/>
              </w:rPr>
              <w:t xml:space="preserve"> Erteilt eine Verbandsgemeinde Weisungen, geht die Verantwortlichkeit für das Verhalten in der Abgeordnetenversammlung auf das anwei</w:t>
            </w:r>
            <w:r w:rsidRPr="006C3052">
              <w:rPr>
                <w:szCs w:val="21"/>
              </w:rPr>
              <w:softHyphen/>
              <w:t>sende Gemeindeorgan über.</w:t>
            </w:r>
          </w:p>
        </w:tc>
      </w:tr>
    </w:tbl>
    <w:p w14:paraId="0C52D2E3" w14:textId="77777777" w:rsidR="00EF2D6E" w:rsidRPr="006C3052" w:rsidRDefault="00EF2D6E" w:rsidP="00EF2D6E">
      <w:pPr>
        <w:spacing w:line="269" w:lineRule="exact"/>
        <w:rPr>
          <w:szCs w:val="21"/>
        </w:rPr>
      </w:pPr>
    </w:p>
    <w:p w14:paraId="6070F44D" w14:textId="77777777" w:rsidR="00EF2D6E" w:rsidRPr="006C3052" w:rsidRDefault="00EF2D6E" w:rsidP="00EF2D6E">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EF2D6E" w:rsidRPr="006C3052" w14:paraId="0F488868" w14:textId="77777777" w:rsidTr="00B611EA">
        <w:tc>
          <w:tcPr>
            <w:tcW w:w="2338" w:type="dxa"/>
          </w:tcPr>
          <w:p w14:paraId="685923C2" w14:textId="77777777" w:rsidR="00EF2D6E" w:rsidRPr="006C3052" w:rsidRDefault="00EF2D6E" w:rsidP="00B611EA">
            <w:pPr>
              <w:pStyle w:val="Marginale"/>
              <w:spacing w:line="269" w:lineRule="exact"/>
              <w:rPr>
                <w:sz w:val="21"/>
                <w:szCs w:val="21"/>
              </w:rPr>
            </w:pPr>
            <w:r w:rsidRPr="006C3052">
              <w:rPr>
                <w:sz w:val="21"/>
                <w:szCs w:val="21"/>
              </w:rPr>
              <w:t>Einberufung und Einla</w:t>
            </w:r>
            <w:r w:rsidRPr="006C3052">
              <w:rPr>
                <w:sz w:val="21"/>
                <w:szCs w:val="21"/>
              </w:rPr>
              <w:softHyphen/>
              <w:t>dung</w:t>
            </w:r>
          </w:p>
        </w:tc>
        <w:tc>
          <w:tcPr>
            <w:tcW w:w="7326" w:type="dxa"/>
          </w:tcPr>
          <w:p w14:paraId="3EBDB7FF" w14:textId="5D745799" w:rsidR="00EF2D6E" w:rsidRPr="006C3052" w:rsidRDefault="00EF2D6E" w:rsidP="00EF2D6E">
            <w:pPr>
              <w:pStyle w:val="Artikel"/>
            </w:pPr>
            <w:r w:rsidRPr="006C3052">
              <w:rPr>
                <w:vertAlign w:val="superscript"/>
              </w:rPr>
              <w:t>1</w:t>
            </w:r>
            <w:r w:rsidRPr="006C3052">
              <w:t xml:space="preserve"> Der Vorstand beruft die Abgeordnetenversammlung ein.</w:t>
            </w:r>
          </w:p>
        </w:tc>
      </w:tr>
    </w:tbl>
    <w:p w14:paraId="6CA5BE4B" w14:textId="77777777" w:rsidR="00EF2D6E" w:rsidRPr="006C3052" w:rsidRDefault="00EF2D6E" w:rsidP="00EF2D6E">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EF2D6E" w:rsidRPr="006C3052" w14:paraId="5729C52B" w14:textId="77777777" w:rsidTr="00B611EA">
        <w:tc>
          <w:tcPr>
            <w:tcW w:w="2338" w:type="dxa"/>
          </w:tcPr>
          <w:p w14:paraId="2D822C26" w14:textId="77777777" w:rsidR="00EF2D6E" w:rsidRPr="006C3052" w:rsidRDefault="00EF2D6E" w:rsidP="00B611EA">
            <w:pPr>
              <w:pStyle w:val="Marginale"/>
              <w:spacing w:line="269" w:lineRule="exact"/>
              <w:rPr>
                <w:sz w:val="21"/>
                <w:szCs w:val="21"/>
              </w:rPr>
            </w:pPr>
          </w:p>
        </w:tc>
        <w:tc>
          <w:tcPr>
            <w:tcW w:w="7326" w:type="dxa"/>
          </w:tcPr>
          <w:p w14:paraId="75E46CAB" w14:textId="1DD1B94E" w:rsidR="00EF2D6E" w:rsidRPr="006C3052" w:rsidRDefault="00EF2D6E" w:rsidP="00B611EA">
            <w:pPr>
              <w:spacing w:line="269" w:lineRule="exact"/>
              <w:ind w:left="72"/>
              <w:rPr>
                <w:szCs w:val="21"/>
              </w:rPr>
            </w:pPr>
            <w:r w:rsidRPr="006C3052">
              <w:rPr>
                <w:szCs w:val="21"/>
                <w:vertAlign w:val="superscript"/>
              </w:rPr>
              <w:t>2</w:t>
            </w:r>
            <w:r w:rsidRPr="006C3052">
              <w:rPr>
                <w:szCs w:val="21"/>
              </w:rPr>
              <w:t xml:space="preserve"> .......... Verbandsgemeinden, welche zusammen mindestens zehn Pro</w:t>
            </w:r>
            <w:r w:rsidRPr="006C3052">
              <w:rPr>
                <w:szCs w:val="21"/>
              </w:rPr>
              <w:softHyphen/>
              <w:t xml:space="preserve">zent aller Einwohner des Verbandsgebiets umfassen, können die Einberufung innert drei Monaten und die </w:t>
            </w:r>
            <w:proofErr w:type="spellStart"/>
            <w:r w:rsidRPr="006C3052">
              <w:rPr>
                <w:szCs w:val="21"/>
              </w:rPr>
              <w:t>Traktandierung</w:t>
            </w:r>
            <w:proofErr w:type="spellEnd"/>
            <w:r w:rsidRPr="006C3052">
              <w:rPr>
                <w:szCs w:val="21"/>
              </w:rPr>
              <w:t xml:space="preserve"> eines bestimmten Geschäfts verlangen.</w:t>
            </w:r>
          </w:p>
        </w:tc>
      </w:tr>
    </w:tbl>
    <w:p w14:paraId="787DF5EF" w14:textId="77777777" w:rsidR="00EF2D6E" w:rsidRPr="006C3052" w:rsidRDefault="00EF2D6E" w:rsidP="00EF2D6E">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EF2D6E" w:rsidRPr="006C3052" w14:paraId="2380FE97" w14:textId="77777777" w:rsidTr="00B611EA">
        <w:tc>
          <w:tcPr>
            <w:tcW w:w="2338" w:type="dxa"/>
          </w:tcPr>
          <w:p w14:paraId="1350C092" w14:textId="77777777" w:rsidR="00EF2D6E" w:rsidRPr="006C3052" w:rsidRDefault="00EF2D6E" w:rsidP="00B611EA">
            <w:pPr>
              <w:pStyle w:val="Marginale"/>
              <w:spacing w:line="269" w:lineRule="exact"/>
              <w:rPr>
                <w:sz w:val="21"/>
                <w:szCs w:val="21"/>
              </w:rPr>
            </w:pPr>
          </w:p>
        </w:tc>
        <w:tc>
          <w:tcPr>
            <w:tcW w:w="7326" w:type="dxa"/>
          </w:tcPr>
          <w:p w14:paraId="1BF86680" w14:textId="77777777" w:rsidR="00EF2D6E" w:rsidRPr="006C3052" w:rsidRDefault="00EF2D6E" w:rsidP="00B611EA">
            <w:pPr>
              <w:spacing w:line="269" w:lineRule="exact"/>
              <w:ind w:left="72"/>
              <w:rPr>
                <w:szCs w:val="21"/>
              </w:rPr>
            </w:pPr>
            <w:r w:rsidRPr="006C3052">
              <w:rPr>
                <w:szCs w:val="21"/>
                <w:vertAlign w:val="superscript"/>
              </w:rPr>
              <w:t>3</w:t>
            </w:r>
            <w:r w:rsidRPr="006C3052">
              <w:rPr>
                <w:szCs w:val="21"/>
              </w:rPr>
              <w:t xml:space="preserve"> Der Vorstand stellt die Einladung, die Traktandenliste und weitere Mitteilungen an die Abgeordneten spätestens dreissig Tage vorher den Verbandsgemeinden zu.</w:t>
            </w:r>
          </w:p>
        </w:tc>
      </w:tr>
    </w:tbl>
    <w:p w14:paraId="26B3A247" w14:textId="77777777" w:rsidR="00EF2D6E" w:rsidRPr="006C3052" w:rsidRDefault="00EF2D6E" w:rsidP="00EF2D6E">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EF2D6E" w:rsidRPr="006C3052" w14:paraId="75E9DCC0" w14:textId="77777777" w:rsidTr="00B611EA">
        <w:tc>
          <w:tcPr>
            <w:tcW w:w="2338" w:type="dxa"/>
          </w:tcPr>
          <w:p w14:paraId="546532D7" w14:textId="77777777" w:rsidR="00EF2D6E" w:rsidRPr="006C3052" w:rsidRDefault="00EF2D6E" w:rsidP="00B611EA">
            <w:pPr>
              <w:pStyle w:val="Marginale"/>
              <w:spacing w:line="269" w:lineRule="exact"/>
              <w:rPr>
                <w:sz w:val="21"/>
                <w:szCs w:val="21"/>
              </w:rPr>
            </w:pPr>
          </w:p>
        </w:tc>
        <w:tc>
          <w:tcPr>
            <w:tcW w:w="7326" w:type="dxa"/>
          </w:tcPr>
          <w:p w14:paraId="495C5306" w14:textId="77777777" w:rsidR="00EF2D6E" w:rsidRPr="006C3052" w:rsidRDefault="00EF2D6E" w:rsidP="00B611EA">
            <w:pPr>
              <w:spacing w:line="269" w:lineRule="exact"/>
              <w:ind w:left="72"/>
              <w:rPr>
                <w:szCs w:val="21"/>
              </w:rPr>
            </w:pPr>
            <w:r w:rsidRPr="006C3052">
              <w:rPr>
                <w:szCs w:val="21"/>
                <w:vertAlign w:val="superscript"/>
              </w:rPr>
              <w:t>4</w:t>
            </w:r>
            <w:r w:rsidRPr="006C3052">
              <w:rPr>
                <w:szCs w:val="21"/>
              </w:rPr>
              <w:t xml:space="preserve"> Der Vorstand ermöglicht der Bevölkerung, der Versammlung beizuwohnen (Publikation </w:t>
            </w:r>
            <w:r>
              <w:rPr>
                <w:szCs w:val="21"/>
              </w:rPr>
              <w:t>in den</w:t>
            </w:r>
            <w:r w:rsidRPr="006C3052">
              <w:rPr>
                <w:szCs w:val="21"/>
              </w:rPr>
              <w:t xml:space="preserve"> amtlichen </w:t>
            </w:r>
            <w:r>
              <w:rPr>
                <w:szCs w:val="21"/>
              </w:rPr>
              <w:t>Publikationsorganen der Verbandsgemeinden</w:t>
            </w:r>
            <w:r w:rsidRPr="006C3052">
              <w:rPr>
                <w:szCs w:val="21"/>
              </w:rPr>
              <w:t>).</w:t>
            </w:r>
          </w:p>
        </w:tc>
      </w:tr>
    </w:tbl>
    <w:p w14:paraId="27C6AE35" w14:textId="77777777" w:rsidR="00EF2D6E" w:rsidRPr="006C3052" w:rsidRDefault="00EF2D6E" w:rsidP="00EF2D6E">
      <w:pPr>
        <w:spacing w:line="269" w:lineRule="exact"/>
        <w:rPr>
          <w:szCs w:val="21"/>
        </w:rPr>
      </w:pPr>
    </w:p>
    <w:p w14:paraId="0C15F5DB" w14:textId="77777777" w:rsidR="00EF2D6E" w:rsidRPr="006C3052" w:rsidRDefault="00EF2D6E" w:rsidP="00EF2D6E">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EF2D6E" w:rsidRPr="006C3052" w14:paraId="5B8702A7" w14:textId="77777777" w:rsidTr="00B611EA">
        <w:tc>
          <w:tcPr>
            <w:tcW w:w="2338" w:type="dxa"/>
          </w:tcPr>
          <w:p w14:paraId="41859ACA" w14:textId="77777777" w:rsidR="00EF2D6E" w:rsidRPr="006C3052" w:rsidRDefault="00EF2D6E" w:rsidP="00B611EA">
            <w:pPr>
              <w:pStyle w:val="Marginale"/>
              <w:spacing w:line="269" w:lineRule="exact"/>
              <w:rPr>
                <w:sz w:val="21"/>
                <w:szCs w:val="21"/>
              </w:rPr>
            </w:pPr>
            <w:r w:rsidRPr="006C3052">
              <w:rPr>
                <w:sz w:val="21"/>
                <w:szCs w:val="21"/>
              </w:rPr>
              <w:t>Beschlussfähigkeit</w:t>
            </w:r>
          </w:p>
        </w:tc>
        <w:tc>
          <w:tcPr>
            <w:tcW w:w="7326" w:type="dxa"/>
          </w:tcPr>
          <w:p w14:paraId="3D90151E" w14:textId="533D789E" w:rsidR="00EF2D6E" w:rsidRPr="006C3052" w:rsidRDefault="00EF2D6E" w:rsidP="00EF2D6E">
            <w:pPr>
              <w:pStyle w:val="Artikel"/>
            </w:pPr>
            <w:r w:rsidRPr="006C3052">
              <w:t>Die Abgeordnetenversammlung beschliesst, wenn die Mehrheit der Stimmen vertreten ist.</w:t>
            </w:r>
          </w:p>
        </w:tc>
      </w:tr>
    </w:tbl>
    <w:p w14:paraId="657DA9F1" w14:textId="77777777" w:rsidR="00EF2D6E" w:rsidRPr="006C3052" w:rsidRDefault="00EF2D6E" w:rsidP="00EF2D6E">
      <w:pPr>
        <w:spacing w:line="269" w:lineRule="exact"/>
        <w:rPr>
          <w:szCs w:val="21"/>
        </w:rPr>
      </w:pPr>
    </w:p>
    <w:p w14:paraId="20ED6442" w14:textId="77777777" w:rsidR="00EF2D6E" w:rsidRPr="006C3052" w:rsidRDefault="00EF2D6E" w:rsidP="00EF2D6E">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EF2D6E" w:rsidRPr="006C3052" w14:paraId="1BB70ED9" w14:textId="77777777" w:rsidTr="00B611EA">
        <w:tc>
          <w:tcPr>
            <w:tcW w:w="2338" w:type="dxa"/>
          </w:tcPr>
          <w:p w14:paraId="4E2C0C6C" w14:textId="77777777" w:rsidR="00EF2D6E" w:rsidRPr="006C3052" w:rsidRDefault="00EF2D6E" w:rsidP="00B611EA">
            <w:pPr>
              <w:pStyle w:val="Marginale"/>
              <w:spacing w:line="269" w:lineRule="exact"/>
              <w:rPr>
                <w:sz w:val="21"/>
                <w:szCs w:val="21"/>
              </w:rPr>
            </w:pPr>
            <w:r w:rsidRPr="006C3052">
              <w:rPr>
                <w:sz w:val="21"/>
                <w:szCs w:val="21"/>
              </w:rPr>
              <w:t>Stimmkraft der Ver</w:t>
            </w:r>
            <w:r w:rsidRPr="006C3052">
              <w:rPr>
                <w:sz w:val="21"/>
                <w:szCs w:val="21"/>
              </w:rPr>
              <w:softHyphen/>
              <w:t>bandsgemeinden</w:t>
            </w:r>
          </w:p>
        </w:tc>
        <w:tc>
          <w:tcPr>
            <w:tcW w:w="7326" w:type="dxa"/>
          </w:tcPr>
          <w:p w14:paraId="0AE559EA" w14:textId="2EFC2753" w:rsidR="00EF2D6E" w:rsidRPr="006C3052" w:rsidRDefault="00EF2D6E" w:rsidP="00EF2D6E">
            <w:pPr>
              <w:pStyle w:val="Artikel"/>
            </w:pPr>
            <w:r w:rsidRPr="006C3052">
              <w:rPr>
                <w:vertAlign w:val="superscript"/>
              </w:rPr>
              <w:t>1</w:t>
            </w:r>
            <w:r w:rsidRPr="006C3052">
              <w:t xml:space="preserve"> Die Verbandsgemeinden verfügen über</w:t>
            </w:r>
          </w:p>
        </w:tc>
      </w:tr>
      <w:tr w:rsidR="00EF2D6E" w:rsidRPr="006C3052" w14:paraId="69891E3A" w14:textId="77777777" w:rsidTr="00B611EA">
        <w:tc>
          <w:tcPr>
            <w:tcW w:w="2338" w:type="dxa"/>
          </w:tcPr>
          <w:p w14:paraId="58C14E15" w14:textId="77777777" w:rsidR="00EF2D6E" w:rsidRPr="006C3052" w:rsidRDefault="00EF2D6E" w:rsidP="00EF2D6E"/>
        </w:tc>
        <w:tc>
          <w:tcPr>
            <w:tcW w:w="7326" w:type="dxa"/>
          </w:tcPr>
          <w:p w14:paraId="0ADD5EC3" w14:textId="77777777" w:rsidR="00EF2D6E" w:rsidRPr="006C3052" w:rsidRDefault="00EF2D6E" w:rsidP="005C7729">
            <w:pPr>
              <w:pStyle w:val="AufzhlungmitBuchstabe"/>
              <w:numPr>
                <w:ilvl w:val="0"/>
                <w:numId w:val="13"/>
              </w:numPr>
            </w:pPr>
            <w:r w:rsidRPr="006C3052">
              <w:t>zwei Stimmen, wenn sie .......... oder weniger Einwohner zählen,</w:t>
            </w:r>
          </w:p>
        </w:tc>
      </w:tr>
      <w:tr w:rsidR="00EF2D6E" w:rsidRPr="006C3052" w14:paraId="6D52AF6B" w14:textId="77777777" w:rsidTr="00B611EA">
        <w:tc>
          <w:tcPr>
            <w:tcW w:w="2338" w:type="dxa"/>
          </w:tcPr>
          <w:p w14:paraId="4C598A89" w14:textId="77777777" w:rsidR="00EF2D6E" w:rsidRPr="006C3052" w:rsidRDefault="00EF2D6E" w:rsidP="00EF2D6E"/>
        </w:tc>
        <w:tc>
          <w:tcPr>
            <w:tcW w:w="7326" w:type="dxa"/>
          </w:tcPr>
          <w:p w14:paraId="22248017" w14:textId="77777777" w:rsidR="00EF2D6E" w:rsidRPr="006C3052" w:rsidRDefault="00EF2D6E" w:rsidP="00EF2D6E">
            <w:pPr>
              <w:pStyle w:val="AufzhlungmitBuchstabe"/>
            </w:pPr>
            <w:r w:rsidRPr="006C3052">
              <w:t>drei Stimmen, wenn sie .......... bis .......... Einwohner zählen,</w:t>
            </w:r>
          </w:p>
        </w:tc>
      </w:tr>
      <w:tr w:rsidR="00EF2D6E" w:rsidRPr="006C3052" w14:paraId="5B15BA74" w14:textId="77777777" w:rsidTr="00B611EA">
        <w:tc>
          <w:tcPr>
            <w:tcW w:w="2338" w:type="dxa"/>
          </w:tcPr>
          <w:p w14:paraId="18209D80" w14:textId="77777777" w:rsidR="00EF2D6E" w:rsidRPr="006C3052" w:rsidRDefault="00EF2D6E" w:rsidP="00EF2D6E"/>
        </w:tc>
        <w:tc>
          <w:tcPr>
            <w:tcW w:w="7326" w:type="dxa"/>
          </w:tcPr>
          <w:p w14:paraId="3646F445" w14:textId="77777777" w:rsidR="00EF2D6E" w:rsidRPr="006C3052" w:rsidRDefault="00EF2D6E" w:rsidP="00EF2D6E">
            <w:pPr>
              <w:pStyle w:val="AufzhlungmitBuchstabe"/>
            </w:pPr>
            <w:r w:rsidRPr="006C3052">
              <w:t>vier Stimmen, wenn sie .......... bis .......... Einwohner zählen,</w:t>
            </w:r>
          </w:p>
        </w:tc>
      </w:tr>
      <w:tr w:rsidR="00EF2D6E" w:rsidRPr="006C3052" w14:paraId="7AED0C8D" w14:textId="77777777" w:rsidTr="00B611EA">
        <w:tc>
          <w:tcPr>
            <w:tcW w:w="2338" w:type="dxa"/>
          </w:tcPr>
          <w:p w14:paraId="6B9EE79A" w14:textId="77777777" w:rsidR="00EF2D6E" w:rsidRPr="006C3052" w:rsidRDefault="00EF2D6E" w:rsidP="00EF2D6E"/>
        </w:tc>
        <w:tc>
          <w:tcPr>
            <w:tcW w:w="7326" w:type="dxa"/>
          </w:tcPr>
          <w:p w14:paraId="4A27FBA0" w14:textId="77777777" w:rsidR="00EF2D6E" w:rsidRPr="006C3052" w:rsidRDefault="00EF2D6E" w:rsidP="00EF2D6E">
            <w:pPr>
              <w:pStyle w:val="AufzhlungmitBuchstabe"/>
            </w:pPr>
            <w:r w:rsidRPr="006C3052">
              <w:t>..........</w:t>
            </w:r>
          </w:p>
        </w:tc>
      </w:tr>
    </w:tbl>
    <w:p w14:paraId="73077ED9" w14:textId="77777777" w:rsidR="00EF2D6E" w:rsidRPr="006C3052" w:rsidRDefault="00EF2D6E" w:rsidP="00EF2D6E">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EF2D6E" w:rsidRPr="006C3052" w14:paraId="07607E3D" w14:textId="77777777" w:rsidTr="00B611EA">
        <w:tc>
          <w:tcPr>
            <w:tcW w:w="2338" w:type="dxa"/>
          </w:tcPr>
          <w:p w14:paraId="019A2DF7" w14:textId="77777777" w:rsidR="00EF2D6E" w:rsidRPr="006C3052" w:rsidRDefault="00EF2D6E" w:rsidP="00EF2D6E"/>
        </w:tc>
        <w:tc>
          <w:tcPr>
            <w:tcW w:w="7326" w:type="dxa"/>
          </w:tcPr>
          <w:p w14:paraId="12E21C33" w14:textId="77777777" w:rsidR="00EF2D6E" w:rsidRPr="006C3052" w:rsidRDefault="00EF2D6E" w:rsidP="00EF2D6E">
            <w:r w:rsidRPr="006C3052">
              <w:rPr>
                <w:vertAlign w:val="superscript"/>
              </w:rPr>
              <w:t>2</w:t>
            </w:r>
            <w:r w:rsidRPr="006C3052">
              <w:t xml:space="preserve"> </w:t>
            </w:r>
            <w:r w:rsidRPr="006C3052">
              <w:rPr>
                <w:rFonts w:cs="Arial"/>
              </w:rPr>
              <w:t xml:space="preserve">Die für die Berechnung der Stimmkraft massgebliche Einwohnerzahl wird nach den Artikeln 7 und 9 des Gesetzes vom 27. November 2000 über den Finanz- und Lastenausgleich (FILAG) ermittelt. </w:t>
            </w:r>
          </w:p>
        </w:tc>
      </w:tr>
    </w:tbl>
    <w:p w14:paraId="1BD7A17F" w14:textId="77777777" w:rsidR="00EF2D6E" w:rsidRPr="006C3052" w:rsidRDefault="00EF2D6E" w:rsidP="00EF2D6E">
      <w:pPr>
        <w:spacing w:line="269" w:lineRule="exact"/>
        <w:rPr>
          <w:szCs w:val="21"/>
        </w:rPr>
      </w:pPr>
    </w:p>
    <w:p w14:paraId="3A5B513A" w14:textId="77777777" w:rsidR="00EF2D6E" w:rsidRPr="006C3052" w:rsidRDefault="00EF2D6E" w:rsidP="00EF2D6E">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EF2D6E" w:rsidRPr="006C3052" w14:paraId="4B3C4389" w14:textId="77777777" w:rsidTr="00B611EA">
        <w:tc>
          <w:tcPr>
            <w:tcW w:w="2338" w:type="dxa"/>
          </w:tcPr>
          <w:p w14:paraId="5C47F639" w14:textId="77777777" w:rsidR="00EF2D6E" w:rsidRPr="006C3052" w:rsidRDefault="00EF2D6E" w:rsidP="00B611EA">
            <w:pPr>
              <w:pStyle w:val="Marginale"/>
              <w:spacing w:line="269" w:lineRule="exact"/>
              <w:rPr>
                <w:sz w:val="21"/>
                <w:szCs w:val="21"/>
              </w:rPr>
            </w:pPr>
            <w:r w:rsidRPr="006C3052">
              <w:rPr>
                <w:sz w:val="21"/>
                <w:szCs w:val="21"/>
              </w:rPr>
              <w:t>Zuständigkeiten</w:t>
            </w:r>
          </w:p>
          <w:p w14:paraId="4FBDCA43" w14:textId="77777777" w:rsidR="00EF2D6E" w:rsidRPr="006C3052" w:rsidRDefault="00EF2D6E" w:rsidP="00B611EA">
            <w:pPr>
              <w:pStyle w:val="Marginale"/>
              <w:spacing w:line="269" w:lineRule="exact"/>
              <w:rPr>
                <w:sz w:val="21"/>
                <w:szCs w:val="21"/>
              </w:rPr>
            </w:pPr>
            <w:r w:rsidRPr="006C3052">
              <w:rPr>
                <w:sz w:val="21"/>
                <w:szCs w:val="21"/>
              </w:rPr>
              <w:t>1. Wahlen</w:t>
            </w:r>
          </w:p>
        </w:tc>
        <w:tc>
          <w:tcPr>
            <w:tcW w:w="7326" w:type="dxa"/>
          </w:tcPr>
          <w:p w14:paraId="3F055936" w14:textId="2C1294BA" w:rsidR="00EF2D6E" w:rsidRPr="006C3052" w:rsidRDefault="00EF2D6E" w:rsidP="00EF2D6E">
            <w:pPr>
              <w:pStyle w:val="Artikel"/>
            </w:pPr>
            <w:r w:rsidRPr="006C3052">
              <w:t>Die Abgeordnetenversammlung wählt:</w:t>
            </w:r>
          </w:p>
        </w:tc>
      </w:tr>
      <w:tr w:rsidR="00EF2D6E" w:rsidRPr="006C3052" w14:paraId="7334CBFA" w14:textId="77777777" w:rsidTr="00B611EA">
        <w:tc>
          <w:tcPr>
            <w:tcW w:w="2338" w:type="dxa"/>
          </w:tcPr>
          <w:p w14:paraId="61F7AD38" w14:textId="77777777" w:rsidR="00EF2D6E" w:rsidRPr="006C3052" w:rsidRDefault="00EF2D6E" w:rsidP="00B611EA">
            <w:pPr>
              <w:pStyle w:val="Marginale"/>
              <w:spacing w:line="269" w:lineRule="exact"/>
              <w:rPr>
                <w:sz w:val="21"/>
                <w:szCs w:val="21"/>
              </w:rPr>
            </w:pPr>
          </w:p>
        </w:tc>
        <w:tc>
          <w:tcPr>
            <w:tcW w:w="7326" w:type="dxa"/>
          </w:tcPr>
          <w:p w14:paraId="75BD1E00" w14:textId="77777777" w:rsidR="00EF2D6E" w:rsidRPr="006C3052" w:rsidRDefault="00EF2D6E" w:rsidP="005C7729">
            <w:pPr>
              <w:pStyle w:val="AufzhlungmitBuchstabe"/>
              <w:numPr>
                <w:ilvl w:val="0"/>
                <w:numId w:val="14"/>
              </w:numPr>
            </w:pPr>
            <w:r w:rsidRPr="006C3052">
              <w:t>Den Präsidenten und die übrigen Mitglieder des Vorstands.</w:t>
            </w:r>
          </w:p>
        </w:tc>
      </w:tr>
      <w:tr w:rsidR="00EF2D6E" w:rsidRPr="006C3052" w14:paraId="02DDFD6A" w14:textId="77777777" w:rsidTr="00B611EA">
        <w:tc>
          <w:tcPr>
            <w:tcW w:w="2338" w:type="dxa"/>
          </w:tcPr>
          <w:p w14:paraId="4B8217E7" w14:textId="77777777" w:rsidR="00EF2D6E" w:rsidRPr="006C3052" w:rsidRDefault="00EF2D6E" w:rsidP="00B611EA">
            <w:pPr>
              <w:pStyle w:val="Marginale"/>
              <w:numPr>
                <w:ilvl w:val="12"/>
                <w:numId w:val="0"/>
              </w:numPr>
              <w:spacing w:line="269" w:lineRule="exact"/>
              <w:rPr>
                <w:sz w:val="21"/>
                <w:szCs w:val="21"/>
              </w:rPr>
            </w:pPr>
          </w:p>
        </w:tc>
        <w:tc>
          <w:tcPr>
            <w:tcW w:w="7326" w:type="dxa"/>
          </w:tcPr>
          <w:p w14:paraId="58DBC9EA" w14:textId="77777777" w:rsidR="00EF2D6E" w:rsidRPr="006C3052" w:rsidRDefault="00EF2D6E" w:rsidP="00EF2D6E">
            <w:pPr>
              <w:pStyle w:val="AufzhlungmitBuchstabe"/>
            </w:pPr>
            <w:r w:rsidRPr="006C3052">
              <w:t>Die Mitglieder des Rechnungsprüfungsorgans.</w:t>
            </w:r>
          </w:p>
        </w:tc>
      </w:tr>
      <w:tr w:rsidR="00EF2D6E" w:rsidRPr="006C3052" w14:paraId="78B43E8A" w14:textId="77777777" w:rsidTr="00B611EA">
        <w:tc>
          <w:tcPr>
            <w:tcW w:w="2338" w:type="dxa"/>
          </w:tcPr>
          <w:p w14:paraId="194F7219" w14:textId="77777777" w:rsidR="00EF2D6E" w:rsidRPr="006C3052" w:rsidRDefault="00EF2D6E" w:rsidP="00B611EA">
            <w:pPr>
              <w:pStyle w:val="Marginale"/>
              <w:numPr>
                <w:ilvl w:val="12"/>
                <w:numId w:val="0"/>
              </w:numPr>
              <w:spacing w:line="269" w:lineRule="exact"/>
              <w:rPr>
                <w:sz w:val="21"/>
                <w:szCs w:val="21"/>
              </w:rPr>
            </w:pPr>
          </w:p>
        </w:tc>
        <w:tc>
          <w:tcPr>
            <w:tcW w:w="7326" w:type="dxa"/>
          </w:tcPr>
          <w:p w14:paraId="17D8F178" w14:textId="77777777" w:rsidR="00EF2D6E" w:rsidRPr="006C3052" w:rsidRDefault="00EF2D6E" w:rsidP="00EF2D6E">
            <w:pPr>
              <w:pStyle w:val="AufzhlungmitBuchstabe"/>
            </w:pPr>
            <w:r w:rsidRPr="006C3052">
              <w:t>Die Mitglieder von ständigen Kommissionen, wenn dies der einset</w:t>
            </w:r>
            <w:r w:rsidRPr="006C3052">
              <w:softHyphen/>
              <w:t>zende Erlass so bestimmt.</w:t>
            </w:r>
          </w:p>
        </w:tc>
      </w:tr>
    </w:tbl>
    <w:p w14:paraId="35D02BF2" w14:textId="77777777" w:rsidR="00EF2D6E" w:rsidRPr="006C3052" w:rsidRDefault="00EF2D6E" w:rsidP="00EF2D6E">
      <w:pPr>
        <w:spacing w:line="269" w:lineRule="exact"/>
        <w:rPr>
          <w:szCs w:val="21"/>
        </w:rPr>
      </w:pPr>
    </w:p>
    <w:p w14:paraId="0E32A77A" w14:textId="77777777" w:rsidR="00EF2D6E" w:rsidRPr="006C3052" w:rsidRDefault="00EF2D6E" w:rsidP="00EF2D6E">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EF2D6E" w:rsidRPr="006C3052" w14:paraId="370BB9C9" w14:textId="77777777" w:rsidTr="00B611EA">
        <w:tc>
          <w:tcPr>
            <w:tcW w:w="2338" w:type="dxa"/>
          </w:tcPr>
          <w:p w14:paraId="484FAE83" w14:textId="77777777" w:rsidR="00EF2D6E" w:rsidRPr="006C3052" w:rsidRDefault="00EF2D6E" w:rsidP="00B611EA">
            <w:pPr>
              <w:pStyle w:val="Marginale"/>
              <w:spacing w:line="269" w:lineRule="exact"/>
              <w:rPr>
                <w:sz w:val="21"/>
                <w:szCs w:val="21"/>
              </w:rPr>
            </w:pPr>
            <w:r w:rsidRPr="006C3052">
              <w:rPr>
                <w:sz w:val="21"/>
                <w:szCs w:val="21"/>
              </w:rPr>
              <w:t>2. Sachgeschäfte</w:t>
            </w:r>
          </w:p>
        </w:tc>
        <w:tc>
          <w:tcPr>
            <w:tcW w:w="7326" w:type="dxa"/>
          </w:tcPr>
          <w:p w14:paraId="33E6C476" w14:textId="7D6BB39F" w:rsidR="00EF2D6E" w:rsidRPr="006C3052" w:rsidRDefault="00EF2D6E" w:rsidP="00EF2D6E">
            <w:pPr>
              <w:pStyle w:val="Artikel"/>
            </w:pPr>
            <w:r w:rsidRPr="006C3052">
              <w:t>Die Abgeordnetenversammlung beschliesst:</w:t>
            </w:r>
          </w:p>
        </w:tc>
      </w:tr>
      <w:tr w:rsidR="00EF2D6E" w:rsidRPr="006C3052" w14:paraId="19641B3B" w14:textId="77777777" w:rsidTr="00B611EA">
        <w:tc>
          <w:tcPr>
            <w:tcW w:w="2338" w:type="dxa"/>
          </w:tcPr>
          <w:p w14:paraId="57E32278" w14:textId="77777777" w:rsidR="00EF2D6E" w:rsidRPr="006C3052" w:rsidRDefault="00EF2D6E" w:rsidP="00B611EA">
            <w:pPr>
              <w:pStyle w:val="Marginale"/>
              <w:spacing w:line="269" w:lineRule="exact"/>
              <w:rPr>
                <w:sz w:val="21"/>
                <w:szCs w:val="21"/>
              </w:rPr>
            </w:pPr>
          </w:p>
        </w:tc>
        <w:tc>
          <w:tcPr>
            <w:tcW w:w="7326" w:type="dxa"/>
          </w:tcPr>
          <w:p w14:paraId="3FAE3640" w14:textId="77777777" w:rsidR="00EF2D6E" w:rsidRPr="006C3052" w:rsidRDefault="00EF2D6E" w:rsidP="005C7729">
            <w:pPr>
              <w:pStyle w:val="AufzhlungmitBuchstabe"/>
              <w:numPr>
                <w:ilvl w:val="0"/>
                <w:numId w:val="15"/>
              </w:numPr>
            </w:pPr>
            <w:r w:rsidRPr="006C3052">
              <w:t>Die Aufnahme neuer Verbandsgemeinden und die Modalitäten des Beitritts.</w:t>
            </w:r>
          </w:p>
        </w:tc>
      </w:tr>
      <w:tr w:rsidR="00EF2D6E" w:rsidRPr="006C3052" w14:paraId="1B2B3FE6" w14:textId="77777777" w:rsidTr="00B611EA">
        <w:tc>
          <w:tcPr>
            <w:tcW w:w="2338" w:type="dxa"/>
          </w:tcPr>
          <w:p w14:paraId="30756214" w14:textId="77777777" w:rsidR="00EF2D6E" w:rsidRPr="006C3052" w:rsidRDefault="00EF2D6E" w:rsidP="00B611EA">
            <w:pPr>
              <w:pStyle w:val="Marginale"/>
              <w:numPr>
                <w:ilvl w:val="12"/>
                <w:numId w:val="0"/>
              </w:numPr>
              <w:spacing w:line="269" w:lineRule="exact"/>
              <w:rPr>
                <w:sz w:val="21"/>
                <w:szCs w:val="21"/>
              </w:rPr>
            </w:pPr>
          </w:p>
        </w:tc>
        <w:tc>
          <w:tcPr>
            <w:tcW w:w="7326" w:type="dxa"/>
          </w:tcPr>
          <w:p w14:paraId="22406339" w14:textId="77777777" w:rsidR="00EF2D6E" w:rsidRPr="006C3052" w:rsidRDefault="00EF2D6E" w:rsidP="00EF2D6E">
            <w:pPr>
              <w:pStyle w:val="AufzhlungmitBuchstabe"/>
            </w:pPr>
            <w:r w:rsidRPr="006C3052">
              <w:t>Änderungen des Organisationsreglements. Vorbehalten bleibt Art. 8 Abs. 1.</w:t>
            </w:r>
          </w:p>
        </w:tc>
      </w:tr>
      <w:tr w:rsidR="00EF2D6E" w:rsidRPr="006C3052" w14:paraId="00EFCA85" w14:textId="77777777" w:rsidTr="00B611EA">
        <w:tc>
          <w:tcPr>
            <w:tcW w:w="2338" w:type="dxa"/>
          </w:tcPr>
          <w:p w14:paraId="653F2B40" w14:textId="77777777" w:rsidR="00EF2D6E" w:rsidRPr="006C3052" w:rsidRDefault="00EF2D6E" w:rsidP="00B611EA">
            <w:pPr>
              <w:pStyle w:val="Marginale"/>
              <w:numPr>
                <w:ilvl w:val="12"/>
                <w:numId w:val="0"/>
              </w:numPr>
              <w:spacing w:line="269" w:lineRule="exact"/>
              <w:rPr>
                <w:sz w:val="21"/>
                <w:szCs w:val="21"/>
              </w:rPr>
            </w:pPr>
          </w:p>
        </w:tc>
        <w:tc>
          <w:tcPr>
            <w:tcW w:w="7326" w:type="dxa"/>
          </w:tcPr>
          <w:p w14:paraId="436B2824" w14:textId="77777777" w:rsidR="00EF2D6E" w:rsidRPr="006C3052" w:rsidRDefault="00EF2D6E" w:rsidP="00EF2D6E">
            <w:pPr>
              <w:pStyle w:val="AufzhlungmitBuchstabe"/>
            </w:pPr>
            <w:r w:rsidRPr="006C3052">
              <w:t>Die Auflösung des Verbands.</w:t>
            </w:r>
          </w:p>
        </w:tc>
      </w:tr>
      <w:tr w:rsidR="00EF2D6E" w:rsidRPr="006C3052" w14:paraId="4443CB6D" w14:textId="77777777" w:rsidTr="00B611EA">
        <w:tc>
          <w:tcPr>
            <w:tcW w:w="2338" w:type="dxa"/>
          </w:tcPr>
          <w:p w14:paraId="0A38F0D7" w14:textId="77777777" w:rsidR="00EF2D6E" w:rsidRPr="006C3052" w:rsidRDefault="00EF2D6E" w:rsidP="00B611EA">
            <w:pPr>
              <w:pStyle w:val="Marginale"/>
              <w:numPr>
                <w:ilvl w:val="12"/>
                <w:numId w:val="0"/>
              </w:numPr>
              <w:spacing w:line="269" w:lineRule="exact"/>
              <w:rPr>
                <w:sz w:val="21"/>
                <w:szCs w:val="21"/>
              </w:rPr>
            </w:pPr>
          </w:p>
        </w:tc>
        <w:tc>
          <w:tcPr>
            <w:tcW w:w="7326" w:type="dxa"/>
          </w:tcPr>
          <w:p w14:paraId="457C1523" w14:textId="77777777" w:rsidR="00EF2D6E" w:rsidRPr="006C3052" w:rsidRDefault="00EF2D6E" w:rsidP="00EF2D6E">
            <w:pPr>
              <w:pStyle w:val="AufzhlungmitBuchstabe"/>
            </w:pPr>
            <w:r w:rsidRPr="006C3052">
              <w:t>Reglemente.</w:t>
            </w:r>
          </w:p>
        </w:tc>
      </w:tr>
      <w:tr w:rsidR="00EF2D6E" w:rsidRPr="006C3052" w14:paraId="47F64EDD" w14:textId="77777777" w:rsidTr="00B611EA">
        <w:tc>
          <w:tcPr>
            <w:tcW w:w="2338" w:type="dxa"/>
          </w:tcPr>
          <w:p w14:paraId="77DFDF5F" w14:textId="77777777" w:rsidR="00EF2D6E" w:rsidRPr="006C3052" w:rsidRDefault="00EF2D6E" w:rsidP="00B611EA">
            <w:pPr>
              <w:pStyle w:val="Marginale"/>
              <w:numPr>
                <w:ilvl w:val="12"/>
                <w:numId w:val="0"/>
              </w:numPr>
              <w:spacing w:line="269" w:lineRule="exact"/>
              <w:rPr>
                <w:sz w:val="21"/>
                <w:szCs w:val="21"/>
              </w:rPr>
            </w:pPr>
          </w:p>
        </w:tc>
        <w:tc>
          <w:tcPr>
            <w:tcW w:w="7326" w:type="dxa"/>
          </w:tcPr>
          <w:p w14:paraId="62894A5A" w14:textId="77777777" w:rsidR="00EF2D6E" w:rsidRPr="006C3052" w:rsidRDefault="00EF2D6E" w:rsidP="00EF2D6E">
            <w:pPr>
              <w:pStyle w:val="AufzhlungmitBuchstabe"/>
            </w:pPr>
            <w:r w:rsidRPr="006C3052">
              <w:t>Soweit Fr. .......... übersteigend abschliessend, soweit Fr. .......... übersteigend unter Vorbehalt des fakultativen Referendums:</w:t>
            </w:r>
          </w:p>
        </w:tc>
      </w:tr>
      <w:tr w:rsidR="00EF2D6E" w:rsidRPr="006C3052" w14:paraId="75E7BAB3" w14:textId="77777777" w:rsidTr="00B611EA">
        <w:tc>
          <w:tcPr>
            <w:tcW w:w="2338" w:type="dxa"/>
          </w:tcPr>
          <w:p w14:paraId="4F3C4AE7" w14:textId="77777777" w:rsidR="00EF2D6E" w:rsidRPr="006C3052" w:rsidRDefault="00EF2D6E" w:rsidP="00B611EA">
            <w:pPr>
              <w:pStyle w:val="Marginale"/>
              <w:spacing w:line="269" w:lineRule="exact"/>
              <w:rPr>
                <w:sz w:val="21"/>
                <w:szCs w:val="21"/>
              </w:rPr>
            </w:pPr>
          </w:p>
        </w:tc>
        <w:tc>
          <w:tcPr>
            <w:tcW w:w="7326" w:type="dxa"/>
          </w:tcPr>
          <w:p w14:paraId="571258DB" w14:textId="77777777" w:rsidR="00EF2D6E" w:rsidRPr="006C3052" w:rsidRDefault="00EF2D6E" w:rsidP="005C7729">
            <w:pPr>
              <w:pStyle w:val="AufzhlungmitBuchstabe"/>
              <w:numPr>
                <w:ilvl w:val="1"/>
                <w:numId w:val="6"/>
              </w:numPr>
            </w:pPr>
            <w:r w:rsidRPr="006C3052">
              <w:t>Neue Ausgaben,</w:t>
            </w:r>
          </w:p>
        </w:tc>
      </w:tr>
      <w:tr w:rsidR="00EF2D6E" w:rsidRPr="006C3052" w14:paraId="12256B87" w14:textId="77777777" w:rsidTr="00B611EA">
        <w:tc>
          <w:tcPr>
            <w:tcW w:w="2338" w:type="dxa"/>
          </w:tcPr>
          <w:p w14:paraId="55F24981" w14:textId="77777777" w:rsidR="00EF2D6E" w:rsidRPr="006C3052" w:rsidRDefault="00EF2D6E" w:rsidP="00B611EA">
            <w:pPr>
              <w:pStyle w:val="Marginale"/>
              <w:numPr>
                <w:ilvl w:val="12"/>
                <w:numId w:val="0"/>
              </w:numPr>
              <w:spacing w:line="269" w:lineRule="exact"/>
              <w:rPr>
                <w:sz w:val="21"/>
                <w:szCs w:val="21"/>
              </w:rPr>
            </w:pPr>
          </w:p>
        </w:tc>
        <w:tc>
          <w:tcPr>
            <w:tcW w:w="7326" w:type="dxa"/>
          </w:tcPr>
          <w:p w14:paraId="4AFACA08" w14:textId="77777777" w:rsidR="00EF2D6E" w:rsidRPr="006C3052" w:rsidRDefault="00EF2D6E" w:rsidP="005C7729">
            <w:pPr>
              <w:pStyle w:val="AufzhlungmitBuchstabe"/>
              <w:numPr>
                <w:ilvl w:val="1"/>
                <w:numId w:val="6"/>
              </w:numPr>
            </w:pPr>
            <w:r w:rsidRPr="006C3052">
              <w:t>Bürgschaftsverpflichtungen und ähnliche Sicherheitsleistungen,</w:t>
            </w:r>
          </w:p>
        </w:tc>
      </w:tr>
      <w:tr w:rsidR="00EF2D6E" w:rsidRPr="006C3052" w14:paraId="1D09249D" w14:textId="77777777" w:rsidTr="00B611EA">
        <w:tc>
          <w:tcPr>
            <w:tcW w:w="2338" w:type="dxa"/>
          </w:tcPr>
          <w:p w14:paraId="409ACC9F" w14:textId="77777777" w:rsidR="00EF2D6E" w:rsidRPr="006C3052" w:rsidRDefault="00EF2D6E" w:rsidP="00B611EA">
            <w:pPr>
              <w:pStyle w:val="Marginale"/>
              <w:numPr>
                <w:ilvl w:val="12"/>
                <w:numId w:val="0"/>
              </w:numPr>
              <w:spacing w:line="269" w:lineRule="exact"/>
              <w:rPr>
                <w:sz w:val="21"/>
                <w:szCs w:val="21"/>
              </w:rPr>
            </w:pPr>
          </w:p>
        </w:tc>
        <w:tc>
          <w:tcPr>
            <w:tcW w:w="7326" w:type="dxa"/>
          </w:tcPr>
          <w:p w14:paraId="0DA8BA8B" w14:textId="77777777" w:rsidR="00EF2D6E" w:rsidRPr="006C3052" w:rsidRDefault="00EF2D6E" w:rsidP="005C7729">
            <w:pPr>
              <w:pStyle w:val="AufzhlungmitBuchstabe"/>
              <w:numPr>
                <w:ilvl w:val="1"/>
                <w:numId w:val="6"/>
              </w:numPr>
            </w:pPr>
            <w:r w:rsidRPr="006C3052">
              <w:t>Rechtsgeschäfte über Eigentum und beschränkte dingliche Rechte an Grundstücken,</w:t>
            </w:r>
          </w:p>
        </w:tc>
      </w:tr>
      <w:tr w:rsidR="00EF2D6E" w:rsidRPr="006C3052" w14:paraId="6C34C242" w14:textId="77777777" w:rsidTr="00B611EA">
        <w:tc>
          <w:tcPr>
            <w:tcW w:w="2338" w:type="dxa"/>
          </w:tcPr>
          <w:p w14:paraId="02CE64C5" w14:textId="77777777" w:rsidR="00EF2D6E" w:rsidRPr="006C3052" w:rsidRDefault="00EF2D6E" w:rsidP="00B611EA">
            <w:pPr>
              <w:pStyle w:val="Marginale"/>
              <w:numPr>
                <w:ilvl w:val="12"/>
                <w:numId w:val="0"/>
              </w:numPr>
              <w:spacing w:line="269" w:lineRule="exact"/>
              <w:rPr>
                <w:sz w:val="21"/>
                <w:szCs w:val="21"/>
              </w:rPr>
            </w:pPr>
          </w:p>
        </w:tc>
        <w:tc>
          <w:tcPr>
            <w:tcW w:w="7326" w:type="dxa"/>
          </w:tcPr>
          <w:p w14:paraId="42FC82DA" w14:textId="77777777" w:rsidR="00EF2D6E" w:rsidRPr="006C3052" w:rsidRDefault="00EF2D6E" w:rsidP="005C7729">
            <w:pPr>
              <w:pStyle w:val="AufzhlungmitBuchstabe"/>
              <w:numPr>
                <w:ilvl w:val="1"/>
                <w:numId w:val="6"/>
              </w:numPr>
            </w:pPr>
            <w:r w:rsidRPr="006C3052">
              <w:t>Finanzanlagen in Immobilien,</w:t>
            </w:r>
          </w:p>
        </w:tc>
      </w:tr>
      <w:tr w:rsidR="00EF2D6E" w:rsidRPr="006C3052" w14:paraId="552173ED" w14:textId="77777777" w:rsidTr="00B611EA">
        <w:tc>
          <w:tcPr>
            <w:tcW w:w="2338" w:type="dxa"/>
          </w:tcPr>
          <w:p w14:paraId="3F0D3F62" w14:textId="77777777" w:rsidR="00EF2D6E" w:rsidRPr="006C3052" w:rsidRDefault="00EF2D6E" w:rsidP="00B611EA">
            <w:pPr>
              <w:pStyle w:val="Marginale"/>
              <w:numPr>
                <w:ilvl w:val="12"/>
                <w:numId w:val="0"/>
              </w:numPr>
              <w:spacing w:line="269" w:lineRule="exact"/>
              <w:rPr>
                <w:sz w:val="21"/>
                <w:szCs w:val="21"/>
              </w:rPr>
            </w:pPr>
          </w:p>
        </w:tc>
        <w:tc>
          <w:tcPr>
            <w:tcW w:w="7326" w:type="dxa"/>
          </w:tcPr>
          <w:p w14:paraId="7A457188" w14:textId="77777777" w:rsidR="00EF2D6E" w:rsidRPr="006C3052" w:rsidRDefault="00EF2D6E" w:rsidP="005C7729">
            <w:pPr>
              <w:pStyle w:val="AufzhlungmitBuchstabe"/>
              <w:numPr>
                <w:ilvl w:val="1"/>
                <w:numId w:val="6"/>
              </w:numPr>
            </w:pPr>
            <w:r w:rsidRPr="006C3052">
              <w:t>Beteiligung an juristischen Personen des Privatrechts mit Ausnahme von Anlagen des Finanzvermögens,</w:t>
            </w:r>
          </w:p>
        </w:tc>
      </w:tr>
      <w:tr w:rsidR="00EF2D6E" w:rsidRPr="006C3052" w14:paraId="5F8956F9" w14:textId="77777777" w:rsidTr="00B611EA">
        <w:tc>
          <w:tcPr>
            <w:tcW w:w="2338" w:type="dxa"/>
          </w:tcPr>
          <w:p w14:paraId="7F693F4F" w14:textId="77777777" w:rsidR="00EF2D6E" w:rsidRPr="006C3052" w:rsidRDefault="00EF2D6E" w:rsidP="00B611EA">
            <w:pPr>
              <w:pStyle w:val="Marginale"/>
              <w:numPr>
                <w:ilvl w:val="12"/>
                <w:numId w:val="0"/>
              </w:numPr>
              <w:spacing w:line="269" w:lineRule="exact"/>
              <w:rPr>
                <w:sz w:val="21"/>
                <w:szCs w:val="21"/>
              </w:rPr>
            </w:pPr>
          </w:p>
        </w:tc>
        <w:tc>
          <w:tcPr>
            <w:tcW w:w="7326" w:type="dxa"/>
          </w:tcPr>
          <w:p w14:paraId="03AEAF57" w14:textId="77777777" w:rsidR="00EF2D6E" w:rsidRPr="006C3052" w:rsidRDefault="00EF2D6E" w:rsidP="005C7729">
            <w:pPr>
              <w:pStyle w:val="AufzhlungmitBuchstabe"/>
              <w:numPr>
                <w:ilvl w:val="1"/>
                <w:numId w:val="6"/>
              </w:numPr>
            </w:pPr>
            <w:r w:rsidRPr="006C3052">
              <w:t>Verzicht auf Einnahmen,</w:t>
            </w:r>
          </w:p>
        </w:tc>
      </w:tr>
      <w:tr w:rsidR="00EF2D6E" w:rsidRPr="006C3052" w14:paraId="272806AB" w14:textId="77777777" w:rsidTr="00B611EA">
        <w:tc>
          <w:tcPr>
            <w:tcW w:w="2338" w:type="dxa"/>
          </w:tcPr>
          <w:p w14:paraId="32DA7B67" w14:textId="77777777" w:rsidR="00EF2D6E" w:rsidRPr="006C3052" w:rsidRDefault="00EF2D6E" w:rsidP="00B611EA">
            <w:pPr>
              <w:pStyle w:val="Marginale"/>
              <w:numPr>
                <w:ilvl w:val="12"/>
                <w:numId w:val="0"/>
              </w:numPr>
              <w:spacing w:line="269" w:lineRule="exact"/>
              <w:rPr>
                <w:sz w:val="21"/>
                <w:szCs w:val="21"/>
              </w:rPr>
            </w:pPr>
          </w:p>
        </w:tc>
        <w:tc>
          <w:tcPr>
            <w:tcW w:w="7326" w:type="dxa"/>
          </w:tcPr>
          <w:p w14:paraId="02BCFC4F" w14:textId="77777777" w:rsidR="00EF2D6E" w:rsidRPr="006C3052" w:rsidRDefault="00EF2D6E" w:rsidP="005C7729">
            <w:pPr>
              <w:pStyle w:val="AufzhlungmitBuchstabe"/>
              <w:numPr>
                <w:ilvl w:val="1"/>
                <w:numId w:val="6"/>
              </w:numPr>
            </w:pPr>
            <w:r w:rsidRPr="006C3052">
              <w:t>Gewährung von Darlehen mit Ausnahme von Anlagen des Finanzvermögens,</w:t>
            </w:r>
          </w:p>
        </w:tc>
      </w:tr>
      <w:tr w:rsidR="00EF2D6E" w:rsidRPr="006C3052" w14:paraId="271D70CE" w14:textId="77777777" w:rsidTr="00B611EA">
        <w:tc>
          <w:tcPr>
            <w:tcW w:w="2338" w:type="dxa"/>
          </w:tcPr>
          <w:p w14:paraId="459488CB" w14:textId="77777777" w:rsidR="00EF2D6E" w:rsidRPr="006C3052" w:rsidRDefault="00EF2D6E" w:rsidP="00B611EA">
            <w:pPr>
              <w:pStyle w:val="Marginale"/>
              <w:numPr>
                <w:ilvl w:val="12"/>
                <w:numId w:val="0"/>
              </w:numPr>
              <w:spacing w:line="269" w:lineRule="exact"/>
              <w:rPr>
                <w:sz w:val="21"/>
                <w:szCs w:val="21"/>
              </w:rPr>
            </w:pPr>
          </w:p>
        </w:tc>
        <w:tc>
          <w:tcPr>
            <w:tcW w:w="7326" w:type="dxa"/>
          </w:tcPr>
          <w:p w14:paraId="6E50A6D7" w14:textId="77777777" w:rsidR="00EF2D6E" w:rsidRPr="006C3052" w:rsidRDefault="00EF2D6E" w:rsidP="005C7729">
            <w:pPr>
              <w:pStyle w:val="AufzhlungmitBuchstabe"/>
              <w:numPr>
                <w:ilvl w:val="1"/>
                <w:numId w:val="6"/>
              </w:numPr>
            </w:pPr>
            <w:r w:rsidRPr="006C3052">
              <w:t>Anhebung oder Beilegung von Prozessen oder deren Übertragung an ein Schiedsgericht. Massgebend ist der Streitwert,</w:t>
            </w:r>
          </w:p>
        </w:tc>
      </w:tr>
      <w:tr w:rsidR="00EF2D6E" w:rsidRPr="006C3052" w14:paraId="5F3DA8F3" w14:textId="77777777" w:rsidTr="00B611EA">
        <w:tc>
          <w:tcPr>
            <w:tcW w:w="2338" w:type="dxa"/>
          </w:tcPr>
          <w:p w14:paraId="2F7D5B7D" w14:textId="77777777" w:rsidR="00EF2D6E" w:rsidRPr="006C3052" w:rsidRDefault="00EF2D6E" w:rsidP="00B611EA">
            <w:pPr>
              <w:pStyle w:val="Marginale"/>
              <w:numPr>
                <w:ilvl w:val="12"/>
                <w:numId w:val="0"/>
              </w:numPr>
              <w:spacing w:line="269" w:lineRule="exact"/>
              <w:rPr>
                <w:sz w:val="21"/>
                <w:szCs w:val="21"/>
              </w:rPr>
            </w:pPr>
          </w:p>
        </w:tc>
        <w:tc>
          <w:tcPr>
            <w:tcW w:w="7326" w:type="dxa"/>
          </w:tcPr>
          <w:p w14:paraId="772B9D47" w14:textId="77777777" w:rsidR="00EF2D6E" w:rsidRPr="006C3052" w:rsidRDefault="00EF2D6E" w:rsidP="005C7729">
            <w:pPr>
              <w:pStyle w:val="AufzhlungmitBuchstabe"/>
              <w:numPr>
                <w:ilvl w:val="1"/>
                <w:numId w:val="6"/>
              </w:numPr>
            </w:pPr>
            <w:r w:rsidRPr="006C3052">
              <w:t>Entwidmung von Verwaltungsvermögen.</w:t>
            </w:r>
          </w:p>
        </w:tc>
      </w:tr>
      <w:tr w:rsidR="00EF2D6E" w:rsidRPr="006C3052" w14:paraId="27E35386" w14:textId="77777777" w:rsidTr="00B611EA">
        <w:tc>
          <w:tcPr>
            <w:tcW w:w="2338" w:type="dxa"/>
          </w:tcPr>
          <w:p w14:paraId="5B874B5E" w14:textId="77777777" w:rsidR="00EF2D6E" w:rsidRPr="006C3052" w:rsidRDefault="00EF2D6E" w:rsidP="00B611EA">
            <w:pPr>
              <w:pStyle w:val="Marginale"/>
              <w:spacing w:line="269" w:lineRule="exact"/>
              <w:rPr>
                <w:sz w:val="21"/>
                <w:szCs w:val="21"/>
              </w:rPr>
            </w:pPr>
          </w:p>
        </w:tc>
        <w:tc>
          <w:tcPr>
            <w:tcW w:w="7326" w:type="dxa"/>
          </w:tcPr>
          <w:p w14:paraId="70632DDC" w14:textId="77777777" w:rsidR="00EF2D6E" w:rsidRPr="006C3052" w:rsidRDefault="00EF2D6E" w:rsidP="00EF2D6E">
            <w:pPr>
              <w:pStyle w:val="AufzhlungmitBuchstabe"/>
            </w:pPr>
            <w:r w:rsidRPr="006C3052">
              <w:t>Das Budget der Erfolgsrechnung.</w:t>
            </w:r>
          </w:p>
        </w:tc>
      </w:tr>
      <w:tr w:rsidR="00EF2D6E" w:rsidRPr="006C3052" w14:paraId="6A2F419A" w14:textId="77777777" w:rsidTr="00B611EA">
        <w:tc>
          <w:tcPr>
            <w:tcW w:w="2338" w:type="dxa"/>
          </w:tcPr>
          <w:p w14:paraId="5708063B" w14:textId="77777777" w:rsidR="00EF2D6E" w:rsidRPr="006C3052" w:rsidRDefault="00EF2D6E" w:rsidP="00B611EA">
            <w:pPr>
              <w:pStyle w:val="Marginale"/>
              <w:numPr>
                <w:ilvl w:val="12"/>
                <w:numId w:val="0"/>
              </w:numPr>
              <w:spacing w:line="269" w:lineRule="exact"/>
              <w:rPr>
                <w:sz w:val="21"/>
                <w:szCs w:val="21"/>
              </w:rPr>
            </w:pPr>
          </w:p>
        </w:tc>
        <w:tc>
          <w:tcPr>
            <w:tcW w:w="7326" w:type="dxa"/>
          </w:tcPr>
          <w:p w14:paraId="69E3FB5E" w14:textId="77777777" w:rsidR="00EF2D6E" w:rsidRPr="006C3052" w:rsidRDefault="00EF2D6E" w:rsidP="00EF2D6E">
            <w:pPr>
              <w:pStyle w:val="AufzhlungmitBuchstabe"/>
            </w:pPr>
            <w:r w:rsidRPr="006C3052">
              <w:t>Die Jahresrechnung.</w:t>
            </w:r>
          </w:p>
        </w:tc>
      </w:tr>
    </w:tbl>
    <w:p w14:paraId="31F4A5D6" w14:textId="77777777" w:rsidR="00EF2D6E" w:rsidRPr="006C3052" w:rsidRDefault="00EF2D6E" w:rsidP="00EF2D6E">
      <w:pPr>
        <w:spacing w:line="269" w:lineRule="exact"/>
        <w:rPr>
          <w:szCs w:val="21"/>
        </w:rPr>
      </w:pPr>
    </w:p>
    <w:p w14:paraId="118AC402" w14:textId="77777777" w:rsidR="00EF2D6E" w:rsidRPr="006C3052" w:rsidRDefault="00EF2D6E" w:rsidP="00EF2D6E">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EF2D6E" w:rsidRPr="006C3052" w14:paraId="287E6650" w14:textId="77777777" w:rsidTr="00B611EA">
        <w:tc>
          <w:tcPr>
            <w:tcW w:w="2338" w:type="dxa"/>
          </w:tcPr>
          <w:p w14:paraId="138E3C39" w14:textId="77777777" w:rsidR="00EF2D6E" w:rsidRPr="006C3052" w:rsidRDefault="00EF2D6E" w:rsidP="00EF2D6E">
            <w:r w:rsidRPr="006C3052">
              <w:t>Erfüllung durch Dritte</w:t>
            </w:r>
          </w:p>
        </w:tc>
        <w:tc>
          <w:tcPr>
            <w:tcW w:w="7326" w:type="dxa"/>
          </w:tcPr>
          <w:p w14:paraId="52A912B9" w14:textId="59F35DB0" w:rsidR="00EF2D6E" w:rsidRPr="006C3052" w:rsidRDefault="00EF2D6E" w:rsidP="00EF2D6E">
            <w:pPr>
              <w:pStyle w:val="Artikel"/>
            </w:pPr>
            <w:r w:rsidRPr="006C3052">
              <w:rPr>
                <w:vertAlign w:val="superscript"/>
              </w:rPr>
              <w:t xml:space="preserve">1 </w:t>
            </w:r>
            <w:r w:rsidRPr="006C3052">
              <w:t>Die Zuständigkeit zur Übertragung von Aufgaben an Dritte richtet sich nach der damit verbundenen Ausgabe.</w:t>
            </w:r>
          </w:p>
          <w:p w14:paraId="3B403001" w14:textId="77777777" w:rsidR="00EF2D6E" w:rsidRPr="006C3052" w:rsidRDefault="00EF2D6E" w:rsidP="00EF2D6E"/>
        </w:tc>
      </w:tr>
    </w:tbl>
    <w:p w14:paraId="6ADA43D2" w14:textId="77777777" w:rsidR="00EF2D6E" w:rsidRDefault="00EF2D6E" w:rsidP="00EF2D6E"/>
    <w:tbl>
      <w:tblPr>
        <w:tblW w:w="0" w:type="auto"/>
        <w:tblLayout w:type="fixed"/>
        <w:tblCellMar>
          <w:left w:w="70" w:type="dxa"/>
          <w:right w:w="70" w:type="dxa"/>
        </w:tblCellMar>
        <w:tblLook w:val="0000" w:firstRow="0" w:lastRow="0" w:firstColumn="0" w:lastColumn="0" w:noHBand="0" w:noVBand="0"/>
      </w:tblPr>
      <w:tblGrid>
        <w:gridCol w:w="2338"/>
        <w:gridCol w:w="7326"/>
      </w:tblGrid>
      <w:tr w:rsidR="00EF2D6E" w:rsidRPr="006C3052" w14:paraId="60427F06" w14:textId="77777777" w:rsidTr="00B611EA">
        <w:tc>
          <w:tcPr>
            <w:tcW w:w="2338" w:type="dxa"/>
          </w:tcPr>
          <w:p w14:paraId="15919812" w14:textId="77777777" w:rsidR="00EF2D6E" w:rsidRPr="006C3052" w:rsidRDefault="00EF2D6E" w:rsidP="00EF2D6E"/>
        </w:tc>
        <w:tc>
          <w:tcPr>
            <w:tcW w:w="7326" w:type="dxa"/>
          </w:tcPr>
          <w:p w14:paraId="678479D3" w14:textId="2179FF4C" w:rsidR="00EF2D6E" w:rsidRPr="006C3052" w:rsidRDefault="00EF2D6E" w:rsidP="00EF2D6E">
            <w:r w:rsidRPr="006C3052">
              <w:rPr>
                <w:vertAlign w:val="superscript"/>
              </w:rPr>
              <w:t xml:space="preserve">2 </w:t>
            </w:r>
            <w:r w:rsidRPr="006C3052">
              <w:t>Art und Umfang der Übertragung sind in einem Reglement zu regeln, wenn diese</w:t>
            </w:r>
          </w:p>
        </w:tc>
      </w:tr>
      <w:tr w:rsidR="00EF2D6E" w:rsidRPr="006C3052" w14:paraId="2E000217" w14:textId="77777777" w:rsidTr="00B611EA">
        <w:tc>
          <w:tcPr>
            <w:tcW w:w="2338" w:type="dxa"/>
          </w:tcPr>
          <w:p w14:paraId="6559B5B1" w14:textId="77777777" w:rsidR="00EF2D6E" w:rsidRPr="006C3052" w:rsidRDefault="00EF2D6E" w:rsidP="00EF2D6E"/>
        </w:tc>
        <w:tc>
          <w:tcPr>
            <w:tcW w:w="7326" w:type="dxa"/>
          </w:tcPr>
          <w:p w14:paraId="3D9C3DEA" w14:textId="22F3BECF" w:rsidR="00EF2D6E" w:rsidRPr="00EF2D6E" w:rsidRDefault="00EF2D6E" w:rsidP="005C7729">
            <w:pPr>
              <w:pStyle w:val="AufzhlungmitBuchstabe"/>
              <w:numPr>
                <w:ilvl w:val="0"/>
                <w:numId w:val="16"/>
              </w:numPr>
            </w:pPr>
            <w:r w:rsidRPr="006C3052">
              <w:t>zur Einschränkung von Grundrechten führen kann,</w:t>
            </w:r>
          </w:p>
        </w:tc>
      </w:tr>
      <w:tr w:rsidR="00EF2D6E" w:rsidRPr="006C3052" w14:paraId="3286205D" w14:textId="77777777" w:rsidTr="00B611EA">
        <w:tc>
          <w:tcPr>
            <w:tcW w:w="2338" w:type="dxa"/>
          </w:tcPr>
          <w:p w14:paraId="2E7BF3E1" w14:textId="77777777" w:rsidR="00EF2D6E" w:rsidRPr="006C3052" w:rsidRDefault="00EF2D6E" w:rsidP="00EF2D6E"/>
        </w:tc>
        <w:tc>
          <w:tcPr>
            <w:tcW w:w="7326" w:type="dxa"/>
          </w:tcPr>
          <w:p w14:paraId="6447D368" w14:textId="23B1ED34" w:rsidR="00EF2D6E" w:rsidRPr="00EF2D6E" w:rsidRDefault="00EF2D6E" w:rsidP="00EF2D6E">
            <w:pPr>
              <w:pStyle w:val="AufzhlungmitBuchstabe"/>
            </w:pPr>
            <w:r w:rsidRPr="006C3052">
              <w:t>eine bedeutende Leistung betrifft oder</w:t>
            </w:r>
          </w:p>
        </w:tc>
      </w:tr>
      <w:tr w:rsidR="00EF2D6E" w:rsidRPr="006C3052" w14:paraId="09DBFAD6" w14:textId="77777777" w:rsidTr="00B611EA">
        <w:tc>
          <w:tcPr>
            <w:tcW w:w="2338" w:type="dxa"/>
          </w:tcPr>
          <w:p w14:paraId="38FBE2F0" w14:textId="77777777" w:rsidR="00EF2D6E" w:rsidRPr="006C3052" w:rsidRDefault="00EF2D6E" w:rsidP="00EF2D6E"/>
        </w:tc>
        <w:tc>
          <w:tcPr>
            <w:tcW w:w="7326" w:type="dxa"/>
          </w:tcPr>
          <w:p w14:paraId="323DD9DE" w14:textId="167741B0" w:rsidR="00EF2D6E" w:rsidRPr="00EF2D6E" w:rsidRDefault="00EF2D6E" w:rsidP="00EF2D6E">
            <w:pPr>
              <w:pStyle w:val="AufzhlungmitBuchstabe"/>
            </w:pPr>
            <w:r w:rsidRPr="006C3052">
              <w:t>zur Erhebung von Abgaben ermächtigt.</w:t>
            </w:r>
          </w:p>
        </w:tc>
      </w:tr>
    </w:tbl>
    <w:p w14:paraId="5C57BA76" w14:textId="77777777" w:rsidR="00EF2D6E" w:rsidRDefault="00EF2D6E" w:rsidP="00EF2D6E">
      <w:pPr>
        <w:spacing w:line="269" w:lineRule="exact"/>
        <w:rPr>
          <w:szCs w:val="21"/>
        </w:rPr>
      </w:pPr>
    </w:p>
    <w:p w14:paraId="35324DFF" w14:textId="77777777" w:rsidR="00EF2D6E" w:rsidRPr="006C3052" w:rsidRDefault="00EF2D6E" w:rsidP="00EF2D6E">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EF2D6E" w:rsidRPr="006C3052" w14:paraId="1169A73A" w14:textId="77777777" w:rsidTr="00B611EA">
        <w:tc>
          <w:tcPr>
            <w:tcW w:w="2338" w:type="dxa"/>
          </w:tcPr>
          <w:p w14:paraId="5268B7D0" w14:textId="77777777" w:rsidR="00EF2D6E" w:rsidRPr="006C3052" w:rsidRDefault="00EF2D6E" w:rsidP="00EF2D6E">
            <w:r w:rsidRPr="006C3052">
              <w:t>Wiederkehrende Aus</w:t>
            </w:r>
            <w:r w:rsidRPr="006C3052">
              <w:softHyphen/>
              <w:t>gaben</w:t>
            </w:r>
          </w:p>
        </w:tc>
        <w:tc>
          <w:tcPr>
            <w:tcW w:w="7326" w:type="dxa"/>
          </w:tcPr>
          <w:p w14:paraId="16608F64" w14:textId="7EF7724A" w:rsidR="00EF2D6E" w:rsidRPr="006C3052" w:rsidRDefault="00EF2D6E" w:rsidP="00EF2D6E">
            <w:pPr>
              <w:pStyle w:val="Artikel"/>
            </w:pPr>
            <w:r w:rsidRPr="006C3052">
              <w:t>Die Ausgabenbefugnis für wiederkehrende Ausgaben ist .......... Mal kleiner als für einmalige.</w:t>
            </w:r>
          </w:p>
        </w:tc>
      </w:tr>
    </w:tbl>
    <w:p w14:paraId="1D4122E1" w14:textId="77777777" w:rsidR="00EF2D6E" w:rsidRPr="006C3052" w:rsidRDefault="00EF2D6E" w:rsidP="00EF2D6E">
      <w:pPr>
        <w:spacing w:line="269" w:lineRule="exact"/>
        <w:rPr>
          <w:szCs w:val="21"/>
        </w:rPr>
      </w:pPr>
    </w:p>
    <w:p w14:paraId="66E3DE2A" w14:textId="77777777" w:rsidR="00EF2D6E" w:rsidRPr="006C3052" w:rsidRDefault="00EF2D6E" w:rsidP="00EF2D6E">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EF2D6E" w:rsidRPr="006C3052" w14:paraId="4E39978D" w14:textId="77777777" w:rsidTr="00B611EA">
        <w:tc>
          <w:tcPr>
            <w:tcW w:w="2338" w:type="dxa"/>
          </w:tcPr>
          <w:p w14:paraId="4ECED596" w14:textId="77777777" w:rsidR="00EF2D6E" w:rsidRPr="006C3052" w:rsidRDefault="00EF2D6E" w:rsidP="00EF2D6E">
            <w:r w:rsidRPr="006C3052">
              <w:t>Nachkredite</w:t>
            </w:r>
          </w:p>
          <w:p w14:paraId="6FE4BDA5" w14:textId="77777777" w:rsidR="00EF2D6E" w:rsidRPr="006C3052" w:rsidRDefault="00EF2D6E" w:rsidP="005C7729">
            <w:pPr>
              <w:pStyle w:val="Marginale"/>
              <w:numPr>
                <w:ilvl w:val="0"/>
                <w:numId w:val="9"/>
              </w:numPr>
              <w:overflowPunct/>
              <w:autoSpaceDE/>
              <w:autoSpaceDN/>
              <w:adjustRightInd/>
              <w:spacing w:line="269" w:lineRule="exact"/>
              <w:textAlignment w:val="auto"/>
              <w:rPr>
                <w:sz w:val="21"/>
                <w:szCs w:val="21"/>
              </w:rPr>
            </w:pPr>
            <w:r w:rsidRPr="006C3052">
              <w:rPr>
                <w:sz w:val="21"/>
                <w:szCs w:val="21"/>
              </w:rPr>
              <w:t>zu neuen Ausgaben</w:t>
            </w:r>
          </w:p>
        </w:tc>
        <w:tc>
          <w:tcPr>
            <w:tcW w:w="7326" w:type="dxa"/>
          </w:tcPr>
          <w:p w14:paraId="354C6132" w14:textId="764E1243" w:rsidR="00EF2D6E" w:rsidRPr="006C3052" w:rsidRDefault="00EF2D6E" w:rsidP="00EF2D6E">
            <w:pPr>
              <w:pStyle w:val="Artikel"/>
            </w:pPr>
            <w:r w:rsidRPr="006C3052">
              <w:rPr>
                <w:vertAlign w:val="superscript"/>
              </w:rPr>
              <w:t>1</w:t>
            </w:r>
            <w:r w:rsidRPr="006C3052">
              <w:t xml:space="preserve"> Das für einen Nachkredit zuständige Organ bestimmt sich, indem der ursprüngliche Kredit und der Nachkredit zu einem Gesamtkredit zusammengerechnet werden.</w:t>
            </w:r>
          </w:p>
        </w:tc>
      </w:tr>
    </w:tbl>
    <w:p w14:paraId="1277D4A4" w14:textId="77777777" w:rsidR="00EF2D6E" w:rsidRPr="006C3052" w:rsidRDefault="00EF2D6E" w:rsidP="00EF2D6E">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EF2D6E" w:rsidRPr="006C3052" w14:paraId="4246F60F" w14:textId="77777777" w:rsidTr="00B611EA">
        <w:tc>
          <w:tcPr>
            <w:tcW w:w="2338" w:type="dxa"/>
          </w:tcPr>
          <w:p w14:paraId="1A2557F2" w14:textId="77777777" w:rsidR="00EF2D6E" w:rsidRPr="006C3052" w:rsidRDefault="00EF2D6E" w:rsidP="00EF2D6E"/>
        </w:tc>
        <w:tc>
          <w:tcPr>
            <w:tcW w:w="7326" w:type="dxa"/>
          </w:tcPr>
          <w:p w14:paraId="25AB9384" w14:textId="77777777" w:rsidR="00EF2D6E" w:rsidRPr="006C3052" w:rsidRDefault="00EF2D6E" w:rsidP="00EF2D6E">
            <w:r w:rsidRPr="006C3052">
              <w:rPr>
                <w:vertAlign w:val="superscript"/>
              </w:rPr>
              <w:t>2</w:t>
            </w:r>
            <w:r w:rsidRPr="006C3052">
              <w:t xml:space="preserve"> Den Nachkredit beschliesst dasjeni</w:t>
            </w:r>
            <w:r>
              <w:t>ge Organ, das für den Gesamtkre</w:t>
            </w:r>
            <w:r w:rsidRPr="006C3052">
              <w:t>dit ausgabenberechtigt ist.</w:t>
            </w:r>
          </w:p>
        </w:tc>
      </w:tr>
    </w:tbl>
    <w:p w14:paraId="375A85C0" w14:textId="77777777" w:rsidR="00EF2D6E" w:rsidRPr="006C3052" w:rsidRDefault="00EF2D6E" w:rsidP="00EF2D6E"/>
    <w:tbl>
      <w:tblPr>
        <w:tblW w:w="0" w:type="auto"/>
        <w:tblLayout w:type="fixed"/>
        <w:tblCellMar>
          <w:left w:w="70" w:type="dxa"/>
          <w:right w:w="70" w:type="dxa"/>
        </w:tblCellMar>
        <w:tblLook w:val="0000" w:firstRow="0" w:lastRow="0" w:firstColumn="0" w:lastColumn="0" w:noHBand="0" w:noVBand="0"/>
      </w:tblPr>
      <w:tblGrid>
        <w:gridCol w:w="2338"/>
        <w:gridCol w:w="7326"/>
      </w:tblGrid>
      <w:tr w:rsidR="00EF2D6E" w:rsidRPr="006C3052" w14:paraId="5EA9D72E" w14:textId="77777777" w:rsidTr="00B611EA">
        <w:tc>
          <w:tcPr>
            <w:tcW w:w="2338" w:type="dxa"/>
          </w:tcPr>
          <w:p w14:paraId="26C9EA99" w14:textId="77777777" w:rsidR="00EF2D6E" w:rsidRPr="006C3052" w:rsidRDefault="00EF2D6E" w:rsidP="00EF2D6E"/>
        </w:tc>
        <w:tc>
          <w:tcPr>
            <w:tcW w:w="7326" w:type="dxa"/>
          </w:tcPr>
          <w:p w14:paraId="2B39ACE0" w14:textId="77777777" w:rsidR="00EF2D6E" w:rsidRPr="006C3052" w:rsidRDefault="00EF2D6E" w:rsidP="00EF2D6E">
            <w:r w:rsidRPr="006C3052">
              <w:rPr>
                <w:vertAlign w:val="superscript"/>
              </w:rPr>
              <w:t xml:space="preserve">3 </w:t>
            </w:r>
            <w:r w:rsidRPr="006C3052">
              <w:t>Beträgt der Nachkredit weniger als .......... Prozent des ursprünglichen Kredits, beschliesst ihn immer der Vorstand.</w:t>
            </w:r>
          </w:p>
        </w:tc>
      </w:tr>
    </w:tbl>
    <w:p w14:paraId="34B0D654" w14:textId="77777777" w:rsidR="00EF2D6E" w:rsidRPr="006C3052" w:rsidRDefault="00EF2D6E" w:rsidP="00EF2D6E">
      <w:pPr>
        <w:spacing w:line="269" w:lineRule="exact"/>
        <w:rPr>
          <w:szCs w:val="21"/>
        </w:rPr>
      </w:pPr>
    </w:p>
    <w:p w14:paraId="7F1B2D74" w14:textId="77777777" w:rsidR="00EF2D6E" w:rsidRPr="006C3052" w:rsidRDefault="00EF2D6E" w:rsidP="00EF2D6E">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EF2D6E" w:rsidRPr="006C3052" w14:paraId="5F5F38AF" w14:textId="77777777" w:rsidTr="00B611EA">
        <w:tc>
          <w:tcPr>
            <w:tcW w:w="2338" w:type="dxa"/>
          </w:tcPr>
          <w:p w14:paraId="50ABAC48" w14:textId="77777777" w:rsidR="00EF2D6E" w:rsidRPr="006C3052" w:rsidRDefault="00EF2D6E" w:rsidP="005C7729">
            <w:pPr>
              <w:pStyle w:val="Marginale"/>
              <w:numPr>
                <w:ilvl w:val="0"/>
                <w:numId w:val="10"/>
              </w:numPr>
              <w:overflowPunct/>
              <w:autoSpaceDE/>
              <w:autoSpaceDN/>
              <w:adjustRightInd/>
              <w:spacing w:line="269" w:lineRule="exact"/>
              <w:textAlignment w:val="auto"/>
              <w:rPr>
                <w:sz w:val="21"/>
                <w:szCs w:val="21"/>
              </w:rPr>
            </w:pPr>
            <w:r>
              <w:rPr>
                <w:sz w:val="21"/>
                <w:szCs w:val="21"/>
              </w:rPr>
              <w:t>zu gebundenen Aus</w:t>
            </w:r>
            <w:r w:rsidRPr="006C3052">
              <w:rPr>
                <w:sz w:val="21"/>
                <w:szCs w:val="21"/>
              </w:rPr>
              <w:t>gaben</w:t>
            </w:r>
          </w:p>
        </w:tc>
        <w:tc>
          <w:tcPr>
            <w:tcW w:w="7326" w:type="dxa"/>
          </w:tcPr>
          <w:p w14:paraId="64FD2AC8" w14:textId="05A89CD8" w:rsidR="00EF2D6E" w:rsidRPr="006C3052" w:rsidRDefault="00EF2D6E" w:rsidP="00EF2D6E">
            <w:pPr>
              <w:pStyle w:val="Artikel"/>
            </w:pPr>
            <w:r w:rsidRPr="006C3052">
              <w:rPr>
                <w:vertAlign w:val="superscript"/>
              </w:rPr>
              <w:t>1</w:t>
            </w:r>
            <w:r w:rsidRPr="006C3052">
              <w:t xml:space="preserve"> Nachkredite zu gebunden</w:t>
            </w:r>
            <w:r>
              <w:t>en Ausgaben beschliesst der Vor</w:t>
            </w:r>
            <w:r w:rsidRPr="006C3052">
              <w:t>stand.</w:t>
            </w:r>
          </w:p>
        </w:tc>
      </w:tr>
    </w:tbl>
    <w:p w14:paraId="630E7F58" w14:textId="77777777" w:rsidR="00EF2D6E" w:rsidRPr="006C3052" w:rsidRDefault="00EF2D6E" w:rsidP="00EF2D6E">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EF2D6E" w:rsidRPr="006C3052" w14:paraId="77097A9A" w14:textId="77777777" w:rsidTr="00B611EA">
        <w:tc>
          <w:tcPr>
            <w:tcW w:w="2338" w:type="dxa"/>
          </w:tcPr>
          <w:p w14:paraId="3E3830C8" w14:textId="77777777" w:rsidR="00EF2D6E" w:rsidRPr="006C3052" w:rsidRDefault="00EF2D6E" w:rsidP="00EF2D6E"/>
        </w:tc>
        <w:tc>
          <w:tcPr>
            <w:tcW w:w="7326" w:type="dxa"/>
          </w:tcPr>
          <w:p w14:paraId="0CB42C05" w14:textId="77777777" w:rsidR="00EF2D6E" w:rsidRPr="006C3052" w:rsidRDefault="00EF2D6E" w:rsidP="00EF2D6E">
            <w:r w:rsidRPr="006C3052">
              <w:rPr>
                <w:vertAlign w:val="superscript"/>
              </w:rPr>
              <w:t>2</w:t>
            </w:r>
            <w:r w:rsidRPr="006C3052">
              <w:t xml:space="preserve"> Der Beschluss über den Nachkredit </w:t>
            </w:r>
            <w:r>
              <w:t>ist zu publizieren, wenn der Ge</w:t>
            </w:r>
            <w:r w:rsidRPr="006C3052">
              <w:t>samtkredit die ordentliche Kreditzuständigkeit des Vorstands für neue Ausgaben übersteigt.</w:t>
            </w:r>
          </w:p>
        </w:tc>
      </w:tr>
    </w:tbl>
    <w:p w14:paraId="41B16E64" w14:textId="77777777" w:rsidR="00EF2D6E" w:rsidRPr="006C3052" w:rsidRDefault="00EF2D6E" w:rsidP="00EF2D6E">
      <w:pPr>
        <w:spacing w:line="269" w:lineRule="exact"/>
        <w:rPr>
          <w:szCs w:val="21"/>
        </w:rPr>
      </w:pPr>
    </w:p>
    <w:p w14:paraId="4EE4C353" w14:textId="77777777" w:rsidR="00EF2D6E" w:rsidRPr="006C3052" w:rsidRDefault="00EF2D6E" w:rsidP="00EF2D6E">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EF2D6E" w:rsidRPr="006C3052" w14:paraId="666AD883" w14:textId="77777777" w:rsidTr="00B611EA">
        <w:tc>
          <w:tcPr>
            <w:tcW w:w="2338" w:type="dxa"/>
          </w:tcPr>
          <w:p w14:paraId="39262E8E" w14:textId="77777777" w:rsidR="00EF2D6E" w:rsidRPr="006C3052" w:rsidRDefault="00EF2D6E" w:rsidP="005C7729">
            <w:pPr>
              <w:pStyle w:val="Marginale"/>
              <w:numPr>
                <w:ilvl w:val="0"/>
                <w:numId w:val="11"/>
              </w:numPr>
              <w:overflowPunct/>
              <w:autoSpaceDE/>
              <w:autoSpaceDN/>
              <w:adjustRightInd/>
              <w:spacing w:line="269" w:lineRule="exact"/>
              <w:textAlignment w:val="auto"/>
              <w:rPr>
                <w:sz w:val="21"/>
                <w:szCs w:val="21"/>
              </w:rPr>
            </w:pPr>
            <w:r w:rsidRPr="006C3052">
              <w:rPr>
                <w:sz w:val="21"/>
                <w:szCs w:val="21"/>
              </w:rPr>
              <w:t>Sorgfaltspflicht</w:t>
            </w:r>
          </w:p>
        </w:tc>
        <w:tc>
          <w:tcPr>
            <w:tcW w:w="7326" w:type="dxa"/>
          </w:tcPr>
          <w:p w14:paraId="08D4CA8A" w14:textId="41DA7390" w:rsidR="00EF2D6E" w:rsidRPr="006C3052" w:rsidRDefault="00EF2D6E" w:rsidP="00EF2D6E">
            <w:pPr>
              <w:pStyle w:val="Artikel"/>
            </w:pPr>
            <w:r w:rsidRPr="006C3052">
              <w:rPr>
                <w:vertAlign w:val="superscript"/>
              </w:rPr>
              <w:t>1</w:t>
            </w:r>
            <w:r w:rsidRPr="006C3052">
              <w:t xml:space="preserve"> Der Nachkredit ist einzuholen, bevor sich der Verband Dritten gegenüber weiter verpflichtet.</w:t>
            </w:r>
          </w:p>
        </w:tc>
      </w:tr>
    </w:tbl>
    <w:p w14:paraId="2C010543" w14:textId="77777777" w:rsidR="00EF2D6E" w:rsidRPr="006C3052" w:rsidRDefault="00EF2D6E" w:rsidP="00EF2D6E">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EF2D6E" w:rsidRPr="006C3052" w14:paraId="4CFC7D02" w14:textId="77777777" w:rsidTr="00B611EA">
        <w:tc>
          <w:tcPr>
            <w:tcW w:w="2338" w:type="dxa"/>
          </w:tcPr>
          <w:p w14:paraId="3E33B5DB" w14:textId="77777777" w:rsidR="00EF2D6E" w:rsidRPr="006C3052" w:rsidRDefault="00EF2D6E" w:rsidP="00EF2D6E"/>
        </w:tc>
        <w:tc>
          <w:tcPr>
            <w:tcW w:w="7326" w:type="dxa"/>
          </w:tcPr>
          <w:p w14:paraId="60D45638" w14:textId="17B989B7" w:rsidR="00EF2D6E" w:rsidRPr="006C3052" w:rsidRDefault="00EF2D6E" w:rsidP="00EF2D6E">
            <w:r w:rsidRPr="006C3052">
              <w:rPr>
                <w:b/>
                <w:vertAlign w:val="superscript"/>
              </w:rPr>
              <w:t>2</w:t>
            </w:r>
            <w:r w:rsidRPr="006C3052">
              <w:t xml:space="preserve"> Wird ein Nachkredit erst beantragt, wenn der Verband bereits verpflichtet ist, kann die Abgeordnetenversammlung abklären lassen, ob die Sorgfaltspflicht verletzt worden ist und ob weitere Schritte einzuleiten sind. Haftungsrechtliche Ansprüche des Verbands gegen die verantwortlichen Personen bleiben vorbehalten.</w:t>
            </w:r>
          </w:p>
        </w:tc>
      </w:tr>
    </w:tbl>
    <w:p w14:paraId="10B2BE8C" w14:textId="617C1BB0" w:rsidR="00EF2D6E" w:rsidRPr="00EF2D6E" w:rsidRDefault="005C7729" w:rsidP="005C7729">
      <w:pPr>
        <w:pStyle w:val="berschrift2nummeriert"/>
      </w:pPr>
      <w:bookmarkStart w:id="13" w:name="_Toc183191020"/>
      <w:r>
        <w:t>Vorstand</w:t>
      </w:r>
      <w:bookmarkEnd w:id="13"/>
    </w:p>
    <w:tbl>
      <w:tblPr>
        <w:tblW w:w="0" w:type="auto"/>
        <w:tblLayout w:type="fixed"/>
        <w:tblCellMar>
          <w:left w:w="70" w:type="dxa"/>
          <w:right w:w="70" w:type="dxa"/>
        </w:tblCellMar>
        <w:tblLook w:val="0000" w:firstRow="0" w:lastRow="0" w:firstColumn="0" w:lastColumn="0" w:noHBand="0" w:noVBand="0"/>
      </w:tblPr>
      <w:tblGrid>
        <w:gridCol w:w="2338"/>
        <w:gridCol w:w="7326"/>
      </w:tblGrid>
      <w:tr w:rsidR="005C7729" w:rsidRPr="006C3052" w14:paraId="02BA7B2E" w14:textId="77777777" w:rsidTr="00B611EA">
        <w:tc>
          <w:tcPr>
            <w:tcW w:w="2338" w:type="dxa"/>
          </w:tcPr>
          <w:p w14:paraId="3B74D77E" w14:textId="77777777" w:rsidR="005C7729" w:rsidRPr="006C3052" w:rsidRDefault="005C7729" w:rsidP="005C7729">
            <w:r w:rsidRPr="006C3052">
              <w:t>Zusammensetzung</w:t>
            </w:r>
          </w:p>
        </w:tc>
        <w:tc>
          <w:tcPr>
            <w:tcW w:w="7326" w:type="dxa"/>
          </w:tcPr>
          <w:p w14:paraId="0C7BC17C" w14:textId="7BB35215" w:rsidR="005C7729" w:rsidRPr="006C3052" w:rsidRDefault="005C7729" w:rsidP="005C7729">
            <w:pPr>
              <w:pStyle w:val="Artikel"/>
            </w:pPr>
            <w:r w:rsidRPr="006C3052">
              <w:rPr>
                <w:vertAlign w:val="superscript"/>
              </w:rPr>
              <w:t>1</w:t>
            </w:r>
            <w:r w:rsidRPr="006C3052">
              <w:t xml:space="preserve"> Der Vorstand besteht aus .......... Personen.</w:t>
            </w:r>
          </w:p>
        </w:tc>
      </w:tr>
    </w:tbl>
    <w:p w14:paraId="471451FA" w14:textId="77777777" w:rsidR="005C7729" w:rsidRPr="006C3052" w:rsidRDefault="005C7729" w:rsidP="005C7729"/>
    <w:tbl>
      <w:tblPr>
        <w:tblW w:w="0" w:type="auto"/>
        <w:tblLayout w:type="fixed"/>
        <w:tblCellMar>
          <w:left w:w="70" w:type="dxa"/>
          <w:right w:w="70" w:type="dxa"/>
        </w:tblCellMar>
        <w:tblLook w:val="0000" w:firstRow="0" w:lastRow="0" w:firstColumn="0" w:lastColumn="0" w:noHBand="0" w:noVBand="0"/>
      </w:tblPr>
      <w:tblGrid>
        <w:gridCol w:w="2338"/>
        <w:gridCol w:w="7326"/>
      </w:tblGrid>
      <w:tr w:rsidR="005C7729" w:rsidRPr="006C3052" w14:paraId="5C1FB508" w14:textId="77777777" w:rsidTr="00B611EA">
        <w:tc>
          <w:tcPr>
            <w:tcW w:w="2338" w:type="dxa"/>
          </w:tcPr>
          <w:p w14:paraId="7199BB7C" w14:textId="77777777" w:rsidR="005C7729" w:rsidRPr="006C3052" w:rsidRDefault="005C7729" w:rsidP="005C7729"/>
        </w:tc>
        <w:tc>
          <w:tcPr>
            <w:tcW w:w="7326" w:type="dxa"/>
          </w:tcPr>
          <w:p w14:paraId="31BA88D2" w14:textId="77777777" w:rsidR="005C7729" w:rsidRPr="006C3052" w:rsidRDefault="005C7729" w:rsidP="005C7729">
            <w:r w:rsidRPr="006C3052">
              <w:rPr>
                <w:vertAlign w:val="superscript"/>
              </w:rPr>
              <w:t>2</w:t>
            </w:r>
            <w:r w:rsidRPr="006C3052">
              <w:t xml:space="preserve"> Der Vorstand konstituiert sich selber unter Vorbehalt von Art. 15 Bst. a.</w:t>
            </w:r>
          </w:p>
        </w:tc>
      </w:tr>
    </w:tbl>
    <w:p w14:paraId="4770DE74" w14:textId="77777777" w:rsidR="005C7729" w:rsidRPr="006C3052" w:rsidRDefault="005C7729" w:rsidP="005C7729"/>
    <w:p w14:paraId="5012ED38" w14:textId="77777777" w:rsidR="005C7729" w:rsidRPr="006C3052" w:rsidRDefault="005C7729" w:rsidP="005C7729"/>
    <w:tbl>
      <w:tblPr>
        <w:tblW w:w="0" w:type="auto"/>
        <w:tblLayout w:type="fixed"/>
        <w:tblCellMar>
          <w:left w:w="70" w:type="dxa"/>
          <w:right w:w="70" w:type="dxa"/>
        </w:tblCellMar>
        <w:tblLook w:val="0000" w:firstRow="0" w:lastRow="0" w:firstColumn="0" w:lastColumn="0" w:noHBand="0" w:noVBand="0"/>
      </w:tblPr>
      <w:tblGrid>
        <w:gridCol w:w="2338"/>
        <w:gridCol w:w="7326"/>
      </w:tblGrid>
      <w:tr w:rsidR="005C7729" w:rsidRPr="006C3052" w14:paraId="1BAFBBEC" w14:textId="77777777" w:rsidTr="00B611EA">
        <w:tc>
          <w:tcPr>
            <w:tcW w:w="2338" w:type="dxa"/>
          </w:tcPr>
          <w:p w14:paraId="01235876" w14:textId="77777777" w:rsidR="005C7729" w:rsidRPr="006C3052" w:rsidRDefault="005C7729" w:rsidP="005C7729">
            <w:r w:rsidRPr="006C3052">
              <w:t>Beschlussfähigkeit</w:t>
            </w:r>
          </w:p>
        </w:tc>
        <w:tc>
          <w:tcPr>
            <w:tcW w:w="7326" w:type="dxa"/>
          </w:tcPr>
          <w:p w14:paraId="4405558C" w14:textId="6DC5356C" w:rsidR="005C7729" w:rsidRPr="006C3052" w:rsidRDefault="005C7729" w:rsidP="005C7729">
            <w:pPr>
              <w:pStyle w:val="Artikel"/>
            </w:pPr>
            <w:r w:rsidRPr="006C3052">
              <w:rPr>
                <w:vertAlign w:val="superscript"/>
              </w:rPr>
              <w:t>1</w:t>
            </w:r>
            <w:r w:rsidRPr="006C3052">
              <w:t xml:space="preserve"> Der Vorstand ist beschlussfähig, wenn die </w:t>
            </w:r>
            <w:r>
              <w:t>Mehrheit</w:t>
            </w:r>
            <w:r w:rsidRPr="006C3052">
              <w:t xml:space="preserve"> der Mitglieder anwesend sind.</w:t>
            </w:r>
          </w:p>
        </w:tc>
      </w:tr>
    </w:tbl>
    <w:p w14:paraId="3FC9066E" w14:textId="77777777" w:rsidR="005C7729" w:rsidRPr="006C3052" w:rsidRDefault="005C7729" w:rsidP="005C7729"/>
    <w:tbl>
      <w:tblPr>
        <w:tblW w:w="0" w:type="auto"/>
        <w:tblLayout w:type="fixed"/>
        <w:tblCellMar>
          <w:left w:w="70" w:type="dxa"/>
          <w:right w:w="70" w:type="dxa"/>
        </w:tblCellMar>
        <w:tblLook w:val="0000" w:firstRow="0" w:lastRow="0" w:firstColumn="0" w:lastColumn="0" w:noHBand="0" w:noVBand="0"/>
      </w:tblPr>
      <w:tblGrid>
        <w:gridCol w:w="2338"/>
        <w:gridCol w:w="7326"/>
      </w:tblGrid>
      <w:tr w:rsidR="005C7729" w:rsidRPr="006C3052" w14:paraId="63846D7C" w14:textId="77777777" w:rsidTr="00B611EA">
        <w:tc>
          <w:tcPr>
            <w:tcW w:w="2338" w:type="dxa"/>
          </w:tcPr>
          <w:p w14:paraId="1E087E8F" w14:textId="77777777" w:rsidR="005C7729" w:rsidRPr="006C3052" w:rsidRDefault="005C7729" w:rsidP="005C7729"/>
        </w:tc>
        <w:tc>
          <w:tcPr>
            <w:tcW w:w="7326" w:type="dxa"/>
          </w:tcPr>
          <w:p w14:paraId="46EBEA32" w14:textId="77777777" w:rsidR="005C7729" w:rsidRPr="006C3052" w:rsidRDefault="005C7729" w:rsidP="005C7729">
            <w:r w:rsidRPr="006C3052">
              <w:rPr>
                <w:vertAlign w:val="superscript"/>
              </w:rPr>
              <w:t>2</w:t>
            </w:r>
            <w:r w:rsidRPr="006C3052">
              <w:t xml:space="preserve"> Der Vorstand kann Beschlüsse auf dem Zirkularweg fassen, wenn alle Mitglieder mit diesem Verfahren einverstanden sind.</w:t>
            </w:r>
          </w:p>
        </w:tc>
      </w:tr>
    </w:tbl>
    <w:p w14:paraId="6A690868" w14:textId="77777777" w:rsidR="005C7729" w:rsidRPr="006C3052" w:rsidRDefault="005C7729" w:rsidP="005C7729">
      <w:pPr>
        <w:spacing w:line="269" w:lineRule="exact"/>
        <w:rPr>
          <w:szCs w:val="21"/>
        </w:rPr>
      </w:pPr>
    </w:p>
    <w:p w14:paraId="5A74803B" w14:textId="77777777" w:rsidR="005C7729" w:rsidRPr="006C3052" w:rsidRDefault="005C7729" w:rsidP="005C7729">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5C7729" w:rsidRPr="006C3052" w14:paraId="47198DD8" w14:textId="77777777" w:rsidTr="00B611EA">
        <w:tc>
          <w:tcPr>
            <w:tcW w:w="2338" w:type="dxa"/>
          </w:tcPr>
          <w:p w14:paraId="42683A57" w14:textId="77777777" w:rsidR="005C7729" w:rsidRPr="006C3052" w:rsidRDefault="005C7729" w:rsidP="005C7729">
            <w:r w:rsidRPr="006C3052">
              <w:t>Zuständigkeiten</w:t>
            </w:r>
          </w:p>
        </w:tc>
        <w:tc>
          <w:tcPr>
            <w:tcW w:w="7326" w:type="dxa"/>
          </w:tcPr>
          <w:p w14:paraId="5E358AC5" w14:textId="0A02240E" w:rsidR="005C7729" w:rsidRPr="006C3052" w:rsidRDefault="005C7729" w:rsidP="005C7729">
            <w:pPr>
              <w:pStyle w:val="Artikel"/>
            </w:pPr>
            <w:r w:rsidRPr="006C3052">
              <w:rPr>
                <w:vertAlign w:val="superscript"/>
              </w:rPr>
              <w:t>1</w:t>
            </w:r>
            <w:r w:rsidRPr="006C3052">
              <w:t xml:space="preserve"> Der Vorstand ist die Sozialbehörde gemäss Artikel 16 des Gesetzes vom 11. Juni 2001 über die öffentliche So</w:t>
            </w:r>
            <w:r>
              <w:t>zialhilfe (Sozialhilfe</w:t>
            </w:r>
            <w:r w:rsidRPr="006C3052">
              <w:t>gesetz, SHG). Er</w:t>
            </w:r>
          </w:p>
        </w:tc>
      </w:tr>
      <w:tr w:rsidR="005C7729" w:rsidRPr="006C3052" w14:paraId="2E38F6A8" w14:textId="77777777" w:rsidTr="00B611EA">
        <w:tc>
          <w:tcPr>
            <w:tcW w:w="2338" w:type="dxa"/>
          </w:tcPr>
          <w:p w14:paraId="50BCC03C" w14:textId="77777777" w:rsidR="005C7729" w:rsidRPr="006C3052" w:rsidRDefault="005C7729" w:rsidP="005C7729"/>
        </w:tc>
        <w:tc>
          <w:tcPr>
            <w:tcW w:w="7326" w:type="dxa"/>
          </w:tcPr>
          <w:p w14:paraId="74279982" w14:textId="0C1DC942" w:rsidR="005C7729" w:rsidRPr="005C7729" w:rsidRDefault="005C7729" w:rsidP="005C7729">
            <w:pPr>
              <w:pStyle w:val="AufzhlungmitBuchstabe"/>
              <w:numPr>
                <w:ilvl w:val="0"/>
                <w:numId w:val="17"/>
              </w:numPr>
            </w:pPr>
            <w:r w:rsidRPr="005C7729">
              <w:t>beurteilt grundsätzliche Fragestellungen der Sozialhilfe</w:t>
            </w:r>
          </w:p>
        </w:tc>
      </w:tr>
      <w:tr w:rsidR="005C7729" w:rsidRPr="006C3052" w14:paraId="5B3286F2" w14:textId="77777777" w:rsidTr="00B611EA">
        <w:tc>
          <w:tcPr>
            <w:tcW w:w="2338" w:type="dxa"/>
          </w:tcPr>
          <w:p w14:paraId="29005D77" w14:textId="77777777" w:rsidR="005C7729" w:rsidRPr="006C3052" w:rsidRDefault="005C7729" w:rsidP="005C7729"/>
        </w:tc>
        <w:tc>
          <w:tcPr>
            <w:tcW w:w="7326" w:type="dxa"/>
          </w:tcPr>
          <w:p w14:paraId="0E0E71DB" w14:textId="140E92C7" w:rsidR="005C7729" w:rsidRPr="005C7729" w:rsidRDefault="005C7729" w:rsidP="005C7729">
            <w:pPr>
              <w:pStyle w:val="AufzhlungmitBuchstabe"/>
            </w:pPr>
            <w:r w:rsidRPr="005C7729">
              <w:t>beaufsichtigt den Sozialdienst und unterstützt ihn in seiner Aufgabenerfüllung</w:t>
            </w:r>
          </w:p>
        </w:tc>
      </w:tr>
      <w:tr w:rsidR="005C7729" w:rsidRPr="006C3052" w14:paraId="593A870E" w14:textId="77777777" w:rsidTr="00B611EA">
        <w:tc>
          <w:tcPr>
            <w:tcW w:w="2338" w:type="dxa"/>
          </w:tcPr>
          <w:p w14:paraId="5747CC4F" w14:textId="77777777" w:rsidR="005C7729" w:rsidRPr="006C3052" w:rsidRDefault="005C7729" w:rsidP="005C7729"/>
        </w:tc>
        <w:tc>
          <w:tcPr>
            <w:tcW w:w="7326" w:type="dxa"/>
          </w:tcPr>
          <w:p w14:paraId="7875C604" w14:textId="66519CD1" w:rsidR="005C7729" w:rsidRPr="005C7729" w:rsidRDefault="005C7729" w:rsidP="005C7729">
            <w:pPr>
              <w:pStyle w:val="AufzhlungmitBuchstabe"/>
            </w:pPr>
            <w:r w:rsidRPr="005C7729">
              <w:t>erhebt den Bedarf an Leistungsangeboten in den Verbandsgemeinden</w:t>
            </w:r>
          </w:p>
        </w:tc>
      </w:tr>
      <w:tr w:rsidR="005C7729" w:rsidRPr="006C3052" w14:paraId="1C922ABA" w14:textId="77777777" w:rsidTr="00B611EA">
        <w:tc>
          <w:tcPr>
            <w:tcW w:w="2338" w:type="dxa"/>
          </w:tcPr>
          <w:p w14:paraId="5E9E5FFD" w14:textId="77777777" w:rsidR="005C7729" w:rsidRPr="006C3052" w:rsidRDefault="005C7729" w:rsidP="005C7729"/>
        </w:tc>
        <w:tc>
          <w:tcPr>
            <w:tcW w:w="7326" w:type="dxa"/>
          </w:tcPr>
          <w:p w14:paraId="7CD543AC" w14:textId="05B18A36" w:rsidR="005C7729" w:rsidRPr="005C7729" w:rsidRDefault="005C7729" w:rsidP="005C7729">
            <w:pPr>
              <w:pStyle w:val="AufzhlungmitBuchstabe"/>
            </w:pPr>
            <w:r w:rsidRPr="005C7729">
              <w:t>erarbeitet Planungsgrundlagen zuhanden der Gesundheits-, Sozial- und Integrationsdirektion</w:t>
            </w:r>
          </w:p>
        </w:tc>
      </w:tr>
      <w:tr w:rsidR="005C7729" w:rsidRPr="006C3052" w14:paraId="2895DF03" w14:textId="77777777" w:rsidTr="00B611EA">
        <w:tc>
          <w:tcPr>
            <w:tcW w:w="2338" w:type="dxa"/>
          </w:tcPr>
          <w:p w14:paraId="4997BE7A" w14:textId="77777777" w:rsidR="005C7729" w:rsidRPr="006C3052" w:rsidRDefault="005C7729" w:rsidP="005C7729"/>
        </w:tc>
        <w:tc>
          <w:tcPr>
            <w:tcW w:w="7326" w:type="dxa"/>
          </w:tcPr>
          <w:p w14:paraId="5D733A71" w14:textId="470E034A" w:rsidR="005C7729" w:rsidRPr="005C7729" w:rsidRDefault="005C7729" w:rsidP="005C7729">
            <w:pPr>
              <w:pStyle w:val="AufzhlungmitBuchstabe"/>
            </w:pPr>
            <w:r w:rsidRPr="005C7729">
              <w:t>stellt mit Ermächtigung der Gesundheits-, Sozial- und Integrationsdirektion institutionelle Leistungsangebote bereit.</w:t>
            </w:r>
          </w:p>
        </w:tc>
      </w:tr>
    </w:tbl>
    <w:p w14:paraId="3A636EFC" w14:textId="77777777" w:rsidR="005C7729" w:rsidRPr="006C3052" w:rsidRDefault="005C7729" w:rsidP="005C7729">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5C7729" w:rsidRPr="006C3052" w14:paraId="5C8373DB" w14:textId="77777777" w:rsidTr="00B611EA">
        <w:tc>
          <w:tcPr>
            <w:tcW w:w="2338" w:type="dxa"/>
          </w:tcPr>
          <w:p w14:paraId="13A59962" w14:textId="77777777" w:rsidR="005C7729" w:rsidRPr="006C3052" w:rsidRDefault="005C7729" w:rsidP="005C7729">
            <w:pPr>
              <w:rPr>
                <w:szCs w:val="21"/>
              </w:rPr>
            </w:pPr>
          </w:p>
        </w:tc>
        <w:tc>
          <w:tcPr>
            <w:tcW w:w="7326" w:type="dxa"/>
          </w:tcPr>
          <w:p w14:paraId="52FA044A" w14:textId="77777777" w:rsidR="005C7729" w:rsidRPr="006C3052" w:rsidRDefault="005C7729" w:rsidP="005C7729">
            <w:pPr>
              <w:rPr>
                <w:szCs w:val="21"/>
              </w:rPr>
            </w:pPr>
            <w:r w:rsidRPr="006C3052">
              <w:rPr>
                <w:szCs w:val="21"/>
                <w:vertAlign w:val="superscript"/>
              </w:rPr>
              <w:t>2</w:t>
            </w:r>
            <w:r w:rsidRPr="006C3052">
              <w:rPr>
                <w:szCs w:val="21"/>
              </w:rPr>
              <w:t xml:space="preserve"> Der Vorstand führt den Verband, plant dessen Entwicklung und koordiniert die Geschäfte.</w:t>
            </w:r>
          </w:p>
        </w:tc>
      </w:tr>
    </w:tbl>
    <w:p w14:paraId="3A0084C1" w14:textId="77777777" w:rsidR="005C7729" w:rsidRPr="006C3052" w:rsidRDefault="005C7729" w:rsidP="005C7729">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5C7729" w:rsidRPr="006C3052" w14:paraId="0BA9E946" w14:textId="77777777" w:rsidTr="00B611EA">
        <w:tc>
          <w:tcPr>
            <w:tcW w:w="2338" w:type="dxa"/>
          </w:tcPr>
          <w:p w14:paraId="40F1C50B" w14:textId="77777777" w:rsidR="005C7729" w:rsidRPr="006C3052" w:rsidRDefault="005C7729" w:rsidP="005C7729"/>
        </w:tc>
        <w:tc>
          <w:tcPr>
            <w:tcW w:w="7326" w:type="dxa"/>
          </w:tcPr>
          <w:p w14:paraId="1621042D" w14:textId="77777777" w:rsidR="005C7729" w:rsidRPr="006C3052" w:rsidRDefault="005C7729" w:rsidP="005C7729">
            <w:r w:rsidRPr="006C3052">
              <w:rPr>
                <w:vertAlign w:val="superscript"/>
              </w:rPr>
              <w:t>3</w:t>
            </w:r>
            <w:r w:rsidRPr="006C3052">
              <w:t xml:space="preserve"> Er bestimmt die Organisation der Verbandsverwaltung. Er regelt durch Verordnung insbesondere</w:t>
            </w:r>
          </w:p>
        </w:tc>
      </w:tr>
      <w:tr w:rsidR="005C7729" w:rsidRPr="006C3052" w14:paraId="34AAFA0D" w14:textId="77777777" w:rsidTr="00B611EA">
        <w:tc>
          <w:tcPr>
            <w:tcW w:w="2338" w:type="dxa"/>
          </w:tcPr>
          <w:p w14:paraId="1066DB61" w14:textId="77777777" w:rsidR="005C7729" w:rsidRPr="006C3052" w:rsidRDefault="005C7729" w:rsidP="005C7729"/>
        </w:tc>
        <w:tc>
          <w:tcPr>
            <w:tcW w:w="7326" w:type="dxa"/>
          </w:tcPr>
          <w:p w14:paraId="54FACD83" w14:textId="77777777" w:rsidR="005C7729" w:rsidRPr="006C3052" w:rsidRDefault="005C7729" w:rsidP="005C7729">
            <w:pPr>
              <w:pStyle w:val="AufzhlungmitBuchstabe"/>
              <w:numPr>
                <w:ilvl w:val="0"/>
                <w:numId w:val="18"/>
              </w:numPr>
            </w:pPr>
            <w:r w:rsidRPr="006C3052">
              <w:t>die Organisation des Vorstands</w:t>
            </w:r>
          </w:p>
        </w:tc>
      </w:tr>
      <w:tr w:rsidR="005C7729" w:rsidRPr="006C3052" w14:paraId="027F70F6" w14:textId="77777777" w:rsidTr="00B611EA">
        <w:tc>
          <w:tcPr>
            <w:tcW w:w="2338" w:type="dxa"/>
          </w:tcPr>
          <w:p w14:paraId="1E4787F0" w14:textId="77777777" w:rsidR="005C7729" w:rsidRPr="006C3052" w:rsidRDefault="005C7729" w:rsidP="005C7729"/>
        </w:tc>
        <w:tc>
          <w:tcPr>
            <w:tcW w:w="7326" w:type="dxa"/>
          </w:tcPr>
          <w:p w14:paraId="3936B30B" w14:textId="77777777" w:rsidR="005C7729" w:rsidRPr="006C3052" w:rsidRDefault="005C7729" w:rsidP="005C7729">
            <w:pPr>
              <w:pStyle w:val="AufzhlungmitBuchstabe"/>
            </w:pPr>
            <w:r w:rsidRPr="006C3052">
              <w:t>die Einladung und das Verfahren für die Vorstandssitzungen</w:t>
            </w:r>
          </w:p>
        </w:tc>
      </w:tr>
      <w:tr w:rsidR="005C7729" w:rsidRPr="006C3052" w14:paraId="6B58A993" w14:textId="77777777" w:rsidTr="00B611EA">
        <w:tc>
          <w:tcPr>
            <w:tcW w:w="2338" w:type="dxa"/>
          </w:tcPr>
          <w:p w14:paraId="6E1D372D" w14:textId="77777777" w:rsidR="005C7729" w:rsidRPr="006C3052" w:rsidRDefault="005C7729" w:rsidP="005C7729"/>
        </w:tc>
        <w:tc>
          <w:tcPr>
            <w:tcW w:w="7326" w:type="dxa"/>
          </w:tcPr>
          <w:p w14:paraId="71DAA0D3" w14:textId="77777777" w:rsidR="005C7729" w:rsidRPr="006C3052" w:rsidRDefault="005C7729" w:rsidP="005C7729">
            <w:pPr>
              <w:pStyle w:val="AufzhlungmitBuchstabe"/>
            </w:pPr>
            <w:r w:rsidRPr="006C3052">
              <w:t>die Anstellung des Personals sowie die Einzelheiten des Dienstver</w:t>
            </w:r>
            <w:r w:rsidRPr="006C3052">
              <w:softHyphen/>
              <w:t>hältnisses im Rahmen des Personalreglements</w:t>
            </w:r>
          </w:p>
        </w:tc>
      </w:tr>
      <w:tr w:rsidR="005C7729" w:rsidRPr="006C3052" w14:paraId="1C255E0E" w14:textId="77777777" w:rsidTr="00B611EA">
        <w:tc>
          <w:tcPr>
            <w:tcW w:w="2338" w:type="dxa"/>
          </w:tcPr>
          <w:p w14:paraId="436E4E09" w14:textId="77777777" w:rsidR="005C7729" w:rsidRPr="006C3052" w:rsidRDefault="005C7729" w:rsidP="005C7729"/>
        </w:tc>
        <w:tc>
          <w:tcPr>
            <w:tcW w:w="7326" w:type="dxa"/>
          </w:tcPr>
          <w:p w14:paraId="79B47CD1" w14:textId="77777777" w:rsidR="005C7729" w:rsidRPr="006C3052" w:rsidRDefault="005C7729" w:rsidP="005C7729">
            <w:pPr>
              <w:pStyle w:val="AufzhlungmitBuchstabe"/>
            </w:pPr>
            <w:r w:rsidRPr="006C3052">
              <w:t>die Verfügungsbefugnis der in einem Dienstverhältnis zum Verband stehenden Personen</w:t>
            </w:r>
          </w:p>
        </w:tc>
      </w:tr>
      <w:tr w:rsidR="005C7729" w:rsidRPr="006C3052" w14:paraId="0EE55DD4" w14:textId="77777777" w:rsidTr="00B611EA">
        <w:tc>
          <w:tcPr>
            <w:tcW w:w="2338" w:type="dxa"/>
          </w:tcPr>
          <w:p w14:paraId="609609F0" w14:textId="77777777" w:rsidR="005C7729" w:rsidRPr="006C3052" w:rsidRDefault="005C7729" w:rsidP="005C7729"/>
        </w:tc>
        <w:tc>
          <w:tcPr>
            <w:tcW w:w="7326" w:type="dxa"/>
          </w:tcPr>
          <w:p w14:paraId="770827A2" w14:textId="77777777" w:rsidR="005C7729" w:rsidRPr="006C3052" w:rsidRDefault="005C7729" w:rsidP="005C7729">
            <w:pPr>
              <w:pStyle w:val="AufzhlungmitBuchstabe"/>
            </w:pPr>
            <w:r w:rsidRPr="006C3052">
              <w:t>die Unterschriftsberechtigung.</w:t>
            </w:r>
          </w:p>
        </w:tc>
      </w:tr>
    </w:tbl>
    <w:p w14:paraId="104D37C1" w14:textId="77777777" w:rsidR="005C7729" w:rsidRPr="006C3052" w:rsidRDefault="005C7729" w:rsidP="005C7729"/>
    <w:tbl>
      <w:tblPr>
        <w:tblW w:w="0" w:type="auto"/>
        <w:tblLayout w:type="fixed"/>
        <w:tblCellMar>
          <w:left w:w="70" w:type="dxa"/>
          <w:right w:w="70" w:type="dxa"/>
        </w:tblCellMar>
        <w:tblLook w:val="0000" w:firstRow="0" w:lastRow="0" w:firstColumn="0" w:lastColumn="0" w:noHBand="0" w:noVBand="0"/>
      </w:tblPr>
      <w:tblGrid>
        <w:gridCol w:w="2338"/>
        <w:gridCol w:w="7326"/>
      </w:tblGrid>
      <w:tr w:rsidR="005C7729" w:rsidRPr="006C3052" w14:paraId="38F338C7" w14:textId="77777777" w:rsidTr="00B611EA">
        <w:tc>
          <w:tcPr>
            <w:tcW w:w="2338" w:type="dxa"/>
            <w:tcBorders>
              <w:top w:val="nil"/>
              <w:left w:val="nil"/>
              <w:bottom w:val="nil"/>
              <w:right w:val="nil"/>
            </w:tcBorders>
          </w:tcPr>
          <w:p w14:paraId="7D60A141" w14:textId="77777777" w:rsidR="005C7729" w:rsidRPr="006C3052" w:rsidRDefault="005C7729" w:rsidP="005C7729"/>
        </w:tc>
        <w:tc>
          <w:tcPr>
            <w:tcW w:w="7326" w:type="dxa"/>
            <w:tcBorders>
              <w:top w:val="nil"/>
              <w:left w:val="nil"/>
              <w:bottom w:val="nil"/>
              <w:right w:val="nil"/>
            </w:tcBorders>
          </w:tcPr>
          <w:p w14:paraId="7F173904" w14:textId="77777777" w:rsidR="005C7729" w:rsidRPr="006C3052" w:rsidRDefault="005C7729" w:rsidP="005C7729">
            <w:r w:rsidRPr="006C3052">
              <w:rPr>
                <w:vertAlign w:val="superscript"/>
              </w:rPr>
              <w:t>4</w:t>
            </w:r>
            <w:r w:rsidRPr="006C3052">
              <w:t xml:space="preserve"> Gebundene Ausgaben beschliesst der Vorstand abschliessend.</w:t>
            </w:r>
          </w:p>
        </w:tc>
      </w:tr>
    </w:tbl>
    <w:p w14:paraId="65D5FA8A" w14:textId="77777777" w:rsidR="005C7729" w:rsidRPr="006C3052" w:rsidRDefault="005C7729" w:rsidP="005C7729"/>
    <w:tbl>
      <w:tblPr>
        <w:tblW w:w="0" w:type="auto"/>
        <w:tblLayout w:type="fixed"/>
        <w:tblCellMar>
          <w:left w:w="70" w:type="dxa"/>
          <w:right w:w="70" w:type="dxa"/>
        </w:tblCellMar>
        <w:tblLook w:val="0000" w:firstRow="0" w:lastRow="0" w:firstColumn="0" w:lastColumn="0" w:noHBand="0" w:noVBand="0"/>
      </w:tblPr>
      <w:tblGrid>
        <w:gridCol w:w="2338"/>
        <w:gridCol w:w="7326"/>
      </w:tblGrid>
      <w:tr w:rsidR="005C7729" w:rsidRPr="006C3052" w14:paraId="6073C64F" w14:textId="77777777" w:rsidTr="00B611EA">
        <w:tc>
          <w:tcPr>
            <w:tcW w:w="2338" w:type="dxa"/>
            <w:tcBorders>
              <w:top w:val="nil"/>
              <w:left w:val="nil"/>
              <w:bottom w:val="nil"/>
              <w:right w:val="nil"/>
            </w:tcBorders>
          </w:tcPr>
          <w:p w14:paraId="5CF96E93" w14:textId="77777777" w:rsidR="005C7729" w:rsidRPr="006C3052" w:rsidRDefault="005C7729" w:rsidP="005C7729"/>
        </w:tc>
        <w:tc>
          <w:tcPr>
            <w:tcW w:w="7326" w:type="dxa"/>
            <w:tcBorders>
              <w:top w:val="nil"/>
              <w:left w:val="nil"/>
              <w:bottom w:val="nil"/>
              <w:right w:val="nil"/>
            </w:tcBorders>
          </w:tcPr>
          <w:p w14:paraId="6813F390" w14:textId="77777777" w:rsidR="005C7729" w:rsidRPr="006C3052" w:rsidRDefault="005C7729" w:rsidP="005C7729">
            <w:r w:rsidRPr="006C3052">
              <w:rPr>
                <w:vertAlign w:val="superscript"/>
              </w:rPr>
              <w:t>5</w:t>
            </w:r>
            <w:r w:rsidRPr="006C3052">
              <w:t xml:space="preserve"> Der Beschluss über einen gebundenen Verpflichtungskredit ist zu publizieren, wenn er die ordentliche Kreditzuständigkeit des Vorstands für neue Ausgaben übersteigt.</w:t>
            </w:r>
          </w:p>
        </w:tc>
      </w:tr>
    </w:tbl>
    <w:p w14:paraId="548BAD39" w14:textId="77777777" w:rsidR="005C7729" w:rsidRPr="006C3052" w:rsidRDefault="005C7729" w:rsidP="005C7729"/>
    <w:tbl>
      <w:tblPr>
        <w:tblW w:w="0" w:type="auto"/>
        <w:tblLayout w:type="fixed"/>
        <w:tblCellMar>
          <w:left w:w="70" w:type="dxa"/>
          <w:right w:w="70" w:type="dxa"/>
        </w:tblCellMar>
        <w:tblLook w:val="0000" w:firstRow="0" w:lastRow="0" w:firstColumn="0" w:lastColumn="0" w:noHBand="0" w:noVBand="0"/>
      </w:tblPr>
      <w:tblGrid>
        <w:gridCol w:w="2338"/>
        <w:gridCol w:w="7326"/>
      </w:tblGrid>
      <w:tr w:rsidR="005C7729" w:rsidRPr="006C3052" w14:paraId="3AEE8C0A" w14:textId="77777777" w:rsidTr="00B611EA">
        <w:tc>
          <w:tcPr>
            <w:tcW w:w="2338" w:type="dxa"/>
          </w:tcPr>
          <w:p w14:paraId="0D814C76" w14:textId="77777777" w:rsidR="005C7729" w:rsidRPr="006C3052" w:rsidRDefault="005C7729" w:rsidP="005C7729"/>
        </w:tc>
        <w:tc>
          <w:tcPr>
            <w:tcW w:w="7326" w:type="dxa"/>
          </w:tcPr>
          <w:p w14:paraId="345EFBCC" w14:textId="77777777" w:rsidR="005C7729" w:rsidRPr="006C3052" w:rsidRDefault="005C7729" w:rsidP="005C7729">
            <w:r w:rsidRPr="006C3052">
              <w:rPr>
                <w:vertAlign w:val="superscript"/>
              </w:rPr>
              <w:t>6</w:t>
            </w:r>
            <w:r w:rsidRPr="006C3052">
              <w:t xml:space="preserve"> Er nimmt darüber hinaus alle Zuständigkeiten wahr, die nicht nach diesem Reglement, durch Vorschriften des übergeordneten Rechts oder durch Delegation im Rahmen der Verordnung gemäss Abs. 3 anderen Organen zugewiesen sind.</w:t>
            </w:r>
          </w:p>
        </w:tc>
      </w:tr>
    </w:tbl>
    <w:p w14:paraId="092290E2" w14:textId="10A022A5" w:rsidR="00200FA3" w:rsidRDefault="00B043DF" w:rsidP="00B043DF">
      <w:pPr>
        <w:pStyle w:val="berschrift2nummeriert"/>
        <w:rPr>
          <w:bCs/>
        </w:rPr>
      </w:pPr>
      <w:bookmarkStart w:id="14" w:name="_Toc434387571"/>
      <w:bookmarkStart w:id="15" w:name="_Toc473648865"/>
      <w:bookmarkStart w:id="16" w:name="_Toc95831591"/>
      <w:bookmarkStart w:id="17" w:name="_Toc183191021"/>
      <w:r w:rsidRPr="00B043DF">
        <w:rPr>
          <w:bCs/>
        </w:rPr>
        <w:t>Rechnungsprüfungsorgan</w:t>
      </w:r>
      <w:bookmarkEnd w:id="14"/>
      <w:bookmarkEnd w:id="15"/>
      <w:bookmarkEnd w:id="16"/>
      <w:bookmarkEnd w:id="17"/>
    </w:p>
    <w:tbl>
      <w:tblPr>
        <w:tblW w:w="0" w:type="auto"/>
        <w:tblLayout w:type="fixed"/>
        <w:tblCellMar>
          <w:left w:w="70" w:type="dxa"/>
          <w:right w:w="70" w:type="dxa"/>
        </w:tblCellMar>
        <w:tblLook w:val="0000" w:firstRow="0" w:lastRow="0" w:firstColumn="0" w:lastColumn="0" w:noHBand="0" w:noVBand="0"/>
      </w:tblPr>
      <w:tblGrid>
        <w:gridCol w:w="2338"/>
        <w:gridCol w:w="7326"/>
      </w:tblGrid>
      <w:tr w:rsidR="007C36FB" w:rsidRPr="006C3052" w14:paraId="6F36307D" w14:textId="77777777" w:rsidTr="00B611EA">
        <w:tc>
          <w:tcPr>
            <w:tcW w:w="2338" w:type="dxa"/>
          </w:tcPr>
          <w:p w14:paraId="733378E3" w14:textId="77777777" w:rsidR="007C36FB" w:rsidRPr="006C3052" w:rsidRDefault="007C36FB" w:rsidP="007C36FB">
            <w:r w:rsidRPr="006C3052">
              <w:t>Grundsatz</w:t>
            </w:r>
          </w:p>
        </w:tc>
        <w:tc>
          <w:tcPr>
            <w:tcW w:w="7326" w:type="dxa"/>
          </w:tcPr>
          <w:p w14:paraId="18B191E1" w14:textId="31DEFF57" w:rsidR="007C36FB" w:rsidRPr="006C3052" w:rsidRDefault="007C36FB" w:rsidP="007C36FB">
            <w:pPr>
              <w:pStyle w:val="Artikel"/>
            </w:pPr>
            <w:r w:rsidRPr="006C3052">
              <w:rPr>
                <w:vertAlign w:val="superscript"/>
              </w:rPr>
              <w:t>1</w:t>
            </w:r>
            <w:r w:rsidRPr="006C3052">
              <w:t xml:space="preserve"> Die Rechnungsprüfung erfolgt durch eine Kommission von .......... Mitgliedern. Art. 26 hiernach findet keine Anwendung.</w:t>
            </w:r>
          </w:p>
        </w:tc>
      </w:tr>
    </w:tbl>
    <w:p w14:paraId="0CEF1DC1" w14:textId="77777777" w:rsidR="007C36FB" w:rsidRPr="006C3052" w:rsidRDefault="007C36FB" w:rsidP="007C36FB">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C36FB" w:rsidRPr="006C3052" w14:paraId="39B99BF0" w14:textId="77777777" w:rsidTr="00B611EA">
        <w:tc>
          <w:tcPr>
            <w:tcW w:w="2338" w:type="dxa"/>
          </w:tcPr>
          <w:p w14:paraId="4C552FC8" w14:textId="77777777" w:rsidR="007C36FB" w:rsidRPr="006C3052" w:rsidRDefault="007C36FB" w:rsidP="007C36FB">
            <w:pPr>
              <w:rPr>
                <w:szCs w:val="21"/>
              </w:rPr>
            </w:pPr>
          </w:p>
        </w:tc>
        <w:tc>
          <w:tcPr>
            <w:tcW w:w="7326" w:type="dxa"/>
          </w:tcPr>
          <w:p w14:paraId="7B16EE1C" w14:textId="77777777" w:rsidR="007C36FB" w:rsidRPr="006C3052" w:rsidRDefault="007C36FB" w:rsidP="007C36FB">
            <w:pPr>
              <w:rPr>
                <w:szCs w:val="21"/>
              </w:rPr>
            </w:pPr>
            <w:r w:rsidRPr="006C3052">
              <w:rPr>
                <w:szCs w:val="21"/>
                <w:vertAlign w:val="superscript"/>
              </w:rPr>
              <w:t>2</w:t>
            </w:r>
            <w:r w:rsidRPr="006C3052">
              <w:rPr>
                <w:szCs w:val="21"/>
              </w:rPr>
              <w:t xml:space="preserve"> Das Gemeindegesetz, die Gemeindeverordnung und die Direktionsverordnung über den Finanzhaushalt der Gemeinden umschreiben die Wählbarkeitsvoraussetzungen und die Aufgaben.</w:t>
            </w:r>
          </w:p>
        </w:tc>
      </w:tr>
    </w:tbl>
    <w:p w14:paraId="20A01218" w14:textId="77777777" w:rsidR="007C36FB" w:rsidRPr="006C3052" w:rsidRDefault="007C36FB" w:rsidP="007C36FB">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C36FB" w:rsidRPr="006C3052" w14:paraId="66A60E05" w14:textId="77777777" w:rsidTr="00B611EA">
        <w:tc>
          <w:tcPr>
            <w:tcW w:w="2338" w:type="dxa"/>
          </w:tcPr>
          <w:p w14:paraId="37E2D645" w14:textId="77777777" w:rsidR="007C36FB" w:rsidRPr="006C3052" w:rsidRDefault="007C36FB" w:rsidP="007C36FB">
            <w:pPr>
              <w:rPr>
                <w:szCs w:val="21"/>
              </w:rPr>
            </w:pPr>
            <w:r w:rsidRPr="006C3052">
              <w:rPr>
                <w:szCs w:val="21"/>
              </w:rPr>
              <w:t>Datenschutz</w:t>
            </w:r>
          </w:p>
        </w:tc>
        <w:tc>
          <w:tcPr>
            <w:tcW w:w="7326" w:type="dxa"/>
          </w:tcPr>
          <w:p w14:paraId="1442EDB6" w14:textId="37A5255E" w:rsidR="007C36FB" w:rsidRPr="006C3052" w:rsidRDefault="007C36FB" w:rsidP="007C36FB">
            <w:pPr>
              <w:rPr>
                <w:szCs w:val="21"/>
              </w:rPr>
            </w:pPr>
            <w:r w:rsidRPr="006C3052">
              <w:rPr>
                <w:szCs w:val="21"/>
                <w:vertAlign w:val="superscript"/>
              </w:rPr>
              <w:t>3</w:t>
            </w:r>
            <w:r w:rsidRPr="006C3052">
              <w:rPr>
                <w:szCs w:val="21"/>
              </w:rPr>
              <w:t xml:space="preserve"> Das Rechnungsprüfungsorgan ist Aufsichtsstelle für Datenschutz gemäss Art. 33 des kantonalen Datenschutzgesetzes. Die Berichterstattung erfolgt einmal jährlich an die Abgeordnetenversammlung.</w:t>
            </w:r>
          </w:p>
        </w:tc>
      </w:tr>
    </w:tbl>
    <w:p w14:paraId="1E4EFABF" w14:textId="30800A56" w:rsidR="00B043DF" w:rsidRDefault="007C36FB" w:rsidP="007C36FB">
      <w:pPr>
        <w:pStyle w:val="berschrift2nummeriert"/>
      </w:pPr>
      <w:bookmarkStart w:id="18" w:name="_Toc183191022"/>
      <w:r>
        <w:t>Übrige Kommissionen</w:t>
      </w:r>
      <w:bookmarkEnd w:id="18"/>
    </w:p>
    <w:tbl>
      <w:tblPr>
        <w:tblW w:w="0" w:type="auto"/>
        <w:tblLayout w:type="fixed"/>
        <w:tblCellMar>
          <w:left w:w="70" w:type="dxa"/>
          <w:right w:w="70" w:type="dxa"/>
        </w:tblCellMar>
        <w:tblLook w:val="0000" w:firstRow="0" w:lastRow="0" w:firstColumn="0" w:lastColumn="0" w:noHBand="0" w:noVBand="0"/>
      </w:tblPr>
      <w:tblGrid>
        <w:gridCol w:w="2338"/>
        <w:gridCol w:w="7326"/>
      </w:tblGrid>
      <w:tr w:rsidR="007C36FB" w:rsidRPr="006C3052" w14:paraId="56A34019" w14:textId="77777777" w:rsidTr="00B611EA">
        <w:tc>
          <w:tcPr>
            <w:tcW w:w="2338" w:type="dxa"/>
          </w:tcPr>
          <w:p w14:paraId="50B3EBC7" w14:textId="77777777" w:rsidR="007C36FB" w:rsidRPr="006C3052" w:rsidRDefault="007C36FB" w:rsidP="007C36FB">
            <w:r w:rsidRPr="006C3052">
              <w:t>Ständige Kommissionen</w:t>
            </w:r>
          </w:p>
        </w:tc>
        <w:tc>
          <w:tcPr>
            <w:tcW w:w="7326" w:type="dxa"/>
          </w:tcPr>
          <w:p w14:paraId="2169104E" w14:textId="104EF658" w:rsidR="007C36FB" w:rsidRPr="006C3052" w:rsidRDefault="007C36FB" w:rsidP="007C36FB">
            <w:pPr>
              <w:pStyle w:val="Artikel"/>
            </w:pPr>
            <w:r w:rsidRPr="006C3052">
              <w:rPr>
                <w:vertAlign w:val="superscript"/>
              </w:rPr>
              <w:t>1</w:t>
            </w:r>
            <w:r w:rsidRPr="006C3052">
              <w:t xml:space="preserve"> Aufgaben, Zuständigkeiten, Organisation und Mitgliederzahl werden im Anhang I zum Reglement bestimmt.</w:t>
            </w:r>
          </w:p>
        </w:tc>
      </w:tr>
    </w:tbl>
    <w:p w14:paraId="4FDEEF06" w14:textId="77777777" w:rsidR="007C36FB" w:rsidRPr="006C3052" w:rsidRDefault="007C36FB" w:rsidP="007C36FB">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C36FB" w:rsidRPr="006C3052" w14:paraId="26744407" w14:textId="77777777" w:rsidTr="00B611EA">
        <w:tc>
          <w:tcPr>
            <w:tcW w:w="2338" w:type="dxa"/>
          </w:tcPr>
          <w:p w14:paraId="3684A142" w14:textId="77777777" w:rsidR="007C36FB" w:rsidRPr="006C3052" w:rsidRDefault="007C36FB" w:rsidP="007C36FB">
            <w:pPr>
              <w:rPr>
                <w:szCs w:val="21"/>
              </w:rPr>
            </w:pPr>
          </w:p>
        </w:tc>
        <w:tc>
          <w:tcPr>
            <w:tcW w:w="7326" w:type="dxa"/>
          </w:tcPr>
          <w:p w14:paraId="192B1FEB" w14:textId="54861B74" w:rsidR="007C36FB" w:rsidRPr="006C3052" w:rsidRDefault="007C36FB" w:rsidP="007C36FB">
            <w:pPr>
              <w:rPr>
                <w:szCs w:val="21"/>
              </w:rPr>
            </w:pPr>
            <w:r w:rsidRPr="006C3052">
              <w:rPr>
                <w:szCs w:val="21"/>
                <w:vertAlign w:val="superscript"/>
              </w:rPr>
              <w:t>2</w:t>
            </w:r>
            <w:r w:rsidRPr="006C3052">
              <w:rPr>
                <w:szCs w:val="21"/>
              </w:rPr>
              <w:t xml:space="preserve"> Der Vorstand kann in seinem Zuständigkeitsbereich mittels Verordnung weitere ständige Kommissionen ohne </w:t>
            </w:r>
            <w:proofErr w:type="spellStart"/>
            <w:r w:rsidRPr="006C3052">
              <w:rPr>
                <w:szCs w:val="21"/>
              </w:rPr>
              <w:t>Entscheidbefugnis</w:t>
            </w:r>
            <w:proofErr w:type="spellEnd"/>
            <w:r w:rsidRPr="006C3052">
              <w:rPr>
                <w:szCs w:val="21"/>
              </w:rPr>
              <w:t xml:space="preserve"> einsetzen. Diese Verordnung bestimmt deren Aufgaben, Organisation und Mitgliederzahl.</w:t>
            </w:r>
          </w:p>
        </w:tc>
      </w:tr>
    </w:tbl>
    <w:p w14:paraId="55628939" w14:textId="77777777" w:rsidR="007C36FB" w:rsidRPr="006C3052" w:rsidRDefault="007C36FB" w:rsidP="007C36FB">
      <w:pPr>
        <w:rPr>
          <w:szCs w:val="21"/>
        </w:rPr>
      </w:pPr>
    </w:p>
    <w:p w14:paraId="403730E4" w14:textId="77777777" w:rsidR="007C36FB" w:rsidRPr="006C3052" w:rsidRDefault="007C36FB" w:rsidP="007C36FB">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C36FB" w:rsidRPr="006C3052" w14:paraId="41511F35" w14:textId="77777777" w:rsidTr="00B611EA">
        <w:tc>
          <w:tcPr>
            <w:tcW w:w="2338" w:type="dxa"/>
          </w:tcPr>
          <w:p w14:paraId="205B64DC" w14:textId="77777777" w:rsidR="007C36FB" w:rsidRPr="006C3052" w:rsidRDefault="007C36FB" w:rsidP="007C36FB">
            <w:pPr>
              <w:rPr>
                <w:szCs w:val="21"/>
              </w:rPr>
            </w:pPr>
            <w:r w:rsidRPr="006C3052">
              <w:rPr>
                <w:szCs w:val="21"/>
              </w:rPr>
              <w:t>Nichtständige Kommis</w:t>
            </w:r>
            <w:r w:rsidRPr="006C3052">
              <w:rPr>
                <w:szCs w:val="21"/>
              </w:rPr>
              <w:softHyphen/>
              <w:t>sionen</w:t>
            </w:r>
          </w:p>
        </w:tc>
        <w:tc>
          <w:tcPr>
            <w:tcW w:w="7326" w:type="dxa"/>
          </w:tcPr>
          <w:p w14:paraId="6D391114" w14:textId="5ACEE954" w:rsidR="007C36FB" w:rsidRPr="006C3052" w:rsidRDefault="007C36FB" w:rsidP="007C36FB">
            <w:pPr>
              <w:pStyle w:val="Artikel"/>
            </w:pPr>
            <w:r w:rsidRPr="006C3052">
              <w:rPr>
                <w:vertAlign w:val="superscript"/>
              </w:rPr>
              <w:t>1</w:t>
            </w:r>
            <w:r w:rsidRPr="006C3052">
              <w:t xml:space="preserve"> Die Abgeordnetenversammlung und der Vorstand können zur Behandlung von einzelnen Geschäften aus ihrem Zuständigkeitsbereich nichtständige Kommissionen einsetzen, soweit nicht übergeordnete Vorschriften bestehen.</w:t>
            </w:r>
          </w:p>
        </w:tc>
      </w:tr>
    </w:tbl>
    <w:p w14:paraId="6027004E" w14:textId="77777777" w:rsidR="007C36FB" w:rsidRPr="006C3052" w:rsidRDefault="007C36FB" w:rsidP="007C36FB">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C36FB" w:rsidRPr="006C3052" w14:paraId="18E19CC3" w14:textId="77777777" w:rsidTr="00B611EA">
        <w:tc>
          <w:tcPr>
            <w:tcW w:w="2338" w:type="dxa"/>
          </w:tcPr>
          <w:p w14:paraId="53439830" w14:textId="77777777" w:rsidR="007C36FB" w:rsidRPr="006C3052" w:rsidRDefault="007C36FB" w:rsidP="007C36FB">
            <w:pPr>
              <w:rPr>
                <w:szCs w:val="21"/>
              </w:rPr>
            </w:pPr>
          </w:p>
        </w:tc>
        <w:tc>
          <w:tcPr>
            <w:tcW w:w="7326" w:type="dxa"/>
          </w:tcPr>
          <w:p w14:paraId="633239D5" w14:textId="4C7E919D" w:rsidR="007C36FB" w:rsidRPr="006C3052" w:rsidRDefault="007C36FB" w:rsidP="007C36FB">
            <w:pPr>
              <w:rPr>
                <w:szCs w:val="21"/>
              </w:rPr>
            </w:pPr>
            <w:r w:rsidRPr="006C3052">
              <w:rPr>
                <w:szCs w:val="21"/>
                <w:vertAlign w:val="superscript"/>
              </w:rPr>
              <w:t>2</w:t>
            </w:r>
            <w:r w:rsidRPr="006C3052">
              <w:rPr>
                <w:szCs w:val="21"/>
              </w:rPr>
              <w:t xml:space="preserve"> Der Einsetzungsbeschluss bestimmt die Aufgaben, die Zuständigkeiten, die Organisation und die Zusammensetzung.</w:t>
            </w:r>
          </w:p>
        </w:tc>
      </w:tr>
    </w:tbl>
    <w:p w14:paraId="220A352C" w14:textId="274D97F3" w:rsidR="007C36FB" w:rsidRDefault="00330BC1" w:rsidP="00330BC1">
      <w:pPr>
        <w:pStyle w:val="berschrift2nummeriert"/>
      </w:pPr>
      <w:bookmarkStart w:id="19" w:name="_Toc183191023"/>
      <w:r>
        <w:t>Personal</w:t>
      </w:r>
      <w:bookmarkEnd w:id="19"/>
    </w:p>
    <w:tbl>
      <w:tblPr>
        <w:tblW w:w="0" w:type="auto"/>
        <w:tblLayout w:type="fixed"/>
        <w:tblCellMar>
          <w:left w:w="70" w:type="dxa"/>
          <w:right w:w="70" w:type="dxa"/>
        </w:tblCellMar>
        <w:tblLook w:val="0000" w:firstRow="0" w:lastRow="0" w:firstColumn="0" w:lastColumn="0" w:noHBand="0" w:noVBand="0"/>
      </w:tblPr>
      <w:tblGrid>
        <w:gridCol w:w="2338"/>
        <w:gridCol w:w="7326"/>
      </w:tblGrid>
      <w:tr w:rsidR="00330BC1" w:rsidRPr="006C3052" w14:paraId="07C8DACC" w14:textId="77777777" w:rsidTr="00B611EA">
        <w:tc>
          <w:tcPr>
            <w:tcW w:w="2338" w:type="dxa"/>
          </w:tcPr>
          <w:p w14:paraId="66C7465F" w14:textId="77777777" w:rsidR="00330BC1" w:rsidRPr="006C3052" w:rsidRDefault="00330BC1" w:rsidP="00330BC1">
            <w:r w:rsidRPr="006C3052">
              <w:t>Personalreglement</w:t>
            </w:r>
          </w:p>
        </w:tc>
        <w:tc>
          <w:tcPr>
            <w:tcW w:w="7326" w:type="dxa"/>
          </w:tcPr>
          <w:p w14:paraId="05E39B48" w14:textId="2BFC5428" w:rsidR="00330BC1" w:rsidRPr="006C3052" w:rsidRDefault="00330BC1" w:rsidP="00330BC1">
            <w:pPr>
              <w:pStyle w:val="Artikel"/>
            </w:pPr>
            <w:r w:rsidRPr="006C3052">
              <w:t>Die Abgeordnetenversammlung regelt die Grundzüge des Dienstverhältnisses sowie die Rechte und Pflichten des Personals, insbesondere desjenigen des Sozialdienstes, in einem Reglement.</w:t>
            </w:r>
          </w:p>
        </w:tc>
      </w:tr>
    </w:tbl>
    <w:p w14:paraId="1056F32E" w14:textId="3EFE9FA1" w:rsidR="00330BC1" w:rsidRDefault="00010EF3" w:rsidP="00010EF3">
      <w:pPr>
        <w:pStyle w:val="berschrift2nummeriert"/>
      </w:pPr>
      <w:bookmarkStart w:id="20" w:name="_Toc183191024"/>
      <w:r>
        <w:t>Sekretariat</w:t>
      </w:r>
      <w:bookmarkEnd w:id="20"/>
    </w:p>
    <w:tbl>
      <w:tblPr>
        <w:tblW w:w="0" w:type="auto"/>
        <w:tblLayout w:type="fixed"/>
        <w:tblCellMar>
          <w:left w:w="70" w:type="dxa"/>
          <w:right w:w="70" w:type="dxa"/>
        </w:tblCellMar>
        <w:tblLook w:val="0000" w:firstRow="0" w:lastRow="0" w:firstColumn="0" w:lastColumn="0" w:noHBand="0" w:noVBand="0"/>
      </w:tblPr>
      <w:tblGrid>
        <w:gridCol w:w="2338"/>
        <w:gridCol w:w="7326"/>
      </w:tblGrid>
      <w:tr w:rsidR="00010EF3" w:rsidRPr="006C3052" w14:paraId="1A6B30F2" w14:textId="77777777" w:rsidTr="00B611EA">
        <w:tc>
          <w:tcPr>
            <w:tcW w:w="2338" w:type="dxa"/>
            <w:tcBorders>
              <w:top w:val="nil"/>
              <w:left w:val="nil"/>
              <w:bottom w:val="nil"/>
              <w:right w:val="nil"/>
            </w:tcBorders>
          </w:tcPr>
          <w:p w14:paraId="632CCA8A" w14:textId="77777777" w:rsidR="00010EF3" w:rsidRPr="006C3052" w:rsidRDefault="00010EF3" w:rsidP="00010EF3">
            <w:r w:rsidRPr="006C3052">
              <w:t>Stellung</w:t>
            </w:r>
          </w:p>
        </w:tc>
        <w:tc>
          <w:tcPr>
            <w:tcW w:w="7326" w:type="dxa"/>
            <w:tcBorders>
              <w:top w:val="nil"/>
              <w:left w:val="nil"/>
              <w:bottom w:val="nil"/>
              <w:right w:val="nil"/>
            </w:tcBorders>
          </w:tcPr>
          <w:p w14:paraId="4863095E" w14:textId="2E902C39" w:rsidR="00010EF3" w:rsidRPr="006C3052" w:rsidRDefault="00010EF3" w:rsidP="00010EF3">
            <w:pPr>
              <w:pStyle w:val="Artikel"/>
            </w:pPr>
            <w:r w:rsidRPr="006C3052">
              <w:t>Die Sekretärin bzw. der Sekretär des Vorstandes, der Kommissionen und weiterer Organe, bei denen sie bzw. er nicht Mitglied ist, hat an deren Sitzungen beratende Stimme und Antragsrecht.</w:t>
            </w:r>
          </w:p>
        </w:tc>
      </w:tr>
    </w:tbl>
    <w:p w14:paraId="5EB432F0" w14:textId="661D7774" w:rsidR="00010EF3" w:rsidRDefault="00010EF3" w:rsidP="00010EF3">
      <w:pPr>
        <w:pStyle w:val="H1"/>
      </w:pPr>
      <w:bookmarkStart w:id="21" w:name="_Toc183191025"/>
      <w:r>
        <w:t>Politische Rechte</w:t>
      </w:r>
      <w:bookmarkEnd w:id="21"/>
    </w:p>
    <w:p w14:paraId="47F9A5C5" w14:textId="5A0A10AF" w:rsidR="00010EF3" w:rsidRDefault="00010EF3" w:rsidP="00010EF3">
      <w:pPr>
        <w:pStyle w:val="berschrift2nummeriert"/>
      </w:pPr>
      <w:bookmarkStart w:id="22" w:name="_Toc183191026"/>
      <w:r>
        <w:t>Initiative</w:t>
      </w:r>
      <w:bookmarkEnd w:id="22"/>
    </w:p>
    <w:tbl>
      <w:tblPr>
        <w:tblW w:w="0" w:type="auto"/>
        <w:tblLayout w:type="fixed"/>
        <w:tblCellMar>
          <w:left w:w="70" w:type="dxa"/>
          <w:right w:w="70" w:type="dxa"/>
        </w:tblCellMar>
        <w:tblLook w:val="0000" w:firstRow="0" w:lastRow="0" w:firstColumn="0" w:lastColumn="0" w:noHBand="0" w:noVBand="0"/>
      </w:tblPr>
      <w:tblGrid>
        <w:gridCol w:w="2338"/>
        <w:gridCol w:w="7326"/>
      </w:tblGrid>
      <w:tr w:rsidR="00010EF3" w:rsidRPr="006C3052" w14:paraId="3FFF7AD4" w14:textId="77777777" w:rsidTr="00B611EA">
        <w:tc>
          <w:tcPr>
            <w:tcW w:w="2338" w:type="dxa"/>
          </w:tcPr>
          <w:p w14:paraId="7E27F9F7" w14:textId="77777777" w:rsidR="00010EF3" w:rsidRPr="006C3052" w:rsidRDefault="00010EF3" w:rsidP="00010EF3">
            <w:r w:rsidRPr="006C3052">
              <w:t>Initiative</w:t>
            </w:r>
          </w:p>
        </w:tc>
        <w:tc>
          <w:tcPr>
            <w:tcW w:w="7326" w:type="dxa"/>
          </w:tcPr>
          <w:p w14:paraId="5EAD78C8" w14:textId="613C8FA2" w:rsidR="00010EF3" w:rsidRPr="006C3052" w:rsidRDefault="00010EF3" w:rsidP="00010EF3">
            <w:pPr>
              <w:pStyle w:val="Artikel"/>
            </w:pPr>
            <w:r w:rsidRPr="006C3052">
              <w:rPr>
                <w:vertAlign w:val="superscript"/>
              </w:rPr>
              <w:t>1</w:t>
            </w:r>
            <w:r w:rsidRPr="006C3052">
              <w:t xml:space="preserve"> Die Stimmberechtigten können die Behandlung eines Geschäfts verlangen, wenn es in die Zuständigkeit der Verbandsgemeinden oder der Abgeordnetenversammlung fällt.</w:t>
            </w:r>
          </w:p>
        </w:tc>
      </w:tr>
    </w:tbl>
    <w:p w14:paraId="4717FF9E" w14:textId="77777777" w:rsidR="00010EF3" w:rsidRPr="006C3052" w:rsidRDefault="00010EF3" w:rsidP="00010EF3"/>
    <w:tbl>
      <w:tblPr>
        <w:tblW w:w="0" w:type="auto"/>
        <w:tblLayout w:type="fixed"/>
        <w:tblCellMar>
          <w:left w:w="70" w:type="dxa"/>
          <w:right w:w="70" w:type="dxa"/>
        </w:tblCellMar>
        <w:tblLook w:val="0000" w:firstRow="0" w:lastRow="0" w:firstColumn="0" w:lastColumn="0" w:noHBand="0" w:noVBand="0"/>
      </w:tblPr>
      <w:tblGrid>
        <w:gridCol w:w="2338"/>
        <w:gridCol w:w="7326"/>
      </w:tblGrid>
      <w:tr w:rsidR="00010EF3" w:rsidRPr="006C3052" w14:paraId="400ABFF9" w14:textId="77777777" w:rsidTr="00B611EA">
        <w:tc>
          <w:tcPr>
            <w:tcW w:w="2338" w:type="dxa"/>
          </w:tcPr>
          <w:p w14:paraId="7EB619C0" w14:textId="77777777" w:rsidR="00010EF3" w:rsidRPr="006C3052" w:rsidRDefault="00010EF3" w:rsidP="00010EF3">
            <w:r w:rsidRPr="006C3052">
              <w:t>Gültigkeit</w:t>
            </w:r>
          </w:p>
        </w:tc>
        <w:tc>
          <w:tcPr>
            <w:tcW w:w="7326" w:type="dxa"/>
          </w:tcPr>
          <w:p w14:paraId="2B06D449" w14:textId="77777777" w:rsidR="00010EF3" w:rsidRPr="006C3052" w:rsidRDefault="00010EF3" w:rsidP="00010EF3">
            <w:r w:rsidRPr="006C3052">
              <w:rPr>
                <w:vertAlign w:val="superscript"/>
              </w:rPr>
              <w:t>2</w:t>
            </w:r>
            <w:r w:rsidRPr="006C3052">
              <w:t xml:space="preserve"> Die Initiative ist gültig, wenn sie</w:t>
            </w:r>
          </w:p>
        </w:tc>
      </w:tr>
      <w:tr w:rsidR="00010EF3" w:rsidRPr="006C3052" w14:paraId="7432FC8A" w14:textId="77777777" w:rsidTr="00B611EA">
        <w:tc>
          <w:tcPr>
            <w:tcW w:w="2338" w:type="dxa"/>
          </w:tcPr>
          <w:p w14:paraId="777389EC" w14:textId="77777777" w:rsidR="00010EF3" w:rsidRPr="006C3052" w:rsidRDefault="00010EF3" w:rsidP="00010EF3"/>
        </w:tc>
        <w:tc>
          <w:tcPr>
            <w:tcW w:w="7326" w:type="dxa"/>
          </w:tcPr>
          <w:p w14:paraId="267F141A" w14:textId="1E8599E7" w:rsidR="00010EF3" w:rsidRPr="006C3052" w:rsidRDefault="00010EF3" w:rsidP="00010EF3">
            <w:pPr>
              <w:pStyle w:val="Aufzhlung1"/>
            </w:pPr>
            <w:r w:rsidRPr="006C3052">
              <w:t>von mindestens dem zehnten Teil der Stimmberechtigten im Verbandsgebiet unterzeichnet ist,</w:t>
            </w:r>
          </w:p>
        </w:tc>
      </w:tr>
      <w:tr w:rsidR="00010EF3" w:rsidRPr="006C3052" w14:paraId="6E1421C6" w14:textId="77777777" w:rsidTr="00B611EA">
        <w:tc>
          <w:tcPr>
            <w:tcW w:w="2338" w:type="dxa"/>
          </w:tcPr>
          <w:p w14:paraId="630F24D4" w14:textId="77777777" w:rsidR="00010EF3" w:rsidRPr="006C3052" w:rsidRDefault="00010EF3" w:rsidP="00010EF3"/>
        </w:tc>
        <w:tc>
          <w:tcPr>
            <w:tcW w:w="7326" w:type="dxa"/>
          </w:tcPr>
          <w:p w14:paraId="5704CC08" w14:textId="77777777" w:rsidR="00010EF3" w:rsidRPr="006C3052" w:rsidRDefault="00010EF3" w:rsidP="00010EF3">
            <w:pPr>
              <w:pStyle w:val="Aufzhlung1"/>
            </w:pPr>
            <w:r w:rsidRPr="006C3052">
              <w:t>innert der Frist nach Art. 31 eingereicht ist,</w:t>
            </w:r>
          </w:p>
        </w:tc>
      </w:tr>
      <w:tr w:rsidR="00010EF3" w:rsidRPr="006C3052" w14:paraId="131DFC59" w14:textId="77777777" w:rsidTr="00B611EA">
        <w:tc>
          <w:tcPr>
            <w:tcW w:w="2338" w:type="dxa"/>
          </w:tcPr>
          <w:p w14:paraId="1560A517" w14:textId="77777777" w:rsidR="00010EF3" w:rsidRPr="006C3052" w:rsidRDefault="00010EF3" w:rsidP="00010EF3"/>
        </w:tc>
        <w:tc>
          <w:tcPr>
            <w:tcW w:w="7326" w:type="dxa"/>
          </w:tcPr>
          <w:p w14:paraId="37AA1615" w14:textId="77777777" w:rsidR="00010EF3" w:rsidRPr="006C3052" w:rsidRDefault="00010EF3" w:rsidP="00010EF3">
            <w:pPr>
              <w:pStyle w:val="Aufzhlung1"/>
            </w:pPr>
            <w:r w:rsidRPr="006C3052">
              <w:t>entweder als einfache Anregung oder als ausgearbeiteter Entwurf ausgestaltet ist,</w:t>
            </w:r>
          </w:p>
        </w:tc>
      </w:tr>
      <w:tr w:rsidR="00010EF3" w:rsidRPr="006C3052" w14:paraId="7C383BE7" w14:textId="77777777" w:rsidTr="00B611EA">
        <w:tc>
          <w:tcPr>
            <w:tcW w:w="2338" w:type="dxa"/>
          </w:tcPr>
          <w:p w14:paraId="00669836" w14:textId="77777777" w:rsidR="00010EF3" w:rsidRPr="006C3052" w:rsidRDefault="00010EF3" w:rsidP="00010EF3"/>
        </w:tc>
        <w:tc>
          <w:tcPr>
            <w:tcW w:w="7326" w:type="dxa"/>
          </w:tcPr>
          <w:p w14:paraId="7AE9F3BB" w14:textId="18E3F3F0" w:rsidR="00010EF3" w:rsidRPr="006C3052" w:rsidRDefault="00010EF3" w:rsidP="00010EF3">
            <w:pPr>
              <w:pStyle w:val="Aufzhlung1"/>
            </w:pPr>
            <w:r w:rsidRPr="006C3052">
              <w:t>eine vorbehaltlose Rückzugsklausel sowie die Namen der Rückzugsberechtigten enthält,</w:t>
            </w:r>
          </w:p>
        </w:tc>
      </w:tr>
      <w:tr w:rsidR="00010EF3" w:rsidRPr="006C3052" w14:paraId="23EBBB6B" w14:textId="77777777" w:rsidTr="00B611EA">
        <w:tc>
          <w:tcPr>
            <w:tcW w:w="2338" w:type="dxa"/>
          </w:tcPr>
          <w:p w14:paraId="145EF599" w14:textId="77777777" w:rsidR="00010EF3" w:rsidRPr="006C3052" w:rsidRDefault="00010EF3" w:rsidP="00010EF3"/>
        </w:tc>
        <w:tc>
          <w:tcPr>
            <w:tcW w:w="7326" w:type="dxa"/>
          </w:tcPr>
          <w:p w14:paraId="1A00989F" w14:textId="77777777" w:rsidR="00010EF3" w:rsidRPr="006C3052" w:rsidRDefault="00010EF3" w:rsidP="00010EF3">
            <w:pPr>
              <w:pStyle w:val="Aufzhlung1"/>
            </w:pPr>
            <w:r w:rsidRPr="006C3052">
              <w:t>nicht rechtswidrig oder undurchführbar ist und</w:t>
            </w:r>
          </w:p>
        </w:tc>
      </w:tr>
      <w:tr w:rsidR="00010EF3" w:rsidRPr="006C3052" w14:paraId="0A42A574" w14:textId="77777777" w:rsidTr="00B611EA">
        <w:tc>
          <w:tcPr>
            <w:tcW w:w="2338" w:type="dxa"/>
          </w:tcPr>
          <w:p w14:paraId="2581BF6E" w14:textId="77777777" w:rsidR="00010EF3" w:rsidRPr="006C3052" w:rsidRDefault="00010EF3" w:rsidP="00010EF3"/>
        </w:tc>
        <w:tc>
          <w:tcPr>
            <w:tcW w:w="7326" w:type="dxa"/>
          </w:tcPr>
          <w:p w14:paraId="7D99A457" w14:textId="77777777" w:rsidR="00010EF3" w:rsidRPr="006C3052" w:rsidRDefault="00010EF3" w:rsidP="00010EF3">
            <w:pPr>
              <w:pStyle w:val="Aufzhlung1"/>
            </w:pPr>
            <w:r w:rsidRPr="006C3052">
              <w:t>nicht mehr als einen Gegenstand umfasst.</w:t>
            </w:r>
          </w:p>
        </w:tc>
      </w:tr>
    </w:tbl>
    <w:p w14:paraId="39D212C1" w14:textId="77777777" w:rsidR="00010EF3" w:rsidRPr="006C3052" w:rsidRDefault="00010EF3" w:rsidP="00010EF3">
      <w:pPr>
        <w:numPr>
          <w:ilvl w:val="12"/>
          <w:numId w:val="0"/>
        </w:numPr>
        <w:spacing w:line="269" w:lineRule="exact"/>
        <w:rPr>
          <w:szCs w:val="21"/>
        </w:rPr>
      </w:pPr>
    </w:p>
    <w:p w14:paraId="4B26581E" w14:textId="77777777" w:rsidR="00010EF3" w:rsidRPr="006C3052" w:rsidRDefault="00010EF3" w:rsidP="00010EF3">
      <w:pPr>
        <w:numPr>
          <w:ilvl w:val="12"/>
          <w:numId w:val="0"/>
        </w:num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010EF3" w:rsidRPr="006C3052" w14:paraId="79FD9177" w14:textId="77777777" w:rsidTr="00B611EA">
        <w:tc>
          <w:tcPr>
            <w:tcW w:w="2338" w:type="dxa"/>
          </w:tcPr>
          <w:p w14:paraId="190F6738" w14:textId="77777777" w:rsidR="00010EF3" w:rsidRPr="006C3052" w:rsidRDefault="00010EF3" w:rsidP="00010EF3">
            <w:r w:rsidRPr="006C3052">
              <w:t>Einreichung</w:t>
            </w:r>
          </w:p>
        </w:tc>
        <w:tc>
          <w:tcPr>
            <w:tcW w:w="7326" w:type="dxa"/>
          </w:tcPr>
          <w:p w14:paraId="7EF78D88" w14:textId="2B4F4B0E" w:rsidR="00010EF3" w:rsidRPr="006C3052" w:rsidRDefault="00010EF3" w:rsidP="00010EF3">
            <w:pPr>
              <w:pStyle w:val="Artikel"/>
            </w:pPr>
            <w:r w:rsidRPr="006C3052">
              <w:rPr>
                <w:vertAlign w:val="superscript"/>
              </w:rPr>
              <w:t>1</w:t>
            </w:r>
            <w:r w:rsidRPr="006C3052">
              <w:t xml:space="preserve"> Der Beginn der Unterschriftensammlung ist dem Vorstand schriftlich anzuzeigen.</w:t>
            </w:r>
          </w:p>
        </w:tc>
      </w:tr>
    </w:tbl>
    <w:p w14:paraId="0FC27433" w14:textId="77777777" w:rsidR="00010EF3" w:rsidRPr="006C3052" w:rsidRDefault="00010EF3" w:rsidP="00010EF3"/>
    <w:tbl>
      <w:tblPr>
        <w:tblW w:w="0" w:type="auto"/>
        <w:tblLayout w:type="fixed"/>
        <w:tblCellMar>
          <w:left w:w="70" w:type="dxa"/>
          <w:right w:w="70" w:type="dxa"/>
        </w:tblCellMar>
        <w:tblLook w:val="0000" w:firstRow="0" w:lastRow="0" w:firstColumn="0" w:lastColumn="0" w:noHBand="0" w:noVBand="0"/>
      </w:tblPr>
      <w:tblGrid>
        <w:gridCol w:w="2338"/>
        <w:gridCol w:w="7326"/>
      </w:tblGrid>
      <w:tr w:rsidR="00010EF3" w:rsidRPr="006C3052" w14:paraId="4C006322" w14:textId="77777777" w:rsidTr="00B611EA">
        <w:tc>
          <w:tcPr>
            <w:tcW w:w="2338" w:type="dxa"/>
          </w:tcPr>
          <w:p w14:paraId="31F086A5" w14:textId="77777777" w:rsidR="00010EF3" w:rsidRPr="006C3052" w:rsidRDefault="00010EF3" w:rsidP="00010EF3"/>
        </w:tc>
        <w:tc>
          <w:tcPr>
            <w:tcW w:w="7326" w:type="dxa"/>
          </w:tcPr>
          <w:p w14:paraId="736A31AB" w14:textId="324FB2E1" w:rsidR="00010EF3" w:rsidRPr="006C3052" w:rsidRDefault="00010EF3" w:rsidP="00010EF3">
            <w:r w:rsidRPr="006C3052">
              <w:rPr>
                <w:vertAlign w:val="superscript"/>
              </w:rPr>
              <w:t>2</w:t>
            </w:r>
            <w:r w:rsidRPr="006C3052">
              <w:t xml:space="preserve"> Die Initiative ist spätestens sechs Monate nach Anmeldung beim Vorstand einzureichen.</w:t>
            </w:r>
          </w:p>
        </w:tc>
      </w:tr>
    </w:tbl>
    <w:p w14:paraId="45E7EC7D" w14:textId="77777777" w:rsidR="00010EF3" w:rsidRPr="006C3052" w:rsidRDefault="00010EF3" w:rsidP="00010EF3"/>
    <w:tbl>
      <w:tblPr>
        <w:tblW w:w="0" w:type="auto"/>
        <w:tblLayout w:type="fixed"/>
        <w:tblCellMar>
          <w:left w:w="70" w:type="dxa"/>
          <w:right w:w="70" w:type="dxa"/>
        </w:tblCellMar>
        <w:tblLook w:val="0000" w:firstRow="0" w:lastRow="0" w:firstColumn="0" w:lastColumn="0" w:noHBand="0" w:noVBand="0"/>
      </w:tblPr>
      <w:tblGrid>
        <w:gridCol w:w="2338"/>
        <w:gridCol w:w="7326"/>
      </w:tblGrid>
      <w:tr w:rsidR="00010EF3" w:rsidRPr="006C3052" w14:paraId="7263DA8D" w14:textId="77777777" w:rsidTr="00B611EA">
        <w:tc>
          <w:tcPr>
            <w:tcW w:w="2338" w:type="dxa"/>
          </w:tcPr>
          <w:p w14:paraId="6D6848C8" w14:textId="77777777" w:rsidR="00010EF3" w:rsidRPr="006C3052" w:rsidRDefault="00010EF3" w:rsidP="00010EF3"/>
        </w:tc>
        <w:tc>
          <w:tcPr>
            <w:tcW w:w="7326" w:type="dxa"/>
          </w:tcPr>
          <w:p w14:paraId="54BD0489" w14:textId="77777777" w:rsidR="00010EF3" w:rsidRPr="006C3052" w:rsidRDefault="00010EF3" w:rsidP="00010EF3">
            <w:r w:rsidRPr="006C3052">
              <w:rPr>
                <w:vertAlign w:val="superscript"/>
              </w:rPr>
              <w:t>3</w:t>
            </w:r>
            <w:r w:rsidRPr="006C3052">
              <w:t xml:space="preserve"> Ist die Initiative eingereicht, können die Unterzeichnenden ihre Unter</w:t>
            </w:r>
            <w:r w:rsidRPr="006C3052">
              <w:softHyphen/>
              <w:t>schrift nicht mehr zurückziehen.</w:t>
            </w:r>
          </w:p>
        </w:tc>
      </w:tr>
    </w:tbl>
    <w:p w14:paraId="7BC44ACE" w14:textId="77777777" w:rsidR="00010EF3" w:rsidRPr="006C3052" w:rsidRDefault="00010EF3" w:rsidP="00010EF3">
      <w:pPr>
        <w:numPr>
          <w:ilvl w:val="12"/>
          <w:numId w:val="0"/>
        </w:numPr>
        <w:spacing w:line="269" w:lineRule="exact"/>
        <w:rPr>
          <w:szCs w:val="21"/>
        </w:rPr>
      </w:pPr>
    </w:p>
    <w:p w14:paraId="3476BD25" w14:textId="77777777" w:rsidR="00010EF3" w:rsidRPr="006C3052" w:rsidRDefault="00010EF3" w:rsidP="00010EF3">
      <w:pPr>
        <w:numPr>
          <w:ilvl w:val="12"/>
          <w:numId w:val="0"/>
        </w:num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010EF3" w:rsidRPr="006C3052" w14:paraId="7952F024" w14:textId="77777777" w:rsidTr="00B611EA">
        <w:tc>
          <w:tcPr>
            <w:tcW w:w="2338" w:type="dxa"/>
          </w:tcPr>
          <w:p w14:paraId="4A42F51B" w14:textId="77777777" w:rsidR="00010EF3" w:rsidRPr="006C3052" w:rsidRDefault="00010EF3" w:rsidP="00010EF3">
            <w:r w:rsidRPr="006C3052">
              <w:t>Ungültigkeit</w:t>
            </w:r>
          </w:p>
        </w:tc>
        <w:tc>
          <w:tcPr>
            <w:tcW w:w="7326" w:type="dxa"/>
          </w:tcPr>
          <w:p w14:paraId="05C1DD49" w14:textId="0214321C" w:rsidR="00010EF3" w:rsidRPr="006C3052" w:rsidRDefault="00010EF3" w:rsidP="00010EF3">
            <w:pPr>
              <w:pStyle w:val="Artikel"/>
            </w:pPr>
            <w:r w:rsidRPr="006C3052">
              <w:rPr>
                <w:vertAlign w:val="superscript"/>
              </w:rPr>
              <w:t>1</w:t>
            </w:r>
            <w:r w:rsidRPr="006C3052">
              <w:t xml:space="preserve"> Der Vorstand prüft, ob die Initiative gültig ist.</w:t>
            </w:r>
          </w:p>
        </w:tc>
      </w:tr>
    </w:tbl>
    <w:p w14:paraId="7DD37EE0" w14:textId="77777777" w:rsidR="00010EF3" w:rsidRPr="006C3052" w:rsidRDefault="00010EF3" w:rsidP="00010EF3"/>
    <w:tbl>
      <w:tblPr>
        <w:tblW w:w="0" w:type="auto"/>
        <w:tblLayout w:type="fixed"/>
        <w:tblCellMar>
          <w:left w:w="70" w:type="dxa"/>
          <w:right w:w="70" w:type="dxa"/>
        </w:tblCellMar>
        <w:tblLook w:val="0000" w:firstRow="0" w:lastRow="0" w:firstColumn="0" w:lastColumn="0" w:noHBand="0" w:noVBand="0"/>
      </w:tblPr>
      <w:tblGrid>
        <w:gridCol w:w="2338"/>
        <w:gridCol w:w="7326"/>
      </w:tblGrid>
      <w:tr w:rsidR="00010EF3" w:rsidRPr="006C3052" w14:paraId="28289940" w14:textId="77777777" w:rsidTr="00B611EA">
        <w:tc>
          <w:tcPr>
            <w:tcW w:w="2338" w:type="dxa"/>
          </w:tcPr>
          <w:p w14:paraId="35B7437F" w14:textId="77777777" w:rsidR="00010EF3" w:rsidRPr="006C3052" w:rsidRDefault="00010EF3" w:rsidP="00010EF3"/>
        </w:tc>
        <w:tc>
          <w:tcPr>
            <w:tcW w:w="7326" w:type="dxa"/>
          </w:tcPr>
          <w:p w14:paraId="52A53D2C" w14:textId="77777777" w:rsidR="00010EF3" w:rsidRPr="006C3052" w:rsidRDefault="00010EF3" w:rsidP="00010EF3">
            <w:r w:rsidRPr="006C3052">
              <w:rPr>
                <w:vertAlign w:val="superscript"/>
              </w:rPr>
              <w:t>2</w:t>
            </w:r>
            <w:r w:rsidRPr="006C3052">
              <w:t xml:space="preserve"> Fehlt eine Voraussetzung nach Art. 30 Abs. 2 verfügt der Vorstand die Ungültigkeit der Initiative, soweit der Mangel reicht. Er hört das Initiativ</w:t>
            </w:r>
            <w:r w:rsidRPr="006C3052">
              <w:softHyphen/>
              <w:t>komitee vorher an.</w:t>
            </w:r>
          </w:p>
        </w:tc>
      </w:tr>
    </w:tbl>
    <w:p w14:paraId="388C050A" w14:textId="77777777" w:rsidR="00010EF3" w:rsidRPr="006C3052" w:rsidRDefault="00010EF3" w:rsidP="00010EF3">
      <w:pPr>
        <w:numPr>
          <w:ilvl w:val="12"/>
          <w:numId w:val="0"/>
        </w:numPr>
        <w:spacing w:line="269" w:lineRule="exact"/>
        <w:rPr>
          <w:szCs w:val="21"/>
        </w:rPr>
      </w:pPr>
    </w:p>
    <w:p w14:paraId="6EAA33D6" w14:textId="77777777" w:rsidR="00010EF3" w:rsidRPr="006C3052" w:rsidRDefault="00010EF3" w:rsidP="00010EF3">
      <w:pPr>
        <w:numPr>
          <w:ilvl w:val="12"/>
          <w:numId w:val="0"/>
        </w:num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010EF3" w:rsidRPr="006C3052" w14:paraId="3AAFA12E" w14:textId="77777777" w:rsidTr="00B611EA">
        <w:tc>
          <w:tcPr>
            <w:tcW w:w="2338" w:type="dxa"/>
          </w:tcPr>
          <w:p w14:paraId="12938577" w14:textId="77777777" w:rsidR="00010EF3" w:rsidRPr="006C3052" w:rsidRDefault="00010EF3" w:rsidP="00010EF3">
            <w:proofErr w:type="spellStart"/>
            <w:r w:rsidRPr="006C3052">
              <w:t>Behandlungfrist</w:t>
            </w:r>
            <w:proofErr w:type="spellEnd"/>
          </w:p>
        </w:tc>
        <w:tc>
          <w:tcPr>
            <w:tcW w:w="7326" w:type="dxa"/>
          </w:tcPr>
          <w:p w14:paraId="4073EF49" w14:textId="5004CC32" w:rsidR="00010EF3" w:rsidRPr="006C3052" w:rsidRDefault="00010EF3" w:rsidP="00010EF3">
            <w:pPr>
              <w:pStyle w:val="Artikel"/>
            </w:pPr>
            <w:r w:rsidRPr="006C3052">
              <w:t>Über die Initiative beschliessen</w:t>
            </w:r>
          </w:p>
        </w:tc>
      </w:tr>
      <w:tr w:rsidR="00010EF3" w:rsidRPr="006C3052" w14:paraId="599328BD" w14:textId="77777777" w:rsidTr="00B611EA">
        <w:tc>
          <w:tcPr>
            <w:tcW w:w="2338" w:type="dxa"/>
          </w:tcPr>
          <w:p w14:paraId="7EC73D7F" w14:textId="77777777" w:rsidR="00010EF3" w:rsidRPr="006C3052" w:rsidRDefault="00010EF3" w:rsidP="00010EF3"/>
        </w:tc>
        <w:tc>
          <w:tcPr>
            <w:tcW w:w="7326" w:type="dxa"/>
          </w:tcPr>
          <w:p w14:paraId="3C8F1E88" w14:textId="77777777" w:rsidR="00010EF3" w:rsidRPr="006C3052" w:rsidRDefault="00010EF3" w:rsidP="00010EF3">
            <w:pPr>
              <w:pStyle w:val="Aufzhlung1"/>
            </w:pPr>
            <w:r w:rsidRPr="006C3052">
              <w:t>die Verbandsgemeinden innert zwölf Monaten,</w:t>
            </w:r>
          </w:p>
        </w:tc>
      </w:tr>
      <w:tr w:rsidR="00010EF3" w:rsidRPr="006C3052" w14:paraId="2CC26E2F" w14:textId="77777777" w:rsidTr="00B611EA">
        <w:tc>
          <w:tcPr>
            <w:tcW w:w="2338" w:type="dxa"/>
          </w:tcPr>
          <w:p w14:paraId="7D8EB29F" w14:textId="77777777" w:rsidR="00010EF3" w:rsidRPr="006C3052" w:rsidRDefault="00010EF3" w:rsidP="00010EF3"/>
        </w:tc>
        <w:tc>
          <w:tcPr>
            <w:tcW w:w="7326" w:type="dxa"/>
          </w:tcPr>
          <w:p w14:paraId="66678767" w14:textId="77777777" w:rsidR="00010EF3" w:rsidRPr="006C3052" w:rsidRDefault="00010EF3" w:rsidP="00010EF3">
            <w:pPr>
              <w:pStyle w:val="Aufzhlung1"/>
            </w:pPr>
            <w:r w:rsidRPr="006C3052">
              <w:t>die Abgeordnetenversammlung innert sechs Monaten</w:t>
            </w:r>
          </w:p>
        </w:tc>
      </w:tr>
      <w:tr w:rsidR="00010EF3" w:rsidRPr="006C3052" w14:paraId="0756D70D" w14:textId="77777777" w:rsidTr="00B611EA">
        <w:tc>
          <w:tcPr>
            <w:tcW w:w="2338" w:type="dxa"/>
          </w:tcPr>
          <w:p w14:paraId="3A09CCE7" w14:textId="77777777" w:rsidR="00010EF3" w:rsidRPr="006C3052" w:rsidRDefault="00010EF3" w:rsidP="00010EF3"/>
        </w:tc>
        <w:tc>
          <w:tcPr>
            <w:tcW w:w="7326" w:type="dxa"/>
          </w:tcPr>
          <w:p w14:paraId="25068CDE" w14:textId="77777777" w:rsidR="00010EF3" w:rsidRPr="006C3052" w:rsidRDefault="00010EF3" w:rsidP="00010EF3">
            <w:r w:rsidRPr="006C3052">
              <w:t>seit Einreichung.</w:t>
            </w:r>
          </w:p>
        </w:tc>
      </w:tr>
    </w:tbl>
    <w:p w14:paraId="2984BC41" w14:textId="77777777" w:rsidR="00010EF3" w:rsidRPr="006C3052" w:rsidRDefault="00010EF3" w:rsidP="00010EF3"/>
    <w:p w14:paraId="6436DBBC" w14:textId="77777777" w:rsidR="00010EF3" w:rsidRPr="006C3052" w:rsidRDefault="00010EF3" w:rsidP="00010EF3">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010EF3" w:rsidRPr="006C3052" w14:paraId="41DA07FB" w14:textId="77777777" w:rsidTr="00B611EA">
        <w:tc>
          <w:tcPr>
            <w:tcW w:w="2338" w:type="dxa"/>
          </w:tcPr>
          <w:p w14:paraId="27989823" w14:textId="39E13E6A" w:rsidR="00010EF3" w:rsidRPr="006C3052" w:rsidRDefault="00010EF3" w:rsidP="00010EF3">
            <w:r w:rsidRPr="006C3052">
              <w:t>Zuständigkeit bei Ablehnung durch die Abgeordnetenversammlung</w:t>
            </w:r>
          </w:p>
        </w:tc>
        <w:tc>
          <w:tcPr>
            <w:tcW w:w="7326" w:type="dxa"/>
          </w:tcPr>
          <w:p w14:paraId="24112C37" w14:textId="3DAE6D00" w:rsidR="00010EF3" w:rsidRPr="006C3052" w:rsidRDefault="00010EF3" w:rsidP="00010EF3">
            <w:pPr>
              <w:pStyle w:val="Artikel"/>
            </w:pPr>
            <w:r w:rsidRPr="006C3052">
              <w:rPr>
                <w:vertAlign w:val="superscript"/>
              </w:rPr>
              <w:t>1</w:t>
            </w:r>
            <w:r w:rsidRPr="006C3052">
              <w:t xml:space="preserve"> Lehnt die Abgeordnetenversammlung eine Initiative ab, so unterbreitet der Vorstand dieselbe den Verbandsgemeinden.</w:t>
            </w:r>
          </w:p>
        </w:tc>
      </w:tr>
    </w:tbl>
    <w:p w14:paraId="64710564" w14:textId="77777777" w:rsidR="00010EF3" w:rsidRPr="006C3052" w:rsidRDefault="00010EF3" w:rsidP="00010EF3"/>
    <w:tbl>
      <w:tblPr>
        <w:tblW w:w="0" w:type="auto"/>
        <w:tblLayout w:type="fixed"/>
        <w:tblCellMar>
          <w:left w:w="70" w:type="dxa"/>
          <w:right w:w="70" w:type="dxa"/>
        </w:tblCellMar>
        <w:tblLook w:val="0000" w:firstRow="0" w:lastRow="0" w:firstColumn="0" w:lastColumn="0" w:noHBand="0" w:noVBand="0"/>
      </w:tblPr>
      <w:tblGrid>
        <w:gridCol w:w="2338"/>
        <w:gridCol w:w="7326"/>
      </w:tblGrid>
      <w:tr w:rsidR="00010EF3" w:rsidRPr="006C3052" w14:paraId="1D530ED8" w14:textId="77777777" w:rsidTr="00B611EA">
        <w:tc>
          <w:tcPr>
            <w:tcW w:w="2338" w:type="dxa"/>
          </w:tcPr>
          <w:p w14:paraId="5EE8CC08" w14:textId="77777777" w:rsidR="00010EF3" w:rsidRPr="006C3052" w:rsidRDefault="00010EF3" w:rsidP="00010EF3"/>
        </w:tc>
        <w:tc>
          <w:tcPr>
            <w:tcW w:w="7326" w:type="dxa"/>
          </w:tcPr>
          <w:p w14:paraId="23E82EAB" w14:textId="77777777" w:rsidR="00010EF3" w:rsidRPr="006C3052" w:rsidRDefault="00010EF3" w:rsidP="00010EF3">
            <w:r w:rsidRPr="006C3052">
              <w:rPr>
                <w:vertAlign w:val="superscript"/>
              </w:rPr>
              <w:t>2</w:t>
            </w:r>
            <w:r w:rsidRPr="006C3052">
              <w:t xml:space="preserve"> Für das Verfahren gilt Art. 9 dieses Reglements sinngemäss.</w:t>
            </w:r>
          </w:p>
        </w:tc>
      </w:tr>
    </w:tbl>
    <w:p w14:paraId="0B98188F" w14:textId="4752D50B" w:rsidR="00010EF3" w:rsidRDefault="00010EF3" w:rsidP="00010EF3">
      <w:pPr>
        <w:pStyle w:val="berschrift2nummeriert"/>
      </w:pPr>
      <w:bookmarkStart w:id="23" w:name="_Toc434387576"/>
      <w:bookmarkStart w:id="24" w:name="_Toc473648871"/>
      <w:bookmarkStart w:id="25" w:name="_Toc95831597"/>
      <w:bookmarkStart w:id="26" w:name="_Toc183191027"/>
      <w:r w:rsidRPr="006C3052">
        <w:t>Fakultative Volksabstimmung (Referendum)</w:t>
      </w:r>
      <w:bookmarkEnd w:id="23"/>
      <w:bookmarkEnd w:id="24"/>
      <w:bookmarkEnd w:id="25"/>
      <w:bookmarkEnd w:id="26"/>
    </w:p>
    <w:tbl>
      <w:tblPr>
        <w:tblW w:w="0" w:type="auto"/>
        <w:tblLayout w:type="fixed"/>
        <w:tblCellMar>
          <w:left w:w="70" w:type="dxa"/>
          <w:right w:w="70" w:type="dxa"/>
        </w:tblCellMar>
        <w:tblLook w:val="0000" w:firstRow="0" w:lastRow="0" w:firstColumn="0" w:lastColumn="0" w:noHBand="0" w:noVBand="0"/>
      </w:tblPr>
      <w:tblGrid>
        <w:gridCol w:w="2338"/>
        <w:gridCol w:w="7326"/>
      </w:tblGrid>
      <w:tr w:rsidR="00010EF3" w:rsidRPr="006C3052" w14:paraId="6697295D" w14:textId="77777777" w:rsidTr="00B611EA">
        <w:tc>
          <w:tcPr>
            <w:tcW w:w="2338" w:type="dxa"/>
          </w:tcPr>
          <w:p w14:paraId="67C51928" w14:textId="77777777" w:rsidR="00010EF3" w:rsidRPr="006C3052" w:rsidRDefault="00010EF3" w:rsidP="00010EF3">
            <w:r w:rsidRPr="006C3052">
              <w:t>Grundsatz</w:t>
            </w:r>
          </w:p>
        </w:tc>
        <w:tc>
          <w:tcPr>
            <w:tcW w:w="7326" w:type="dxa"/>
          </w:tcPr>
          <w:p w14:paraId="0F631130" w14:textId="0A92F68E" w:rsidR="00010EF3" w:rsidRPr="006C3052" w:rsidRDefault="00010EF3" w:rsidP="00010EF3">
            <w:pPr>
              <w:pStyle w:val="Artikel"/>
            </w:pPr>
            <w:r w:rsidRPr="006C3052">
              <w:rPr>
                <w:vertAlign w:val="superscript"/>
              </w:rPr>
              <w:t>1</w:t>
            </w:r>
            <w:r w:rsidRPr="006C3052">
              <w:t xml:space="preserve"> Mindestens fünf Prozent der Stimmberechtigten oder die Gemeinderäte von mindestens .......... Verbandsgemeinden können gegen Beschlüsse der Abgeordnetenversammlung, welche ein Fr. .......... übersteigendes Geschäft gemäss Art. 16 Bst. e betreffen, das Referendum ergreifen.</w:t>
            </w:r>
          </w:p>
        </w:tc>
      </w:tr>
    </w:tbl>
    <w:p w14:paraId="501AC733" w14:textId="77777777" w:rsidR="00010EF3" w:rsidRPr="006C3052" w:rsidRDefault="00010EF3" w:rsidP="00010EF3"/>
    <w:tbl>
      <w:tblPr>
        <w:tblW w:w="0" w:type="auto"/>
        <w:tblLayout w:type="fixed"/>
        <w:tblCellMar>
          <w:left w:w="70" w:type="dxa"/>
          <w:right w:w="70" w:type="dxa"/>
        </w:tblCellMar>
        <w:tblLook w:val="0000" w:firstRow="0" w:lastRow="0" w:firstColumn="0" w:lastColumn="0" w:noHBand="0" w:noVBand="0"/>
      </w:tblPr>
      <w:tblGrid>
        <w:gridCol w:w="2338"/>
        <w:gridCol w:w="7326"/>
      </w:tblGrid>
      <w:tr w:rsidR="00010EF3" w:rsidRPr="006C3052" w14:paraId="66C6673B" w14:textId="77777777" w:rsidTr="00B611EA">
        <w:tc>
          <w:tcPr>
            <w:tcW w:w="2338" w:type="dxa"/>
          </w:tcPr>
          <w:p w14:paraId="2E58D761" w14:textId="77777777" w:rsidR="00010EF3" w:rsidRPr="006C3052" w:rsidRDefault="00010EF3" w:rsidP="00010EF3">
            <w:r w:rsidRPr="006C3052">
              <w:t>Referendumsfrist</w:t>
            </w:r>
          </w:p>
        </w:tc>
        <w:tc>
          <w:tcPr>
            <w:tcW w:w="7326" w:type="dxa"/>
          </w:tcPr>
          <w:p w14:paraId="214B74A3" w14:textId="77777777" w:rsidR="00010EF3" w:rsidRPr="006C3052" w:rsidRDefault="00010EF3" w:rsidP="00010EF3">
            <w:r w:rsidRPr="006C3052">
              <w:rPr>
                <w:vertAlign w:val="superscript"/>
              </w:rPr>
              <w:t>2</w:t>
            </w:r>
            <w:r w:rsidRPr="006C3052">
              <w:t xml:space="preserve"> Die Referendumsfrist beträgt dreissig Tage seit der Bekanntmachung.</w:t>
            </w:r>
          </w:p>
        </w:tc>
      </w:tr>
    </w:tbl>
    <w:p w14:paraId="6473305A" w14:textId="77777777" w:rsidR="00010EF3" w:rsidRPr="006C3052" w:rsidRDefault="00010EF3" w:rsidP="00010EF3"/>
    <w:p w14:paraId="3212D872" w14:textId="77777777" w:rsidR="00010EF3" w:rsidRPr="006C3052" w:rsidRDefault="00010EF3" w:rsidP="00010EF3"/>
    <w:tbl>
      <w:tblPr>
        <w:tblW w:w="0" w:type="auto"/>
        <w:tblLayout w:type="fixed"/>
        <w:tblCellMar>
          <w:left w:w="70" w:type="dxa"/>
          <w:right w:w="70" w:type="dxa"/>
        </w:tblCellMar>
        <w:tblLook w:val="0000" w:firstRow="0" w:lastRow="0" w:firstColumn="0" w:lastColumn="0" w:noHBand="0" w:noVBand="0"/>
      </w:tblPr>
      <w:tblGrid>
        <w:gridCol w:w="2338"/>
        <w:gridCol w:w="7326"/>
      </w:tblGrid>
      <w:tr w:rsidR="00010EF3" w:rsidRPr="006C3052" w14:paraId="1ED004BD" w14:textId="77777777" w:rsidTr="00B611EA">
        <w:tc>
          <w:tcPr>
            <w:tcW w:w="2338" w:type="dxa"/>
          </w:tcPr>
          <w:p w14:paraId="18064889" w14:textId="77777777" w:rsidR="00010EF3" w:rsidRPr="006C3052" w:rsidRDefault="00010EF3" w:rsidP="00010EF3">
            <w:r w:rsidRPr="006C3052">
              <w:t>Bekanntmachung</w:t>
            </w:r>
          </w:p>
        </w:tc>
        <w:tc>
          <w:tcPr>
            <w:tcW w:w="7326" w:type="dxa"/>
          </w:tcPr>
          <w:p w14:paraId="44196F4F" w14:textId="2070972E" w:rsidR="00010EF3" w:rsidRPr="006C3052" w:rsidRDefault="00010EF3" w:rsidP="00010EF3">
            <w:pPr>
              <w:pStyle w:val="Artikel"/>
            </w:pPr>
            <w:r w:rsidRPr="006C3052">
              <w:rPr>
                <w:vertAlign w:val="superscript"/>
              </w:rPr>
              <w:t>1</w:t>
            </w:r>
            <w:r w:rsidRPr="006C3052">
              <w:t xml:space="preserve"> Der Vorstand gibt Beschlüsse nach Art. 35 Abs. 1 </w:t>
            </w:r>
            <w:r>
              <w:t>in den</w:t>
            </w:r>
            <w:r w:rsidRPr="006C3052">
              <w:t xml:space="preserve"> amtlichen </w:t>
            </w:r>
            <w:r>
              <w:t>Publikationsorganen der Verbandsgemeinden</w:t>
            </w:r>
            <w:r w:rsidRPr="006C3052">
              <w:t xml:space="preserve"> einmal bekannt.</w:t>
            </w:r>
          </w:p>
        </w:tc>
      </w:tr>
    </w:tbl>
    <w:p w14:paraId="2D5294BD" w14:textId="77777777" w:rsidR="00010EF3" w:rsidRPr="006C3052" w:rsidRDefault="00010EF3" w:rsidP="00010EF3">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010EF3" w:rsidRPr="006C3052" w14:paraId="09E12E45" w14:textId="77777777" w:rsidTr="00B611EA">
        <w:tc>
          <w:tcPr>
            <w:tcW w:w="2338" w:type="dxa"/>
          </w:tcPr>
          <w:p w14:paraId="5420D47A" w14:textId="77777777" w:rsidR="00010EF3" w:rsidRPr="006C3052" w:rsidRDefault="00010EF3" w:rsidP="00010EF3"/>
        </w:tc>
        <w:tc>
          <w:tcPr>
            <w:tcW w:w="7326" w:type="dxa"/>
          </w:tcPr>
          <w:p w14:paraId="0A84208B" w14:textId="77777777" w:rsidR="00010EF3" w:rsidRPr="006C3052" w:rsidRDefault="00010EF3" w:rsidP="00010EF3">
            <w:r w:rsidRPr="006C3052">
              <w:rPr>
                <w:vertAlign w:val="superscript"/>
              </w:rPr>
              <w:t>2</w:t>
            </w:r>
            <w:r w:rsidRPr="006C3052">
              <w:t xml:space="preserve"> Die Bekanntmachung enthält:</w:t>
            </w:r>
          </w:p>
        </w:tc>
      </w:tr>
      <w:tr w:rsidR="00010EF3" w:rsidRPr="006C3052" w14:paraId="2212DC7F" w14:textId="77777777" w:rsidTr="00B611EA">
        <w:tc>
          <w:tcPr>
            <w:tcW w:w="2338" w:type="dxa"/>
          </w:tcPr>
          <w:p w14:paraId="1EB8C245" w14:textId="77777777" w:rsidR="00010EF3" w:rsidRPr="006C3052" w:rsidRDefault="00010EF3" w:rsidP="00010EF3"/>
        </w:tc>
        <w:tc>
          <w:tcPr>
            <w:tcW w:w="7326" w:type="dxa"/>
          </w:tcPr>
          <w:p w14:paraId="31018332" w14:textId="77777777" w:rsidR="00010EF3" w:rsidRPr="00010EF3" w:rsidRDefault="00010EF3" w:rsidP="00010EF3">
            <w:pPr>
              <w:pStyle w:val="AufzhlungmitBuchstabe"/>
              <w:numPr>
                <w:ilvl w:val="0"/>
                <w:numId w:val="22"/>
              </w:numPr>
            </w:pPr>
            <w:r w:rsidRPr="00010EF3">
              <w:t>den Beschluss</w:t>
            </w:r>
          </w:p>
        </w:tc>
      </w:tr>
      <w:tr w:rsidR="00010EF3" w:rsidRPr="006C3052" w14:paraId="26764C8A" w14:textId="77777777" w:rsidTr="00B611EA">
        <w:tc>
          <w:tcPr>
            <w:tcW w:w="2338" w:type="dxa"/>
          </w:tcPr>
          <w:p w14:paraId="48A1CAFA" w14:textId="77777777" w:rsidR="00010EF3" w:rsidRPr="006C3052" w:rsidRDefault="00010EF3" w:rsidP="00010EF3"/>
        </w:tc>
        <w:tc>
          <w:tcPr>
            <w:tcW w:w="7326" w:type="dxa"/>
          </w:tcPr>
          <w:p w14:paraId="01F4C6AB" w14:textId="77777777" w:rsidR="00010EF3" w:rsidRPr="00010EF3" w:rsidRDefault="00010EF3" w:rsidP="00010EF3">
            <w:pPr>
              <w:pStyle w:val="AufzhlungmitBuchstabe"/>
            </w:pPr>
            <w:r w:rsidRPr="00010EF3">
              <w:t>den Hinweis auf die Referendumsmöglichkeit</w:t>
            </w:r>
          </w:p>
        </w:tc>
      </w:tr>
      <w:tr w:rsidR="00010EF3" w:rsidRPr="006C3052" w14:paraId="1BCF417E" w14:textId="77777777" w:rsidTr="00B611EA">
        <w:tc>
          <w:tcPr>
            <w:tcW w:w="2338" w:type="dxa"/>
          </w:tcPr>
          <w:p w14:paraId="23630960" w14:textId="77777777" w:rsidR="00010EF3" w:rsidRPr="006C3052" w:rsidRDefault="00010EF3" w:rsidP="00010EF3"/>
        </w:tc>
        <w:tc>
          <w:tcPr>
            <w:tcW w:w="7326" w:type="dxa"/>
          </w:tcPr>
          <w:p w14:paraId="296B7E0B" w14:textId="77777777" w:rsidR="00010EF3" w:rsidRPr="00010EF3" w:rsidRDefault="00010EF3" w:rsidP="00010EF3">
            <w:pPr>
              <w:pStyle w:val="AufzhlungmitBuchstabe"/>
            </w:pPr>
            <w:r w:rsidRPr="00010EF3">
              <w:t>die Referendumsfrist</w:t>
            </w:r>
          </w:p>
        </w:tc>
      </w:tr>
      <w:tr w:rsidR="00010EF3" w:rsidRPr="006C3052" w14:paraId="27E09D19" w14:textId="77777777" w:rsidTr="00B611EA">
        <w:tc>
          <w:tcPr>
            <w:tcW w:w="2338" w:type="dxa"/>
          </w:tcPr>
          <w:p w14:paraId="79103BE9" w14:textId="77777777" w:rsidR="00010EF3" w:rsidRPr="006C3052" w:rsidRDefault="00010EF3" w:rsidP="00010EF3"/>
        </w:tc>
        <w:tc>
          <w:tcPr>
            <w:tcW w:w="7326" w:type="dxa"/>
          </w:tcPr>
          <w:p w14:paraId="7ED7623C" w14:textId="77777777" w:rsidR="00010EF3" w:rsidRPr="00010EF3" w:rsidRDefault="00010EF3" w:rsidP="00010EF3">
            <w:pPr>
              <w:pStyle w:val="AufzhlungmitBuchstabe"/>
            </w:pPr>
            <w:r w:rsidRPr="00010EF3">
              <w:t>die Prozentzahl der Stimmberechtigten, die unterschreiben müssen</w:t>
            </w:r>
          </w:p>
        </w:tc>
      </w:tr>
      <w:tr w:rsidR="00010EF3" w:rsidRPr="006C3052" w14:paraId="2ADBEB6E" w14:textId="77777777" w:rsidTr="00B611EA">
        <w:tc>
          <w:tcPr>
            <w:tcW w:w="2338" w:type="dxa"/>
          </w:tcPr>
          <w:p w14:paraId="6EF780F3" w14:textId="77777777" w:rsidR="00010EF3" w:rsidRPr="006C3052" w:rsidRDefault="00010EF3" w:rsidP="00010EF3"/>
        </w:tc>
        <w:tc>
          <w:tcPr>
            <w:tcW w:w="7326" w:type="dxa"/>
          </w:tcPr>
          <w:p w14:paraId="281AE550" w14:textId="77777777" w:rsidR="00010EF3" w:rsidRPr="00010EF3" w:rsidRDefault="00010EF3" w:rsidP="00010EF3">
            <w:pPr>
              <w:pStyle w:val="AufzhlungmitBuchstabe"/>
            </w:pPr>
            <w:r w:rsidRPr="00010EF3">
              <w:t>die Einreichungsstelle</w:t>
            </w:r>
          </w:p>
        </w:tc>
      </w:tr>
      <w:tr w:rsidR="00010EF3" w:rsidRPr="006C3052" w14:paraId="04C3CE11" w14:textId="77777777" w:rsidTr="00B611EA">
        <w:tc>
          <w:tcPr>
            <w:tcW w:w="2338" w:type="dxa"/>
          </w:tcPr>
          <w:p w14:paraId="51E3ABBC" w14:textId="77777777" w:rsidR="00010EF3" w:rsidRPr="006C3052" w:rsidRDefault="00010EF3" w:rsidP="00010EF3"/>
        </w:tc>
        <w:tc>
          <w:tcPr>
            <w:tcW w:w="7326" w:type="dxa"/>
          </w:tcPr>
          <w:p w14:paraId="26401DCB" w14:textId="77777777" w:rsidR="00010EF3" w:rsidRPr="00010EF3" w:rsidRDefault="00010EF3" w:rsidP="00010EF3">
            <w:pPr>
              <w:pStyle w:val="AufzhlungmitBuchstabe"/>
            </w:pPr>
            <w:r w:rsidRPr="00010EF3">
              <w:t>den Hinweis, wo und wann allfällige Unterlagen aufliegen</w:t>
            </w:r>
          </w:p>
        </w:tc>
      </w:tr>
    </w:tbl>
    <w:p w14:paraId="66C50311" w14:textId="77777777" w:rsidR="00010EF3" w:rsidRPr="006C3052" w:rsidRDefault="00010EF3" w:rsidP="00010EF3">
      <w:pPr>
        <w:spacing w:line="269" w:lineRule="exact"/>
        <w:rPr>
          <w:szCs w:val="21"/>
        </w:rPr>
      </w:pPr>
    </w:p>
    <w:p w14:paraId="2F13996A" w14:textId="77777777" w:rsidR="00010EF3" w:rsidRPr="006C3052" w:rsidRDefault="00010EF3" w:rsidP="00010EF3">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010EF3" w:rsidRPr="006C3052" w14:paraId="17808988" w14:textId="77777777" w:rsidTr="00B611EA">
        <w:tc>
          <w:tcPr>
            <w:tcW w:w="2338" w:type="dxa"/>
          </w:tcPr>
          <w:p w14:paraId="1DF1431D" w14:textId="77777777" w:rsidR="00010EF3" w:rsidRPr="006C3052" w:rsidRDefault="00010EF3" w:rsidP="00010EF3">
            <w:r w:rsidRPr="006C3052">
              <w:t>Behandlung</w:t>
            </w:r>
          </w:p>
        </w:tc>
        <w:tc>
          <w:tcPr>
            <w:tcW w:w="7326" w:type="dxa"/>
          </w:tcPr>
          <w:p w14:paraId="4BA86D93" w14:textId="13E46367" w:rsidR="00010EF3" w:rsidRPr="006C3052" w:rsidRDefault="00010EF3" w:rsidP="00010EF3">
            <w:pPr>
              <w:pStyle w:val="Artikel"/>
            </w:pPr>
            <w:r w:rsidRPr="006C3052">
              <w:t>Kommt das Referendum gültig zustande, unterbreitet der Vor</w:t>
            </w:r>
            <w:r w:rsidRPr="006C3052">
              <w:softHyphen/>
              <w:t>stand den Gemeinden die Vorlage zum Entscheid.</w:t>
            </w:r>
          </w:p>
        </w:tc>
      </w:tr>
    </w:tbl>
    <w:p w14:paraId="3928D3D0" w14:textId="77777777" w:rsidR="00010EF3" w:rsidRPr="006C3052" w:rsidRDefault="00010EF3" w:rsidP="00010EF3"/>
    <w:p w14:paraId="6E52AF3F" w14:textId="77777777" w:rsidR="00010EF3" w:rsidRPr="006C3052" w:rsidRDefault="00010EF3" w:rsidP="00010EF3"/>
    <w:tbl>
      <w:tblPr>
        <w:tblW w:w="0" w:type="auto"/>
        <w:tblLayout w:type="fixed"/>
        <w:tblCellMar>
          <w:left w:w="70" w:type="dxa"/>
          <w:right w:w="70" w:type="dxa"/>
        </w:tblCellMar>
        <w:tblLook w:val="0000" w:firstRow="0" w:lastRow="0" w:firstColumn="0" w:lastColumn="0" w:noHBand="0" w:noVBand="0"/>
      </w:tblPr>
      <w:tblGrid>
        <w:gridCol w:w="2338"/>
        <w:gridCol w:w="7326"/>
      </w:tblGrid>
      <w:tr w:rsidR="00010EF3" w:rsidRPr="006C3052" w14:paraId="7EB3F963" w14:textId="77777777" w:rsidTr="00B611EA">
        <w:tc>
          <w:tcPr>
            <w:tcW w:w="2338" w:type="dxa"/>
            <w:tcBorders>
              <w:top w:val="nil"/>
              <w:left w:val="nil"/>
              <w:bottom w:val="nil"/>
              <w:right w:val="nil"/>
            </w:tcBorders>
          </w:tcPr>
          <w:p w14:paraId="7519F82C" w14:textId="77777777" w:rsidR="00010EF3" w:rsidRPr="006C3052" w:rsidRDefault="00010EF3" w:rsidP="00010EF3">
            <w:pPr>
              <w:rPr>
                <w:i/>
              </w:rPr>
            </w:pPr>
          </w:p>
        </w:tc>
        <w:tc>
          <w:tcPr>
            <w:tcW w:w="7326" w:type="dxa"/>
            <w:tcBorders>
              <w:top w:val="nil"/>
              <w:left w:val="nil"/>
              <w:bottom w:val="nil"/>
              <w:right w:val="nil"/>
            </w:tcBorders>
          </w:tcPr>
          <w:p w14:paraId="0052AC98" w14:textId="77777777" w:rsidR="00010EF3" w:rsidRPr="006C3052" w:rsidRDefault="00010EF3" w:rsidP="00010EF3">
            <w:pPr>
              <w:rPr>
                <w:b/>
                <w:i/>
                <w:lang w:val="en-GB"/>
              </w:rPr>
            </w:pPr>
            <w:proofErr w:type="spellStart"/>
            <w:r w:rsidRPr="006C3052">
              <w:rPr>
                <w:b/>
                <w:i/>
                <w:lang w:val="en-GB"/>
              </w:rPr>
              <w:t>Variante</w:t>
            </w:r>
            <w:proofErr w:type="spellEnd"/>
            <w:r w:rsidRPr="006C3052">
              <w:rPr>
                <w:b/>
                <w:i/>
                <w:lang w:val="en-GB"/>
              </w:rPr>
              <w:t xml:space="preserve"> Art. 35 ff</w:t>
            </w:r>
          </w:p>
        </w:tc>
      </w:tr>
      <w:tr w:rsidR="00010EF3" w:rsidRPr="006C3052" w14:paraId="0E054B8D" w14:textId="77777777" w:rsidTr="00B611EA">
        <w:tc>
          <w:tcPr>
            <w:tcW w:w="2338" w:type="dxa"/>
            <w:tcBorders>
              <w:top w:val="nil"/>
              <w:left w:val="nil"/>
              <w:bottom w:val="nil"/>
              <w:right w:val="nil"/>
            </w:tcBorders>
          </w:tcPr>
          <w:p w14:paraId="597357AE" w14:textId="77777777" w:rsidR="00010EF3" w:rsidRPr="006C3052" w:rsidRDefault="00010EF3" w:rsidP="00010EF3">
            <w:pPr>
              <w:rPr>
                <w:i/>
                <w:iCs/>
              </w:rPr>
            </w:pPr>
            <w:r w:rsidRPr="006C3052">
              <w:rPr>
                <w:i/>
                <w:iCs/>
              </w:rPr>
              <w:t>Grundsatz</w:t>
            </w:r>
          </w:p>
        </w:tc>
        <w:tc>
          <w:tcPr>
            <w:tcW w:w="7326" w:type="dxa"/>
            <w:tcBorders>
              <w:top w:val="nil"/>
              <w:left w:val="nil"/>
              <w:bottom w:val="nil"/>
              <w:right w:val="nil"/>
            </w:tcBorders>
          </w:tcPr>
          <w:p w14:paraId="38F79B15" w14:textId="77777777" w:rsidR="00010EF3" w:rsidRPr="006C3052" w:rsidRDefault="00010EF3" w:rsidP="00010EF3">
            <w:pPr>
              <w:rPr>
                <w:i/>
                <w:iCs/>
              </w:rPr>
            </w:pPr>
            <w:r w:rsidRPr="006C3052">
              <w:rPr>
                <w:b/>
                <w:i/>
                <w:iCs/>
              </w:rPr>
              <w:t>Art. 35</w:t>
            </w:r>
            <w:r w:rsidRPr="006C3052">
              <w:rPr>
                <w:i/>
                <w:iCs/>
              </w:rPr>
              <w:t xml:space="preserve"> </w:t>
            </w:r>
            <w:r w:rsidRPr="006C3052">
              <w:rPr>
                <w:i/>
                <w:iCs/>
                <w:vertAlign w:val="superscript"/>
              </w:rPr>
              <w:t>1</w:t>
            </w:r>
            <w:r w:rsidRPr="006C3052">
              <w:rPr>
                <w:i/>
                <w:iCs/>
              </w:rPr>
              <w:t xml:space="preserve"> Mindestens ........(fixe Zahl) Stimmberechtigte können gegen Gemeinderatsbeschlüsse, welche ein Fr. .......... übersteigendes Ge</w:t>
            </w:r>
            <w:r w:rsidRPr="006C3052">
              <w:rPr>
                <w:i/>
                <w:iCs/>
              </w:rPr>
              <w:softHyphen/>
              <w:t>schäft gemäss ........ betreffen, das Referendum ergreifen.</w:t>
            </w:r>
          </w:p>
        </w:tc>
      </w:tr>
    </w:tbl>
    <w:p w14:paraId="7C30084E" w14:textId="77777777" w:rsidR="00010EF3" w:rsidRDefault="00010EF3" w:rsidP="00010EF3"/>
    <w:p w14:paraId="59BB9F5B" w14:textId="77777777" w:rsidR="00010EF3" w:rsidRPr="006C3052" w:rsidRDefault="00010EF3" w:rsidP="00010EF3"/>
    <w:tbl>
      <w:tblPr>
        <w:tblW w:w="0" w:type="auto"/>
        <w:tblLayout w:type="fixed"/>
        <w:tblCellMar>
          <w:left w:w="70" w:type="dxa"/>
          <w:right w:w="70" w:type="dxa"/>
        </w:tblCellMar>
        <w:tblLook w:val="0000" w:firstRow="0" w:lastRow="0" w:firstColumn="0" w:lastColumn="0" w:noHBand="0" w:noVBand="0"/>
      </w:tblPr>
      <w:tblGrid>
        <w:gridCol w:w="2338"/>
        <w:gridCol w:w="7326"/>
      </w:tblGrid>
      <w:tr w:rsidR="00010EF3" w:rsidRPr="006C3052" w14:paraId="606E5C87" w14:textId="77777777" w:rsidTr="00B611EA">
        <w:tc>
          <w:tcPr>
            <w:tcW w:w="2338" w:type="dxa"/>
            <w:tcBorders>
              <w:top w:val="nil"/>
              <w:left w:val="nil"/>
              <w:bottom w:val="nil"/>
              <w:right w:val="nil"/>
            </w:tcBorders>
          </w:tcPr>
          <w:p w14:paraId="0DDD4C30" w14:textId="77777777" w:rsidR="00010EF3" w:rsidRPr="006C3052" w:rsidRDefault="00010EF3" w:rsidP="00010EF3">
            <w:pPr>
              <w:rPr>
                <w:i/>
              </w:rPr>
            </w:pPr>
            <w:r w:rsidRPr="006C3052">
              <w:rPr>
                <w:i/>
              </w:rPr>
              <w:t>Bekanntmachung</w:t>
            </w:r>
          </w:p>
        </w:tc>
        <w:tc>
          <w:tcPr>
            <w:tcW w:w="7326" w:type="dxa"/>
            <w:tcBorders>
              <w:top w:val="nil"/>
              <w:left w:val="nil"/>
              <w:bottom w:val="nil"/>
              <w:right w:val="nil"/>
            </w:tcBorders>
          </w:tcPr>
          <w:p w14:paraId="7DC09703" w14:textId="77777777" w:rsidR="00010EF3" w:rsidRPr="006C3052" w:rsidRDefault="00010EF3" w:rsidP="00010EF3">
            <w:pPr>
              <w:rPr>
                <w:i/>
              </w:rPr>
            </w:pPr>
            <w:r w:rsidRPr="006C3052">
              <w:rPr>
                <w:b/>
                <w:i/>
              </w:rPr>
              <w:t xml:space="preserve">Art. 36 </w:t>
            </w:r>
            <w:r w:rsidRPr="006C3052">
              <w:rPr>
                <w:i/>
                <w:vertAlign w:val="superscript"/>
              </w:rPr>
              <w:t>2</w:t>
            </w:r>
            <w:r w:rsidRPr="006C3052">
              <w:rPr>
                <w:i/>
              </w:rPr>
              <w:t xml:space="preserve"> Die Bekanntmachung enthält:</w:t>
            </w:r>
          </w:p>
        </w:tc>
      </w:tr>
      <w:tr w:rsidR="00010EF3" w:rsidRPr="006C3052" w14:paraId="523A4B7B" w14:textId="77777777" w:rsidTr="00B611EA">
        <w:tc>
          <w:tcPr>
            <w:tcW w:w="2338" w:type="dxa"/>
            <w:tcBorders>
              <w:top w:val="nil"/>
              <w:left w:val="nil"/>
              <w:bottom w:val="nil"/>
              <w:right w:val="nil"/>
            </w:tcBorders>
          </w:tcPr>
          <w:p w14:paraId="04E08C6D" w14:textId="77777777" w:rsidR="00010EF3" w:rsidRPr="006C3052" w:rsidRDefault="00010EF3" w:rsidP="00010EF3">
            <w:pPr>
              <w:rPr>
                <w:i/>
              </w:rPr>
            </w:pPr>
          </w:p>
        </w:tc>
        <w:tc>
          <w:tcPr>
            <w:tcW w:w="7326" w:type="dxa"/>
            <w:tcBorders>
              <w:top w:val="nil"/>
              <w:left w:val="nil"/>
              <w:bottom w:val="nil"/>
              <w:right w:val="nil"/>
            </w:tcBorders>
          </w:tcPr>
          <w:p w14:paraId="3577DBDC" w14:textId="77777777" w:rsidR="00010EF3" w:rsidRPr="00010EF3" w:rsidRDefault="00010EF3" w:rsidP="00010EF3">
            <w:pPr>
              <w:pStyle w:val="Aufzhlung1"/>
              <w:rPr>
                <w:i/>
                <w:iCs/>
              </w:rPr>
            </w:pPr>
            <w:r w:rsidRPr="00010EF3">
              <w:rPr>
                <w:i/>
                <w:iCs/>
              </w:rPr>
              <w:t>den Beschluss,</w:t>
            </w:r>
          </w:p>
        </w:tc>
      </w:tr>
      <w:tr w:rsidR="00010EF3" w:rsidRPr="006C3052" w14:paraId="48F97DD3" w14:textId="77777777" w:rsidTr="00B611EA">
        <w:tc>
          <w:tcPr>
            <w:tcW w:w="2338" w:type="dxa"/>
            <w:tcBorders>
              <w:top w:val="nil"/>
              <w:left w:val="nil"/>
              <w:bottom w:val="nil"/>
              <w:right w:val="nil"/>
            </w:tcBorders>
          </w:tcPr>
          <w:p w14:paraId="216E8F3E" w14:textId="77777777" w:rsidR="00010EF3" w:rsidRPr="006C3052" w:rsidRDefault="00010EF3" w:rsidP="00010EF3">
            <w:pPr>
              <w:rPr>
                <w:i/>
              </w:rPr>
            </w:pPr>
          </w:p>
        </w:tc>
        <w:tc>
          <w:tcPr>
            <w:tcW w:w="7326" w:type="dxa"/>
            <w:tcBorders>
              <w:top w:val="nil"/>
              <w:left w:val="nil"/>
              <w:bottom w:val="nil"/>
              <w:right w:val="nil"/>
            </w:tcBorders>
          </w:tcPr>
          <w:p w14:paraId="297A0408" w14:textId="77777777" w:rsidR="00010EF3" w:rsidRPr="00010EF3" w:rsidRDefault="00010EF3" w:rsidP="00010EF3">
            <w:pPr>
              <w:pStyle w:val="Aufzhlung1"/>
              <w:rPr>
                <w:i/>
                <w:iCs/>
              </w:rPr>
            </w:pPr>
            <w:r w:rsidRPr="00010EF3">
              <w:rPr>
                <w:i/>
                <w:iCs/>
              </w:rPr>
              <w:t>den Hinweis auf die Referendumsmöglichkeit,</w:t>
            </w:r>
          </w:p>
        </w:tc>
      </w:tr>
      <w:tr w:rsidR="00010EF3" w:rsidRPr="006C3052" w14:paraId="406EBF6C" w14:textId="77777777" w:rsidTr="00B611EA">
        <w:tc>
          <w:tcPr>
            <w:tcW w:w="2338" w:type="dxa"/>
            <w:tcBorders>
              <w:top w:val="nil"/>
              <w:left w:val="nil"/>
              <w:bottom w:val="nil"/>
              <w:right w:val="nil"/>
            </w:tcBorders>
          </w:tcPr>
          <w:p w14:paraId="265CD61B" w14:textId="77777777" w:rsidR="00010EF3" w:rsidRPr="006C3052" w:rsidRDefault="00010EF3" w:rsidP="00010EF3">
            <w:pPr>
              <w:rPr>
                <w:i/>
              </w:rPr>
            </w:pPr>
          </w:p>
        </w:tc>
        <w:tc>
          <w:tcPr>
            <w:tcW w:w="7326" w:type="dxa"/>
            <w:tcBorders>
              <w:top w:val="nil"/>
              <w:left w:val="nil"/>
              <w:bottom w:val="nil"/>
              <w:right w:val="nil"/>
            </w:tcBorders>
          </w:tcPr>
          <w:p w14:paraId="528E841A" w14:textId="77777777" w:rsidR="00010EF3" w:rsidRPr="00010EF3" w:rsidRDefault="00010EF3" w:rsidP="00010EF3">
            <w:pPr>
              <w:pStyle w:val="Aufzhlung1"/>
              <w:rPr>
                <w:i/>
                <w:iCs/>
              </w:rPr>
            </w:pPr>
            <w:r w:rsidRPr="00010EF3">
              <w:rPr>
                <w:i/>
                <w:iCs/>
              </w:rPr>
              <w:t>die Referendumsfrist,</w:t>
            </w:r>
          </w:p>
        </w:tc>
      </w:tr>
      <w:tr w:rsidR="00010EF3" w:rsidRPr="006C3052" w14:paraId="5BDD84F3" w14:textId="77777777" w:rsidTr="00B611EA">
        <w:tc>
          <w:tcPr>
            <w:tcW w:w="2338" w:type="dxa"/>
            <w:tcBorders>
              <w:top w:val="nil"/>
              <w:left w:val="nil"/>
              <w:bottom w:val="nil"/>
              <w:right w:val="nil"/>
            </w:tcBorders>
          </w:tcPr>
          <w:p w14:paraId="73B2743D" w14:textId="77777777" w:rsidR="00010EF3" w:rsidRPr="006C3052" w:rsidRDefault="00010EF3" w:rsidP="00010EF3">
            <w:pPr>
              <w:rPr>
                <w:i/>
              </w:rPr>
            </w:pPr>
          </w:p>
        </w:tc>
        <w:tc>
          <w:tcPr>
            <w:tcW w:w="7326" w:type="dxa"/>
            <w:tcBorders>
              <w:top w:val="nil"/>
              <w:left w:val="nil"/>
              <w:bottom w:val="nil"/>
              <w:right w:val="nil"/>
            </w:tcBorders>
          </w:tcPr>
          <w:p w14:paraId="2022387B" w14:textId="77777777" w:rsidR="00010EF3" w:rsidRPr="00010EF3" w:rsidRDefault="00010EF3" w:rsidP="00010EF3">
            <w:pPr>
              <w:pStyle w:val="Aufzhlung1"/>
              <w:rPr>
                <w:i/>
                <w:iCs/>
              </w:rPr>
            </w:pPr>
            <w:r w:rsidRPr="00010EF3">
              <w:rPr>
                <w:i/>
                <w:iCs/>
              </w:rPr>
              <w:t>die Mindestanzahl der erforderlichen Unterschriften</w:t>
            </w:r>
          </w:p>
        </w:tc>
      </w:tr>
      <w:tr w:rsidR="00010EF3" w:rsidRPr="006C3052" w14:paraId="1FA8C39A" w14:textId="77777777" w:rsidTr="00B611EA">
        <w:tc>
          <w:tcPr>
            <w:tcW w:w="2338" w:type="dxa"/>
            <w:tcBorders>
              <w:top w:val="nil"/>
              <w:left w:val="nil"/>
              <w:bottom w:val="nil"/>
              <w:right w:val="nil"/>
            </w:tcBorders>
          </w:tcPr>
          <w:p w14:paraId="5C4235F1" w14:textId="77777777" w:rsidR="00010EF3" w:rsidRPr="006C3052" w:rsidRDefault="00010EF3" w:rsidP="00010EF3">
            <w:pPr>
              <w:rPr>
                <w:i/>
              </w:rPr>
            </w:pPr>
          </w:p>
        </w:tc>
        <w:tc>
          <w:tcPr>
            <w:tcW w:w="7326" w:type="dxa"/>
            <w:tcBorders>
              <w:top w:val="nil"/>
              <w:left w:val="nil"/>
              <w:bottom w:val="nil"/>
              <w:right w:val="nil"/>
            </w:tcBorders>
          </w:tcPr>
          <w:p w14:paraId="731C4C51" w14:textId="77777777" w:rsidR="00010EF3" w:rsidRPr="00010EF3" w:rsidRDefault="00010EF3" w:rsidP="00010EF3">
            <w:pPr>
              <w:pStyle w:val="Aufzhlung1"/>
              <w:rPr>
                <w:i/>
                <w:iCs/>
              </w:rPr>
            </w:pPr>
            <w:r w:rsidRPr="00010EF3">
              <w:rPr>
                <w:i/>
                <w:iCs/>
              </w:rPr>
              <w:t>die Einreichungsstelle,</w:t>
            </w:r>
          </w:p>
        </w:tc>
      </w:tr>
      <w:tr w:rsidR="00010EF3" w:rsidRPr="006C3052" w14:paraId="76AE5C7D" w14:textId="77777777" w:rsidTr="00B611EA">
        <w:tc>
          <w:tcPr>
            <w:tcW w:w="2338" w:type="dxa"/>
            <w:tcBorders>
              <w:top w:val="nil"/>
              <w:left w:val="nil"/>
              <w:bottom w:val="nil"/>
              <w:right w:val="nil"/>
            </w:tcBorders>
          </w:tcPr>
          <w:p w14:paraId="2864AE4F" w14:textId="77777777" w:rsidR="00010EF3" w:rsidRPr="006C3052" w:rsidRDefault="00010EF3" w:rsidP="00010EF3">
            <w:pPr>
              <w:rPr>
                <w:i/>
              </w:rPr>
            </w:pPr>
          </w:p>
        </w:tc>
        <w:tc>
          <w:tcPr>
            <w:tcW w:w="7326" w:type="dxa"/>
            <w:tcBorders>
              <w:top w:val="nil"/>
              <w:left w:val="nil"/>
              <w:bottom w:val="nil"/>
              <w:right w:val="nil"/>
            </w:tcBorders>
          </w:tcPr>
          <w:p w14:paraId="397FCB7D" w14:textId="77777777" w:rsidR="00010EF3" w:rsidRPr="00010EF3" w:rsidRDefault="00010EF3" w:rsidP="00010EF3">
            <w:pPr>
              <w:pStyle w:val="Aufzhlung1"/>
              <w:rPr>
                <w:i/>
                <w:iCs/>
              </w:rPr>
            </w:pPr>
            <w:r w:rsidRPr="00010EF3">
              <w:rPr>
                <w:i/>
                <w:iCs/>
              </w:rPr>
              <w:t>den Hinweis, wo und wann allfällige Unterlagen aufliegen.</w:t>
            </w:r>
          </w:p>
        </w:tc>
      </w:tr>
    </w:tbl>
    <w:p w14:paraId="13635168" w14:textId="625814FE" w:rsidR="00010EF3" w:rsidRDefault="00010EF3" w:rsidP="00010EF3">
      <w:pPr>
        <w:pStyle w:val="berschrift2nummeriert"/>
      </w:pPr>
      <w:bookmarkStart w:id="27" w:name="_Toc183191028"/>
      <w:r>
        <w:t>Petition</w:t>
      </w:r>
      <w:bookmarkEnd w:id="27"/>
    </w:p>
    <w:tbl>
      <w:tblPr>
        <w:tblW w:w="0" w:type="auto"/>
        <w:tblLayout w:type="fixed"/>
        <w:tblCellMar>
          <w:left w:w="70" w:type="dxa"/>
          <w:right w:w="70" w:type="dxa"/>
        </w:tblCellMar>
        <w:tblLook w:val="0000" w:firstRow="0" w:lastRow="0" w:firstColumn="0" w:lastColumn="0" w:noHBand="0" w:noVBand="0"/>
      </w:tblPr>
      <w:tblGrid>
        <w:gridCol w:w="2338"/>
        <w:gridCol w:w="7326"/>
      </w:tblGrid>
      <w:tr w:rsidR="00010EF3" w:rsidRPr="006C3052" w14:paraId="6380BBC9" w14:textId="77777777" w:rsidTr="00B611EA">
        <w:tc>
          <w:tcPr>
            <w:tcW w:w="2338" w:type="dxa"/>
          </w:tcPr>
          <w:p w14:paraId="6F67C0FF" w14:textId="77777777" w:rsidR="00010EF3" w:rsidRPr="006C3052" w:rsidRDefault="00010EF3" w:rsidP="00450A58">
            <w:r w:rsidRPr="006C3052">
              <w:t>Petition</w:t>
            </w:r>
          </w:p>
        </w:tc>
        <w:tc>
          <w:tcPr>
            <w:tcW w:w="7326" w:type="dxa"/>
          </w:tcPr>
          <w:p w14:paraId="7A63D8CA" w14:textId="16182EFA" w:rsidR="00010EF3" w:rsidRPr="006C3052" w:rsidRDefault="00010EF3" w:rsidP="00450A58">
            <w:pPr>
              <w:pStyle w:val="Artikel"/>
            </w:pPr>
            <w:r w:rsidRPr="006C3052">
              <w:rPr>
                <w:vertAlign w:val="superscript"/>
              </w:rPr>
              <w:t>1</w:t>
            </w:r>
            <w:r w:rsidRPr="006C3052">
              <w:t xml:space="preserve"> Jede Person hat das Recht, Petitionen an Verbandsorgane zu richten.</w:t>
            </w:r>
          </w:p>
        </w:tc>
      </w:tr>
    </w:tbl>
    <w:p w14:paraId="5CB0F857" w14:textId="77777777" w:rsidR="00010EF3" w:rsidRPr="006C3052" w:rsidRDefault="00010EF3" w:rsidP="00450A58">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010EF3" w:rsidRPr="006C3052" w14:paraId="1AAE8F82" w14:textId="77777777" w:rsidTr="00B611EA">
        <w:tc>
          <w:tcPr>
            <w:tcW w:w="2338" w:type="dxa"/>
          </w:tcPr>
          <w:p w14:paraId="0C341825" w14:textId="77777777" w:rsidR="00010EF3" w:rsidRPr="006C3052" w:rsidRDefault="00010EF3" w:rsidP="00450A58">
            <w:pPr>
              <w:rPr>
                <w:szCs w:val="21"/>
              </w:rPr>
            </w:pPr>
          </w:p>
        </w:tc>
        <w:tc>
          <w:tcPr>
            <w:tcW w:w="7326" w:type="dxa"/>
          </w:tcPr>
          <w:p w14:paraId="458F048E" w14:textId="64BA7616" w:rsidR="00010EF3" w:rsidRPr="006C3052" w:rsidRDefault="00010EF3" w:rsidP="00450A58">
            <w:pPr>
              <w:rPr>
                <w:szCs w:val="21"/>
              </w:rPr>
            </w:pPr>
            <w:r w:rsidRPr="006C3052">
              <w:rPr>
                <w:szCs w:val="21"/>
                <w:vertAlign w:val="superscript"/>
              </w:rPr>
              <w:t>2</w:t>
            </w:r>
            <w:r w:rsidRPr="006C3052">
              <w:rPr>
                <w:szCs w:val="21"/>
              </w:rPr>
              <w:t xml:space="preserve"> Das zuständige Organ hat die Petition innerhalb eines Jahres zu prüfen und zu beantworten.</w:t>
            </w:r>
          </w:p>
        </w:tc>
      </w:tr>
    </w:tbl>
    <w:p w14:paraId="5F1FAB09" w14:textId="74E2954E" w:rsidR="00010EF3" w:rsidRDefault="00450A58" w:rsidP="00450A58">
      <w:pPr>
        <w:pStyle w:val="H1"/>
      </w:pPr>
      <w:bookmarkStart w:id="28" w:name="_Toc183191029"/>
      <w:r>
        <w:t>Verfahren an der Abgeordnetenversammlung</w:t>
      </w:r>
      <w:bookmarkEnd w:id="28"/>
    </w:p>
    <w:p w14:paraId="4ECFCAF0" w14:textId="36153E0C" w:rsidR="00450A58" w:rsidRPr="00450A58" w:rsidRDefault="00450A58" w:rsidP="00450A58">
      <w:pPr>
        <w:pStyle w:val="berschrift2nummeriert"/>
      </w:pPr>
      <w:bookmarkStart w:id="29" w:name="_Toc183191030"/>
      <w:r>
        <w:t>Allgemeines</w:t>
      </w:r>
      <w:bookmarkEnd w:id="29"/>
    </w:p>
    <w:tbl>
      <w:tblPr>
        <w:tblW w:w="0" w:type="auto"/>
        <w:tblLayout w:type="fixed"/>
        <w:tblCellMar>
          <w:left w:w="70" w:type="dxa"/>
          <w:right w:w="70" w:type="dxa"/>
        </w:tblCellMar>
        <w:tblLook w:val="0000" w:firstRow="0" w:lastRow="0" w:firstColumn="0" w:lastColumn="0" w:noHBand="0" w:noVBand="0"/>
      </w:tblPr>
      <w:tblGrid>
        <w:gridCol w:w="2338"/>
        <w:gridCol w:w="7326"/>
      </w:tblGrid>
      <w:tr w:rsidR="00955CE1" w:rsidRPr="006C3052" w14:paraId="389CABE2" w14:textId="77777777" w:rsidTr="00DB18C1">
        <w:tc>
          <w:tcPr>
            <w:tcW w:w="2338" w:type="dxa"/>
          </w:tcPr>
          <w:p w14:paraId="2A608DA2" w14:textId="77777777" w:rsidR="00955CE1" w:rsidRPr="006C3052" w:rsidRDefault="00955CE1" w:rsidP="002600E3">
            <w:r w:rsidRPr="006C3052">
              <w:t>Traktanden</w:t>
            </w:r>
          </w:p>
        </w:tc>
        <w:tc>
          <w:tcPr>
            <w:tcW w:w="7326" w:type="dxa"/>
          </w:tcPr>
          <w:p w14:paraId="552647C8" w14:textId="67A6F1F3" w:rsidR="00955CE1" w:rsidRPr="006C3052" w:rsidRDefault="00955CE1" w:rsidP="002600E3">
            <w:pPr>
              <w:pStyle w:val="Artikel"/>
            </w:pPr>
            <w:r w:rsidRPr="006C3052">
              <w:rPr>
                <w:vertAlign w:val="superscript"/>
              </w:rPr>
              <w:t>1</w:t>
            </w:r>
            <w:r w:rsidRPr="006C3052">
              <w:t xml:space="preserve"> Die Abgeordnetenversammlung darf nur traktandierte Geschäfte endgültig beschliessen.</w:t>
            </w:r>
          </w:p>
        </w:tc>
      </w:tr>
    </w:tbl>
    <w:p w14:paraId="6D7AC9FA" w14:textId="77777777" w:rsidR="00955CE1" w:rsidRPr="006C3052" w:rsidRDefault="00955CE1" w:rsidP="002600E3"/>
    <w:tbl>
      <w:tblPr>
        <w:tblW w:w="0" w:type="auto"/>
        <w:tblLayout w:type="fixed"/>
        <w:tblCellMar>
          <w:left w:w="70" w:type="dxa"/>
          <w:right w:w="70" w:type="dxa"/>
        </w:tblCellMar>
        <w:tblLook w:val="0000" w:firstRow="0" w:lastRow="0" w:firstColumn="0" w:lastColumn="0" w:noHBand="0" w:noVBand="0"/>
      </w:tblPr>
      <w:tblGrid>
        <w:gridCol w:w="2338"/>
        <w:gridCol w:w="7326"/>
      </w:tblGrid>
      <w:tr w:rsidR="00955CE1" w:rsidRPr="006C3052" w14:paraId="2B93631A" w14:textId="77777777" w:rsidTr="00DB18C1">
        <w:tc>
          <w:tcPr>
            <w:tcW w:w="2338" w:type="dxa"/>
          </w:tcPr>
          <w:p w14:paraId="1AA36399" w14:textId="77777777" w:rsidR="00955CE1" w:rsidRPr="006C3052" w:rsidRDefault="00955CE1" w:rsidP="002600E3"/>
        </w:tc>
        <w:tc>
          <w:tcPr>
            <w:tcW w:w="7326" w:type="dxa"/>
          </w:tcPr>
          <w:p w14:paraId="0930AE17" w14:textId="77777777" w:rsidR="00955CE1" w:rsidRPr="006C3052" w:rsidRDefault="00955CE1" w:rsidP="002600E3">
            <w:r w:rsidRPr="006C3052">
              <w:rPr>
                <w:vertAlign w:val="superscript"/>
              </w:rPr>
              <w:t>2</w:t>
            </w:r>
            <w:r w:rsidRPr="006C3052">
              <w:t xml:space="preserve"> Sie kann beschliessen, dass nicht traktandierte Geschäfte für eine nächste Abgeordnetenversammlung traktandiert werden.</w:t>
            </w:r>
          </w:p>
        </w:tc>
      </w:tr>
    </w:tbl>
    <w:p w14:paraId="504D9F81" w14:textId="77777777" w:rsidR="00955CE1" w:rsidRPr="006C3052" w:rsidRDefault="00955CE1" w:rsidP="002600E3"/>
    <w:p w14:paraId="4CED0782" w14:textId="77777777" w:rsidR="00955CE1" w:rsidRPr="006C3052" w:rsidRDefault="00955CE1" w:rsidP="002600E3"/>
    <w:tbl>
      <w:tblPr>
        <w:tblW w:w="0" w:type="auto"/>
        <w:tblLayout w:type="fixed"/>
        <w:tblCellMar>
          <w:left w:w="70" w:type="dxa"/>
          <w:right w:w="70" w:type="dxa"/>
        </w:tblCellMar>
        <w:tblLook w:val="0000" w:firstRow="0" w:lastRow="0" w:firstColumn="0" w:lastColumn="0" w:noHBand="0" w:noVBand="0"/>
      </w:tblPr>
      <w:tblGrid>
        <w:gridCol w:w="2338"/>
        <w:gridCol w:w="7326"/>
      </w:tblGrid>
      <w:tr w:rsidR="00955CE1" w:rsidRPr="006C3052" w14:paraId="5ABDBF1F" w14:textId="77777777" w:rsidTr="00DB18C1">
        <w:tc>
          <w:tcPr>
            <w:tcW w:w="2338" w:type="dxa"/>
          </w:tcPr>
          <w:p w14:paraId="3C45D26E" w14:textId="77777777" w:rsidR="00955CE1" w:rsidRPr="006C3052" w:rsidRDefault="00955CE1" w:rsidP="002600E3">
            <w:r w:rsidRPr="006C3052">
              <w:t>Rügepflicht</w:t>
            </w:r>
          </w:p>
        </w:tc>
        <w:tc>
          <w:tcPr>
            <w:tcW w:w="7326" w:type="dxa"/>
          </w:tcPr>
          <w:p w14:paraId="5DA69562" w14:textId="54451708" w:rsidR="00955CE1" w:rsidRPr="006C3052" w:rsidRDefault="00955CE1" w:rsidP="002600E3">
            <w:pPr>
              <w:pStyle w:val="Artikel"/>
            </w:pPr>
            <w:r w:rsidRPr="006C3052">
              <w:rPr>
                <w:vertAlign w:val="superscript"/>
              </w:rPr>
              <w:t>1</w:t>
            </w:r>
            <w:r w:rsidRPr="006C3052">
              <w:t xml:space="preserve"> Stellt eine stimmberechtigte Person die Verletzung von Zuständigkeits- bzw. Verfahrensvorschriften fest, hat sie die Präsidentin oder den Präsidenten sofort auf diese hinzuweisen.</w:t>
            </w:r>
          </w:p>
        </w:tc>
      </w:tr>
    </w:tbl>
    <w:p w14:paraId="3C59DF07" w14:textId="77777777" w:rsidR="00955CE1" w:rsidRPr="006C3052" w:rsidRDefault="00955CE1" w:rsidP="002600E3"/>
    <w:tbl>
      <w:tblPr>
        <w:tblW w:w="0" w:type="auto"/>
        <w:tblLayout w:type="fixed"/>
        <w:tblCellMar>
          <w:left w:w="70" w:type="dxa"/>
          <w:right w:w="70" w:type="dxa"/>
        </w:tblCellMar>
        <w:tblLook w:val="0000" w:firstRow="0" w:lastRow="0" w:firstColumn="0" w:lastColumn="0" w:noHBand="0" w:noVBand="0"/>
      </w:tblPr>
      <w:tblGrid>
        <w:gridCol w:w="2338"/>
        <w:gridCol w:w="7326"/>
      </w:tblGrid>
      <w:tr w:rsidR="00955CE1" w:rsidRPr="006C3052" w14:paraId="48C81DCB" w14:textId="77777777" w:rsidTr="00DB18C1">
        <w:tc>
          <w:tcPr>
            <w:tcW w:w="2338" w:type="dxa"/>
          </w:tcPr>
          <w:p w14:paraId="5ECDF66B" w14:textId="77777777" w:rsidR="00955CE1" w:rsidRPr="006C3052" w:rsidRDefault="00955CE1" w:rsidP="002600E3"/>
        </w:tc>
        <w:tc>
          <w:tcPr>
            <w:tcW w:w="7326" w:type="dxa"/>
          </w:tcPr>
          <w:p w14:paraId="1E734FC6" w14:textId="77777777" w:rsidR="00955CE1" w:rsidRPr="006C3052" w:rsidRDefault="00955CE1" w:rsidP="002600E3">
            <w:r w:rsidRPr="006C3052">
              <w:rPr>
                <w:vertAlign w:val="superscript"/>
              </w:rPr>
              <w:t>2</w:t>
            </w:r>
            <w:r w:rsidRPr="006C3052">
              <w:t xml:space="preserve"> Unterlässt sie pflichtwidrig einen solchen Hinweis, verliert sie das Be</w:t>
            </w:r>
            <w:r w:rsidRPr="006C3052">
              <w:softHyphen/>
              <w:t>schwerderecht (Art. 49a des Gemeindegesetzes).</w:t>
            </w:r>
          </w:p>
        </w:tc>
      </w:tr>
    </w:tbl>
    <w:p w14:paraId="402BDDCC" w14:textId="77777777" w:rsidR="00955CE1" w:rsidRPr="006C3052" w:rsidRDefault="00955CE1" w:rsidP="002600E3"/>
    <w:p w14:paraId="6DE8A7E9" w14:textId="77777777" w:rsidR="00955CE1" w:rsidRPr="006C3052" w:rsidRDefault="00955CE1" w:rsidP="002600E3"/>
    <w:tbl>
      <w:tblPr>
        <w:tblW w:w="0" w:type="auto"/>
        <w:tblLayout w:type="fixed"/>
        <w:tblCellMar>
          <w:left w:w="70" w:type="dxa"/>
          <w:right w:w="70" w:type="dxa"/>
        </w:tblCellMar>
        <w:tblLook w:val="0000" w:firstRow="0" w:lastRow="0" w:firstColumn="0" w:lastColumn="0" w:noHBand="0" w:noVBand="0"/>
      </w:tblPr>
      <w:tblGrid>
        <w:gridCol w:w="2338"/>
        <w:gridCol w:w="7326"/>
      </w:tblGrid>
      <w:tr w:rsidR="00955CE1" w:rsidRPr="006C3052" w14:paraId="13811911" w14:textId="77777777" w:rsidTr="00DB18C1">
        <w:tc>
          <w:tcPr>
            <w:tcW w:w="2338" w:type="dxa"/>
          </w:tcPr>
          <w:p w14:paraId="117E7674" w14:textId="77777777" w:rsidR="00955CE1" w:rsidRPr="006C3052" w:rsidRDefault="00955CE1" w:rsidP="002600E3">
            <w:r w:rsidRPr="006C3052">
              <w:t>Stimmkarten</w:t>
            </w:r>
          </w:p>
        </w:tc>
        <w:tc>
          <w:tcPr>
            <w:tcW w:w="7326" w:type="dxa"/>
          </w:tcPr>
          <w:p w14:paraId="3B930DB1" w14:textId="19EBCFD7" w:rsidR="00955CE1" w:rsidRPr="006C3052" w:rsidRDefault="00955CE1" w:rsidP="002600E3">
            <w:pPr>
              <w:pStyle w:val="Artikel"/>
            </w:pPr>
            <w:r w:rsidRPr="006C3052">
              <w:t>Mindestens dreissig Tage vor der Abgeordnetenversammlung stellt der Verband den Verbandsgemeinden die ihnen zustehende Anzahl Stimmkarten zu.</w:t>
            </w:r>
          </w:p>
        </w:tc>
      </w:tr>
    </w:tbl>
    <w:p w14:paraId="5AAB6BE1" w14:textId="77777777" w:rsidR="00955CE1" w:rsidRPr="006C3052" w:rsidRDefault="00955CE1" w:rsidP="00955CE1">
      <w:pPr>
        <w:spacing w:line="269" w:lineRule="exact"/>
        <w:rPr>
          <w:szCs w:val="21"/>
        </w:rPr>
      </w:pPr>
    </w:p>
    <w:p w14:paraId="7D56743F" w14:textId="77777777" w:rsidR="00955CE1" w:rsidRPr="006C3052" w:rsidRDefault="00955CE1" w:rsidP="00955CE1">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955CE1" w:rsidRPr="006C3052" w14:paraId="2C6B4860" w14:textId="77777777" w:rsidTr="00DB18C1">
        <w:tc>
          <w:tcPr>
            <w:tcW w:w="2338" w:type="dxa"/>
          </w:tcPr>
          <w:p w14:paraId="78B68919" w14:textId="77777777" w:rsidR="00955CE1" w:rsidRPr="006C3052" w:rsidRDefault="00955CE1" w:rsidP="002600E3">
            <w:r w:rsidRPr="006C3052">
              <w:t>Eröffnung</w:t>
            </w:r>
          </w:p>
        </w:tc>
        <w:tc>
          <w:tcPr>
            <w:tcW w:w="7326" w:type="dxa"/>
          </w:tcPr>
          <w:p w14:paraId="0DB679CC" w14:textId="655AC5A2" w:rsidR="00955CE1" w:rsidRPr="006C3052" w:rsidRDefault="00955CE1" w:rsidP="002600E3">
            <w:pPr>
              <w:pStyle w:val="Artikel"/>
            </w:pPr>
            <w:r w:rsidRPr="006C3052">
              <w:t>Die Präsidentin oder der Präsident</w:t>
            </w:r>
          </w:p>
        </w:tc>
      </w:tr>
      <w:tr w:rsidR="00955CE1" w:rsidRPr="006C3052" w14:paraId="2A8635D7" w14:textId="77777777" w:rsidTr="00DB18C1">
        <w:tc>
          <w:tcPr>
            <w:tcW w:w="2338" w:type="dxa"/>
          </w:tcPr>
          <w:p w14:paraId="2AC4465F" w14:textId="77777777" w:rsidR="00955CE1" w:rsidRPr="006C3052" w:rsidRDefault="00955CE1" w:rsidP="002600E3"/>
        </w:tc>
        <w:tc>
          <w:tcPr>
            <w:tcW w:w="7326" w:type="dxa"/>
          </w:tcPr>
          <w:p w14:paraId="46CC6687" w14:textId="77777777" w:rsidR="00955CE1" w:rsidRPr="006C3052" w:rsidRDefault="00955CE1" w:rsidP="002600E3">
            <w:pPr>
              <w:pStyle w:val="Aufzhlung1"/>
            </w:pPr>
            <w:r w:rsidRPr="006C3052">
              <w:t>eröffnet die Abgeordnetenversammlung,</w:t>
            </w:r>
          </w:p>
        </w:tc>
      </w:tr>
      <w:tr w:rsidR="00955CE1" w:rsidRPr="006C3052" w14:paraId="10BDBD78" w14:textId="77777777" w:rsidTr="00DB18C1">
        <w:tc>
          <w:tcPr>
            <w:tcW w:w="2338" w:type="dxa"/>
          </w:tcPr>
          <w:p w14:paraId="79CC490D" w14:textId="77777777" w:rsidR="00955CE1" w:rsidRPr="006C3052" w:rsidRDefault="00955CE1" w:rsidP="002600E3"/>
        </w:tc>
        <w:tc>
          <w:tcPr>
            <w:tcW w:w="7326" w:type="dxa"/>
          </w:tcPr>
          <w:p w14:paraId="2D1B70A9" w14:textId="77777777" w:rsidR="00955CE1" w:rsidRPr="006C3052" w:rsidRDefault="00955CE1" w:rsidP="002600E3">
            <w:pPr>
              <w:pStyle w:val="Aufzhlung1"/>
            </w:pPr>
            <w:r w:rsidRPr="006C3052">
              <w:t>prüft anhand der Stimmkarten, wer von den Anwesenden wie viele Stimmen vertritt,</w:t>
            </w:r>
          </w:p>
        </w:tc>
      </w:tr>
      <w:tr w:rsidR="00955CE1" w:rsidRPr="006C3052" w14:paraId="30C897CD" w14:textId="77777777" w:rsidTr="00DB18C1">
        <w:tc>
          <w:tcPr>
            <w:tcW w:w="2338" w:type="dxa"/>
          </w:tcPr>
          <w:p w14:paraId="5A1A4F4D" w14:textId="77777777" w:rsidR="00955CE1" w:rsidRPr="006C3052" w:rsidRDefault="00955CE1" w:rsidP="002600E3"/>
        </w:tc>
        <w:tc>
          <w:tcPr>
            <w:tcW w:w="7326" w:type="dxa"/>
          </w:tcPr>
          <w:p w14:paraId="3E612B58" w14:textId="77777777" w:rsidR="00955CE1" w:rsidRPr="006C3052" w:rsidRDefault="00955CE1" w:rsidP="002600E3">
            <w:pPr>
              <w:pStyle w:val="Aufzhlung1"/>
            </w:pPr>
            <w:r w:rsidRPr="006C3052">
              <w:t>veranlasst die Wahl der Stimmenzählerinnen und Stimmenzähler,</w:t>
            </w:r>
          </w:p>
        </w:tc>
      </w:tr>
      <w:tr w:rsidR="00955CE1" w:rsidRPr="006C3052" w14:paraId="77EC219D" w14:textId="77777777" w:rsidTr="00DB18C1">
        <w:tc>
          <w:tcPr>
            <w:tcW w:w="2338" w:type="dxa"/>
          </w:tcPr>
          <w:p w14:paraId="1A745C3B" w14:textId="77777777" w:rsidR="00955CE1" w:rsidRPr="006C3052" w:rsidRDefault="00955CE1" w:rsidP="002600E3"/>
        </w:tc>
        <w:tc>
          <w:tcPr>
            <w:tcW w:w="7326" w:type="dxa"/>
          </w:tcPr>
          <w:p w14:paraId="7D030538" w14:textId="77777777" w:rsidR="00955CE1" w:rsidRPr="006C3052" w:rsidRDefault="00955CE1" w:rsidP="002600E3">
            <w:pPr>
              <w:pStyle w:val="Aufzhlung1"/>
            </w:pPr>
            <w:r w:rsidRPr="006C3052">
              <w:t>gibt Gelegenheit, die Reihenfolge der Traktanden zu ändern.</w:t>
            </w:r>
          </w:p>
        </w:tc>
      </w:tr>
    </w:tbl>
    <w:p w14:paraId="38D27002" w14:textId="77777777" w:rsidR="00955CE1" w:rsidRPr="006C3052" w:rsidRDefault="00955CE1" w:rsidP="00955CE1">
      <w:pPr>
        <w:numPr>
          <w:ilvl w:val="12"/>
          <w:numId w:val="0"/>
        </w:numPr>
        <w:spacing w:line="269" w:lineRule="exact"/>
        <w:rPr>
          <w:szCs w:val="21"/>
        </w:rPr>
      </w:pPr>
    </w:p>
    <w:p w14:paraId="7C1FCCD2" w14:textId="77777777" w:rsidR="00955CE1" w:rsidRPr="006C3052" w:rsidRDefault="00955CE1" w:rsidP="00955CE1">
      <w:pPr>
        <w:numPr>
          <w:ilvl w:val="12"/>
          <w:numId w:val="0"/>
        </w:num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955CE1" w:rsidRPr="006C3052" w14:paraId="1B2FFA26" w14:textId="77777777" w:rsidTr="00DB18C1">
        <w:tc>
          <w:tcPr>
            <w:tcW w:w="2338" w:type="dxa"/>
          </w:tcPr>
          <w:p w14:paraId="6B019B28" w14:textId="77777777" w:rsidR="00955CE1" w:rsidRPr="006C3052" w:rsidRDefault="00955CE1" w:rsidP="002600E3">
            <w:r w:rsidRPr="006C3052">
              <w:t>Eintreten</w:t>
            </w:r>
          </w:p>
        </w:tc>
        <w:tc>
          <w:tcPr>
            <w:tcW w:w="7326" w:type="dxa"/>
          </w:tcPr>
          <w:p w14:paraId="37AA4BF0" w14:textId="71F507BA" w:rsidR="00955CE1" w:rsidRPr="006C3052" w:rsidRDefault="00955CE1" w:rsidP="002600E3">
            <w:pPr>
              <w:pStyle w:val="Artikel"/>
            </w:pPr>
            <w:r w:rsidRPr="006C3052">
              <w:t>Die Abgeordnetenversammlung tritt ohne Beratung und Ab</w:t>
            </w:r>
            <w:r w:rsidRPr="006C3052">
              <w:softHyphen/>
              <w:t>stimmung auf jedes Geschäft ein.</w:t>
            </w:r>
          </w:p>
        </w:tc>
      </w:tr>
    </w:tbl>
    <w:p w14:paraId="1A9C53FB" w14:textId="77777777" w:rsidR="00955CE1" w:rsidRPr="006C3052" w:rsidRDefault="00955CE1" w:rsidP="002600E3"/>
    <w:p w14:paraId="7A4E854B" w14:textId="77777777" w:rsidR="00955CE1" w:rsidRPr="006C3052" w:rsidRDefault="00955CE1" w:rsidP="002600E3"/>
    <w:tbl>
      <w:tblPr>
        <w:tblW w:w="0" w:type="auto"/>
        <w:tblLayout w:type="fixed"/>
        <w:tblCellMar>
          <w:left w:w="70" w:type="dxa"/>
          <w:right w:w="70" w:type="dxa"/>
        </w:tblCellMar>
        <w:tblLook w:val="0000" w:firstRow="0" w:lastRow="0" w:firstColumn="0" w:lastColumn="0" w:noHBand="0" w:noVBand="0"/>
      </w:tblPr>
      <w:tblGrid>
        <w:gridCol w:w="2338"/>
        <w:gridCol w:w="7326"/>
      </w:tblGrid>
      <w:tr w:rsidR="00955CE1" w:rsidRPr="006C3052" w14:paraId="6BBD9ECD" w14:textId="77777777" w:rsidTr="00DB18C1">
        <w:tc>
          <w:tcPr>
            <w:tcW w:w="2338" w:type="dxa"/>
          </w:tcPr>
          <w:p w14:paraId="315C8888" w14:textId="77777777" w:rsidR="00955CE1" w:rsidRPr="006C3052" w:rsidRDefault="00955CE1" w:rsidP="002600E3">
            <w:r w:rsidRPr="006C3052">
              <w:t>Beratung</w:t>
            </w:r>
          </w:p>
        </w:tc>
        <w:tc>
          <w:tcPr>
            <w:tcW w:w="7326" w:type="dxa"/>
          </w:tcPr>
          <w:p w14:paraId="45EE8DAA" w14:textId="183E3AE8" w:rsidR="00955CE1" w:rsidRPr="006C3052" w:rsidRDefault="00955CE1" w:rsidP="002600E3">
            <w:pPr>
              <w:pStyle w:val="Artikel"/>
            </w:pPr>
            <w:r w:rsidRPr="006C3052">
              <w:rPr>
                <w:vertAlign w:val="superscript"/>
              </w:rPr>
              <w:t>1</w:t>
            </w:r>
            <w:r w:rsidRPr="006C3052">
              <w:t xml:space="preserve"> Die Stimmberechtigten dürfen sich zum Geschäft äussern und Anträge stellen. Die Präsidentin oder der Präsident erteilt ihnen das Wort.</w:t>
            </w:r>
          </w:p>
        </w:tc>
      </w:tr>
    </w:tbl>
    <w:p w14:paraId="64821BD3" w14:textId="77777777" w:rsidR="00955CE1" w:rsidRPr="006C3052" w:rsidRDefault="00955CE1" w:rsidP="002600E3"/>
    <w:tbl>
      <w:tblPr>
        <w:tblW w:w="0" w:type="auto"/>
        <w:tblLayout w:type="fixed"/>
        <w:tblCellMar>
          <w:left w:w="70" w:type="dxa"/>
          <w:right w:w="70" w:type="dxa"/>
        </w:tblCellMar>
        <w:tblLook w:val="0000" w:firstRow="0" w:lastRow="0" w:firstColumn="0" w:lastColumn="0" w:noHBand="0" w:noVBand="0"/>
      </w:tblPr>
      <w:tblGrid>
        <w:gridCol w:w="2338"/>
        <w:gridCol w:w="7326"/>
      </w:tblGrid>
      <w:tr w:rsidR="00955CE1" w:rsidRPr="006C3052" w14:paraId="4A387F2A" w14:textId="77777777" w:rsidTr="00DB18C1">
        <w:tc>
          <w:tcPr>
            <w:tcW w:w="2338" w:type="dxa"/>
          </w:tcPr>
          <w:p w14:paraId="6E726982" w14:textId="77777777" w:rsidR="00955CE1" w:rsidRPr="006C3052" w:rsidRDefault="00955CE1" w:rsidP="002600E3"/>
        </w:tc>
        <w:tc>
          <w:tcPr>
            <w:tcW w:w="7326" w:type="dxa"/>
          </w:tcPr>
          <w:p w14:paraId="364683BB" w14:textId="77777777" w:rsidR="00955CE1" w:rsidRPr="006C3052" w:rsidRDefault="00955CE1" w:rsidP="002600E3">
            <w:r w:rsidRPr="006C3052">
              <w:rPr>
                <w:vertAlign w:val="superscript"/>
              </w:rPr>
              <w:t>2</w:t>
            </w:r>
            <w:r w:rsidRPr="006C3052">
              <w:t xml:space="preserve"> Die Abgeordnetenversammlung kann die Redezeit und die Zahl der Äusserungen beschränken.</w:t>
            </w:r>
          </w:p>
        </w:tc>
      </w:tr>
    </w:tbl>
    <w:p w14:paraId="74734D1D" w14:textId="77777777" w:rsidR="00955CE1" w:rsidRPr="006C3052" w:rsidRDefault="00955CE1" w:rsidP="002600E3"/>
    <w:tbl>
      <w:tblPr>
        <w:tblW w:w="0" w:type="auto"/>
        <w:tblLayout w:type="fixed"/>
        <w:tblCellMar>
          <w:left w:w="70" w:type="dxa"/>
          <w:right w:w="70" w:type="dxa"/>
        </w:tblCellMar>
        <w:tblLook w:val="0000" w:firstRow="0" w:lastRow="0" w:firstColumn="0" w:lastColumn="0" w:noHBand="0" w:noVBand="0"/>
      </w:tblPr>
      <w:tblGrid>
        <w:gridCol w:w="2338"/>
        <w:gridCol w:w="7326"/>
      </w:tblGrid>
      <w:tr w:rsidR="00955CE1" w:rsidRPr="006C3052" w14:paraId="2258098C" w14:textId="77777777" w:rsidTr="00DB18C1">
        <w:tc>
          <w:tcPr>
            <w:tcW w:w="2338" w:type="dxa"/>
          </w:tcPr>
          <w:p w14:paraId="06625018" w14:textId="77777777" w:rsidR="00955CE1" w:rsidRPr="006C3052" w:rsidRDefault="00955CE1" w:rsidP="002600E3"/>
        </w:tc>
        <w:tc>
          <w:tcPr>
            <w:tcW w:w="7326" w:type="dxa"/>
          </w:tcPr>
          <w:p w14:paraId="04A75442" w14:textId="77777777" w:rsidR="00955CE1" w:rsidRPr="006C3052" w:rsidRDefault="00955CE1" w:rsidP="002600E3">
            <w:r w:rsidRPr="006C3052">
              <w:rPr>
                <w:vertAlign w:val="superscript"/>
              </w:rPr>
              <w:t>3</w:t>
            </w:r>
            <w:r w:rsidRPr="006C3052">
              <w:t xml:space="preserve"> Die Präsidentin oder der Präsident klärt nach unklaren Äusserungen ab, ob ein Antrag vorliegt.</w:t>
            </w:r>
          </w:p>
        </w:tc>
      </w:tr>
    </w:tbl>
    <w:p w14:paraId="267301B9" w14:textId="77777777" w:rsidR="00955CE1" w:rsidRPr="006C3052" w:rsidRDefault="00955CE1" w:rsidP="002600E3"/>
    <w:p w14:paraId="2515E316" w14:textId="77777777" w:rsidR="00955CE1" w:rsidRPr="006C3052" w:rsidRDefault="00955CE1" w:rsidP="002600E3"/>
    <w:tbl>
      <w:tblPr>
        <w:tblW w:w="0" w:type="auto"/>
        <w:tblLayout w:type="fixed"/>
        <w:tblCellMar>
          <w:left w:w="70" w:type="dxa"/>
          <w:right w:w="70" w:type="dxa"/>
        </w:tblCellMar>
        <w:tblLook w:val="0000" w:firstRow="0" w:lastRow="0" w:firstColumn="0" w:lastColumn="0" w:noHBand="0" w:noVBand="0"/>
      </w:tblPr>
      <w:tblGrid>
        <w:gridCol w:w="2338"/>
        <w:gridCol w:w="7326"/>
      </w:tblGrid>
      <w:tr w:rsidR="00955CE1" w:rsidRPr="006C3052" w14:paraId="627618C1" w14:textId="77777777" w:rsidTr="00DB18C1">
        <w:tc>
          <w:tcPr>
            <w:tcW w:w="2338" w:type="dxa"/>
          </w:tcPr>
          <w:p w14:paraId="53B58467" w14:textId="77777777" w:rsidR="00955CE1" w:rsidRPr="006C3052" w:rsidRDefault="00955CE1" w:rsidP="002600E3">
            <w:r w:rsidRPr="006C3052">
              <w:t>Ordnungsantrag</w:t>
            </w:r>
          </w:p>
        </w:tc>
        <w:tc>
          <w:tcPr>
            <w:tcW w:w="7326" w:type="dxa"/>
          </w:tcPr>
          <w:p w14:paraId="75A55335" w14:textId="798AC2D2" w:rsidR="00955CE1" w:rsidRPr="006C3052" w:rsidRDefault="00955CE1" w:rsidP="002600E3">
            <w:pPr>
              <w:pStyle w:val="Artikel"/>
            </w:pPr>
            <w:r w:rsidRPr="006C3052">
              <w:rPr>
                <w:vertAlign w:val="superscript"/>
              </w:rPr>
              <w:t>1</w:t>
            </w:r>
            <w:r w:rsidRPr="006C3052">
              <w:t xml:space="preserve"> Die Stimmberechtigten können beantragen, die Beratung zu schliessen.</w:t>
            </w:r>
          </w:p>
        </w:tc>
      </w:tr>
    </w:tbl>
    <w:p w14:paraId="67A091BB" w14:textId="77777777" w:rsidR="00955CE1" w:rsidRPr="006C3052" w:rsidRDefault="00955CE1" w:rsidP="002600E3"/>
    <w:tbl>
      <w:tblPr>
        <w:tblW w:w="0" w:type="auto"/>
        <w:tblLayout w:type="fixed"/>
        <w:tblCellMar>
          <w:left w:w="70" w:type="dxa"/>
          <w:right w:w="70" w:type="dxa"/>
        </w:tblCellMar>
        <w:tblLook w:val="0000" w:firstRow="0" w:lastRow="0" w:firstColumn="0" w:lastColumn="0" w:noHBand="0" w:noVBand="0"/>
      </w:tblPr>
      <w:tblGrid>
        <w:gridCol w:w="2338"/>
        <w:gridCol w:w="7326"/>
      </w:tblGrid>
      <w:tr w:rsidR="00955CE1" w:rsidRPr="006C3052" w14:paraId="658506E5" w14:textId="77777777" w:rsidTr="00DB18C1">
        <w:tc>
          <w:tcPr>
            <w:tcW w:w="2338" w:type="dxa"/>
          </w:tcPr>
          <w:p w14:paraId="1603A92C" w14:textId="77777777" w:rsidR="00955CE1" w:rsidRPr="006C3052" w:rsidRDefault="00955CE1" w:rsidP="002600E3"/>
        </w:tc>
        <w:tc>
          <w:tcPr>
            <w:tcW w:w="7326" w:type="dxa"/>
          </w:tcPr>
          <w:p w14:paraId="257DC897" w14:textId="77777777" w:rsidR="00955CE1" w:rsidRPr="006C3052" w:rsidRDefault="00955CE1" w:rsidP="002600E3">
            <w:r w:rsidRPr="006C3052">
              <w:rPr>
                <w:vertAlign w:val="superscript"/>
              </w:rPr>
              <w:t>2</w:t>
            </w:r>
            <w:r w:rsidRPr="006C3052">
              <w:t xml:space="preserve"> Die Präsidentin oder der Präsident lässt über einen solchen Ord</w:t>
            </w:r>
            <w:r w:rsidRPr="006C3052">
              <w:softHyphen/>
              <w:t>nungsantrag sofort abstimmen.</w:t>
            </w:r>
          </w:p>
        </w:tc>
      </w:tr>
    </w:tbl>
    <w:p w14:paraId="3B666851" w14:textId="77777777" w:rsidR="00955CE1" w:rsidRPr="006C3052" w:rsidRDefault="00955CE1" w:rsidP="002600E3"/>
    <w:tbl>
      <w:tblPr>
        <w:tblW w:w="0" w:type="auto"/>
        <w:tblLayout w:type="fixed"/>
        <w:tblCellMar>
          <w:left w:w="70" w:type="dxa"/>
          <w:right w:w="70" w:type="dxa"/>
        </w:tblCellMar>
        <w:tblLook w:val="0000" w:firstRow="0" w:lastRow="0" w:firstColumn="0" w:lastColumn="0" w:noHBand="0" w:noVBand="0"/>
      </w:tblPr>
      <w:tblGrid>
        <w:gridCol w:w="2338"/>
        <w:gridCol w:w="7326"/>
      </w:tblGrid>
      <w:tr w:rsidR="00955CE1" w:rsidRPr="006C3052" w14:paraId="5723221F" w14:textId="77777777" w:rsidTr="00DB18C1">
        <w:tc>
          <w:tcPr>
            <w:tcW w:w="2338" w:type="dxa"/>
          </w:tcPr>
          <w:p w14:paraId="62BCBF32" w14:textId="77777777" w:rsidR="00955CE1" w:rsidRPr="006C3052" w:rsidRDefault="00955CE1" w:rsidP="002600E3"/>
        </w:tc>
        <w:tc>
          <w:tcPr>
            <w:tcW w:w="7326" w:type="dxa"/>
          </w:tcPr>
          <w:p w14:paraId="7DFFBDD9" w14:textId="77777777" w:rsidR="00955CE1" w:rsidRPr="006C3052" w:rsidRDefault="00955CE1" w:rsidP="002600E3">
            <w:r w:rsidRPr="006C3052">
              <w:rPr>
                <w:vertAlign w:val="superscript"/>
              </w:rPr>
              <w:t>3</w:t>
            </w:r>
            <w:r w:rsidRPr="006C3052">
              <w:t xml:space="preserve"> Nimmt die Abgeordnetenversammlung diesen Antrag an, haben einzig noch</w:t>
            </w:r>
          </w:p>
        </w:tc>
      </w:tr>
      <w:tr w:rsidR="00955CE1" w:rsidRPr="006C3052" w14:paraId="56D959AF" w14:textId="77777777" w:rsidTr="00DB18C1">
        <w:tc>
          <w:tcPr>
            <w:tcW w:w="2338" w:type="dxa"/>
          </w:tcPr>
          <w:p w14:paraId="79E0D580" w14:textId="77777777" w:rsidR="00955CE1" w:rsidRPr="006C3052" w:rsidRDefault="00955CE1" w:rsidP="002600E3"/>
        </w:tc>
        <w:tc>
          <w:tcPr>
            <w:tcW w:w="7326" w:type="dxa"/>
          </w:tcPr>
          <w:p w14:paraId="416B9253" w14:textId="77777777" w:rsidR="00955CE1" w:rsidRPr="006C3052" w:rsidRDefault="00955CE1" w:rsidP="002600E3">
            <w:pPr>
              <w:pStyle w:val="Aufzhlung1"/>
            </w:pPr>
            <w:r w:rsidRPr="006C3052">
              <w:t>die Stimmberechtigten, die sich vor dem Antrag gemeldet haben,</w:t>
            </w:r>
          </w:p>
        </w:tc>
      </w:tr>
      <w:tr w:rsidR="00955CE1" w:rsidRPr="006C3052" w14:paraId="6F0C1F0B" w14:textId="77777777" w:rsidTr="00DB18C1">
        <w:tc>
          <w:tcPr>
            <w:tcW w:w="2338" w:type="dxa"/>
          </w:tcPr>
          <w:p w14:paraId="6B527F1D" w14:textId="77777777" w:rsidR="00955CE1" w:rsidRPr="006C3052" w:rsidRDefault="00955CE1" w:rsidP="002600E3"/>
        </w:tc>
        <w:tc>
          <w:tcPr>
            <w:tcW w:w="7326" w:type="dxa"/>
          </w:tcPr>
          <w:p w14:paraId="56E374FE" w14:textId="77777777" w:rsidR="00955CE1" w:rsidRPr="006C3052" w:rsidRDefault="00955CE1" w:rsidP="002600E3">
            <w:pPr>
              <w:pStyle w:val="Aufzhlung1"/>
            </w:pPr>
            <w:r w:rsidRPr="006C3052">
              <w:t>die Sprecherinnen und Sprecher der vorberatenden Organe und</w:t>
            </w:r>
          </w:p>
        </w:tc>
      </w:tr>
      <w:tr w:rsidR="00955CE1" w:rsidRPr="006C3052" w14:paraId="53B5F7FE" w14:textId="77777777" w:rsidTr="00DB18C1">
        <w:tc>
          <w:tcPr>
            <w:tcW w:w="2338" w:type="dxa"/>
          </w:tcPr>
          <w:p w14:paraId="3F0FE2FB" w14:textId="77777777" w:rsidR="00955CE1" w:rsidRPr="006C3052" w:rsidRDefault="00955CE1" w:rsidP="002600E3"/>
        </w:tc>
        <w:tc>
          <w:tcPr>
            <w:tcW w:w="7326" w:type="dxa"/>
          </w:tcPr>
          <w:p w14:paraId="5F8385EE" w14:textId="77777777" w:rsidR="00955CE1" w:rsidRPr="006C3052" w:rsidRDefault="00955CE1" w:rsidP="002600E3">
            <w:pPr>
              <w:pStyle w:val="Aufzhlung1"/>
            </w:pPr>
            <w:r w:rsidRPr="006C3052">
              <w:t>wenn es um Initiativen geht, das Initiativkomitee das Wort.</w:t>
            </w:r>
          </w:p>
        </w:tc>
      </w:tr>
    </w:tbl>
    <w:p w14:paraId="208A80F1" w14:textId="6EC06F43" w:rsidR="00010EF3" w:rsidRDefault="00160F2D" w:rsidP="00160F2D">
      <w:pPr>
        <w:pStyle w:val="berschrift2nummeriert"/>
      </w:pPr>
      <w:bookmarkStart w:id="30" w:name="_Toc183191031"/>
      <w:r>
        <w:t>Abstimmungen</w:t>
      </w:r>
      <w:bookmarkEnd w:id="30"/>
    </w:p>
    <w:tbl>
      <w:tblPr>
        <w:tblW w:w="9664" w:type="dxa"/>
        <w:tblLayout w:type="fixed"/>
        <w:tblCellMar>
          <w:left w:w="70" w:type="dxa"/>
          <w:right w:w="70" w:type="dxa"/>
        </w:tblCellMar>
        <w:tblLook w:val="0000" w:firstRow="0" w:lastRow="0" w:firstColumn="0" w:lastColumn="0" w:noHBand="0" w:noVBand="0"/>
      </w:tblPr>
      <w:tblGrid>
        <w:gridCol w:w="2338"/>
        <w:gridCol w:w="7326"/>
      </w:tblGrid>
      <w:tr w:rsidR="00160F2D" w:rsidRPr="006C3052" w14:paraId="5B3D6BC8" w14:textId="77777777" w:rsidTr="00DB18C1">
        <w:tc>
          <w:tcPr>
            <w:tcW w:w="2338" w:type="dxa"/>
          </w:tcPr>
          <w:p w14:paraId="1A027700" w14:textId="77777777" w:rsidR="00160F2D" w:rsidRPr="006C3052" w:rsidRDefault="00160F2D" w:rsidP="00160F2D">
            <w:r w:rsidRPr="006C3052">
              <w:t>Allgemeines</w:t>
            </w:r>
          </w:p>
        </w:tc>
        <w:tc>
          <w:tcPr>
            <w:tcW w:w="7326" w:type="dxa"/>
          </w:tcPr>
          <w:p w14:paraId="6B9C0374" w14:textId="7BA853F2" w:rsidR="00160F2D" w:rsidRPr="006C3052" w:rsidRDefault="00160F2D" w:rsidP="00160F2D">
            <w:pPr>
              <w:pStyle w:val="Artikel"/>
            </w:pPr>
            <w:r w:rsidRPr="006C3052">
              <w:t>Die Präsidentin oder der Präsident</w:t>
            </w:r>
          </w:p>
        </w:tc>
      </w:tr>
      <w:tr w:rsidR="00160F2D" w:rsidRPr="006C3052" w14:paraId="504D7966" w14:textId="77777777" w:rsidTr="00DB18C1">
        <w:tc>
          <w:tcPr>
            <w:tcW w:w="2338" w:type="dxa"/>
          </w:tcPr>
          <w:p w14:paraId="5E5CAE32" w14:textId="77777777" w:rsidR="00160F2D" w:rsidRPr="006C3052" w:rsidRDefault="00160F2D" w:rsidP="00160F2D"/>
        </w:tc>
        <w:tc>
          <w:tcPr>
            <w:tcW w:w="7326" w:type="dxa"/>
          </w:tcPr>
          <w:p w14:paraId="2493AC80" w14:textId="77777777" w:rsidR="00160F2D" w:rsidRPr="006C3052" w:rsidRDefault="00160F2D" w:rsidP="00160F2D">
            <w:pPr>
              <w:pStyle w:val="Aufzhlung1"/>
            </w:pPr>
            <w:r w:rsidRPr="006C3052">
              <w:t>schliesst die Beratung, wenn</w:t>
            </w:r>
            <w:r>
              <w:t xml:space="preserve"> sich niemand mehr äussern will und</w:t>
            </w:r>
          </w:p>
        </w:tc>
      </w:tr>
      <w:tr w:rsidR="00160F2D" w:rsidRPr="006C3052" w14:paraId="3D440BB2" w14:textId="77777777" w:rsidTr="00DB18C1">
        <w:tc>
          <w:tcPr>
            <w:tcW w:w="2338" w:type="dxa"/>
          </w:tcPr>
          <w:p w14:paraId="47372229" w14:textId="77777777" w:rsidR="00160F2D" w:rsidRPr="006C3052" w:rsidRDefault="00160F2D" w:rsidP="00160F2D"/>
        </w:tc>
        <w:tc>
          <w:tcPr>
            <w:tcW w:w="7326" w:type="dxa"/>
          </w:tcPr>
          <w:p w14:paraId="29264C26" w14:textId="77777777" w:rsidR="00160F2D" w:rsidRPr="006C3052" w:rsidRDefault="00160F2D" w:rsidP="00160F2D">
            <w:pPr>
              <w:pStyle w:val="Aufzhlung1"/>
            </w:pPr>
            <w:r w:rsidRPr="006C3052">
              <w:t>erläut</w:t>
            </w:r>
            <w:r>
              <w:t>ert das Abstimmungsverfahren.</w:t>
            </w:r>
          </w:p>
        </w:tc>
      </w:tr>
    </w:tbl>
    <w:p w14:paraId="768186D9" w14:textId="77777777" w:rsidR="00160F2D" w:rsidRPr="006C3052" w:rsidRDefault="00160F2D" w:rsidP="00160F2D">
      <w:pPr>
        <w:numPr>
          <w:ilvl w:val="12"/>
          <w:numId w:val="0"/>
        </w:numPr>
        <w:spacing w:line="269" w:lineRule="exact"/>
        <w:rPr>
          <w:szCs w:val="21"/>
        </w:rPr>
      </w:pPr>
    </w:p>
    <w:p w14:paraId="621F3535" w14:textId="77777777" w:rsidR="00160F2D" w:rsidRPr="006C3052" w:rsidRDefault="00160F2D" w:rsidP="00160F2D">
      <w:pPr>
        <w:numPr>
          <w:ilvl w:val="12"/>
          <w:numId w:val="0"/>
        </w:num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60F2D" w:rsidRPr="006C3052" w14:paraId="7CB858A7" w14:textId="77777777" w:rsidTr="00DB18C1">
        <w:tc>
          <w:tcPr>
            <w:tcW w:w="2338" w:type="dxa"/>
          </w:tcPr>
          <w:p w14:paraId="62490E30" w14:textId="77777777" w:rsidR="00160F2D" w:rsidRPr="006C3052" w:rsidRDefault="00160F2D" w:rsidP="00333C36">
            <w:r w:rsidRPr="006C3052">
              <w:t>Abstimmungsverfahren</w:t>
            </w:r>
          </w:p>
        </w:tc>
        <w:tc>
          <w:tcPr>
            <w:tcW w:w="7326" w:type="dxa"/>
          </w:tcPr>
          <w:p w14:paraId="27B242C5" w14:textId="2E9AD84E" w:rsidR="00160F2D" w:rsidRPr="006C3052" w:rsidRDefault="00160F2D" w:rsidP="00333C36">
            <w:pPr>
              <w:pStyle w:val="Artikel"/>
            </w:pPr>
            <w:r w:rsidRPr="006C3052">
              <w:rPr>
                <w:vertAlign w:val="superscript"/>
              </w:rPr>
              <w:t>1</w:t>
            </w:r>
            <w:r w:rsidRPr="006C3052">
              <w:t xml:space="preserve"> Das Abstimmungsverfahren ist so festzulegen, dass der wahre Wille der Stimmberechtigten zum Ausdruck kommt.</w:t>
            </w:r>
          </w:p>
        </w:tc>
      </w:tr>
    </w:tbl>
    <w:p w14:paraId="472DFDBF" w14:textId="77777777" w:rsidR="00160F2D" w:rsidRPr="006C3052" w:rsidRDefault="00160F2D" w:rsidP="00333C36"/>
    <w:tbl>
      <w:tblPr>
        <w:tblW w:w="0" w:type="auto"/>
        <w:tblLayout w:type="fixed"/>
        <w:tblCellMar>
          <w:left w:w="70" w:type="dxa"/>
          <w:right w:w="70" w:type="dxa"/>
        </w:tblCellMar>
        <w:tblLook w:val="0000" w:firstRow="0" w:lastRow="0" w:firstColumn="0" w:lastColumn="0" w:noHBand="0" w:noVBand="0"/>
      </w:tblPr>
      <w:tblGrid>
        <w:gridCol w:w="2338"/>
        <w:gridCol w:w="7326"/>
      </w:tblGrid>
      <w:tr w:rsidR="00160F2D" w:rsidRPr="006C3052" w14:paraId="7D85BAE9" w14:textId="77777777" w:rsidTr="00DB18C1">
        <w:tc>
          <w:tcPr>
            <w:tcW w:w="2338" w:type="dxa"/>
          </w:tcPr>
          <w:p w14:paraId="4A6C64A0" w14:textId="77777777" w:rsidR="00160F2D" w:rsidRPr="006C3052" w:rsidRDefault="00160F2D" w:rsidP="00333C36"/>
        </w:tc>
        <w:tc>
          <w:tcPr>
            <w:tcW w:w="7326" w:type="dxa"/>
          </w:tcPr>
          <w:p w14:paraId="3B5D189B" w14:textId="77777777" w:rsidR="00160F2D" w:rsidRPr="006C3052" w:rsidRDefault="00160F2D" w:rsidP="00333C36">
            <w:r w:rsidRPr="006C3052">
              <w:rPr>
                <w:vertAlign w:val="superscript"/>
              </w:rPr>
              <w:t>2</w:t>
            </w:r>
            <w:r w:rsidRPr="006C3052">
              <w:t xml:space="preserve"> Die Präsidentin oder der Präsident</w:t>
            </w:r>
          </w:p>
        </w:tc>
      </w:tr>
      <w:tr w:rsidR="00160F2D" w:rsidRPr="006C3052" w14:paraId="6609D9B4" w14:textId="77777777" w:rsidTr="00DB18C1">
        <w:tc>
          <w:tcPr>
            <w:tcW w:w="2338" w:type="dxa"/>
          </w:tcPr>
          <w:p w14:paraId="0E607D3A" w14:textId="77777777" w:rsidR="00160F2D" w:rsidRPr="006C3052" w:rsidRDefault="00160F2D" w:rsidP="00333C36"/>
        </w:tc>
        <w:tc>
          <w:tcPr>
            <w:tcW w:w="7326" w:type="dxa"/>
          </w:tcPr>
          <w:p w14:paraId="26B0C1DC" w14:textId="77777777" w:rsidR="00160F2D" w:rsidRPr="006C3052" w:rsidRDefault="00160F2D" w:rsidP="00333C36">
            <w:pPr>
              <w:pStyle w:val="Aufzhlung1"/>
            </w:pPr>
            <w:r w:rsidRPr="006C3052">
              <w:t>unterbricht wenn nötig die Abgeordnetenversammlung, um das Ab</w:t>
            </w:r>
            <w:r w:rsidRPr="006C3052">
              <w:softHyphen/>
              <w:t>stimmungsverfahren vorzubereiten,</w:t>
            </w:r>
          </w:p>
        </w:tc>
      </w:tr>
      <w:tr w:rsidR="00160F2D" w:rsidRPr="006C3052" w14:paraId="66DC346E" w14:textId="77777777" w:rsidTr="00DB18C1">
        <w:tc>
          <w:tcPr>
            <w:tcW w:w="2338" w:type="dxa"/>
          </w:tcPr>
          <w:p w14:paraId="22F1C4DB" w14:textId="77777777" w:rsidR="00160F2D" w:rsidRPr="006C3052" w:rsidRDefault="00160F2D" w:rsidP="00333C36"/>
        </w:tc>
        <w:tc>
          <w:tcPr>
            <w:tcW w:w="7326" w:type="dxa"/>
          </w:tcPr>
          <w:p w14:paraId="3019BFB4" w14:textId="77777777" w:rsidR="00160F2D" w:rsidRPr="006C3052" w:rsidRDefault="00160F2D" w:rsidP="00333C36">
            <w:pPr>
              <w:pStyle w:val="Aufzhlung1"/>
            </w:pPr>
            <w:r w:rsidRPr="006C3052">
              <w:t>erklärt Anträge für ungültig, die rechtswidrig sind oder vom Traktandum nicht erfasst werden,</w:t>
            </w:r>
          </w:p>
        </w:tc>
      </w:tr>
      <w:tr w:rsidR="00160F2D" w:rsidRPr="006C3052" w14:paraId="0A51DDE4" w14:textId="77777777" w:rsidTr="00DB18C1">
        <w:tc>
          <w:tcPr>
            <w:tcW w:w="2338" w:type="dxa"/>
          </w:tcPr>
          <w:p w14:paraId="28D44A36" w14:textId="77777777" w:rsidR="00160F2D" w:rsidRPr="006C3052" w:rsidRDefault="00160F2D" w:rsidP="00333C36"/>
        </w:tc>
        <w:tc>
          <w:tcPr>
            <w:tcW w:w="7326" w:type="dxa"/>
          </w:tcPr>
          <w:p w14:paraId="732FC2D2" w14:textId="77777777" w:rsidR="00160F2D" w:rsidRPr="006C3052" w:rsidRDefault="00160F2D" w:rsidP="00333C36">
            <w:pPr>
              <w:pStyle w:val="Aufzhlung1"/>
            </w:pPr>
            <w:r w:rsidRPr="006C3052">
              <w:t>lässt über einen allfälligen Rückweisungsantrag abstimmen,</w:t>
            </w:r>
          </w:p>
        </w:tc>
      </w:tr>
      <w:tr w:rsidR="00160F2D" w:rsidRPr="006C3052" w14:paraId="4A19404D" w14:textId="77777777" w:rsidTr="00DB18C1">
        <w:tc>
          <w:tcPr>
            <w:tcW w:w="2338" w:type="dxa"/>
          </w:tcPr>
          <w:p w14:paraId="01BA2104" w14:textId="77777777" w:rsidR="00160F2D" w:rsidRPr="006C3052" w:rsidRDefault="00160F2D" w:rsidP="00333C36"/>
        </w:tc>
        <w:tc>
          <w:tcPr>
            <w:tcW w:w="7326" w:type="dxa"/>
          </w:tcPr>
          <w:p w14:paraId="5C9137DF" w14:textId="77777777" w:rsidR="00160F2D" w:rsidRPr="006C3052" w:rsidRDefault="00160F2D" w:rsidP="00333C36">
            <w:pPr>
              <w:pStyle w:val="Aufzhlung1"/>
            </w:pPr>
            <w:r w:rsidRPr="006C3052">
              <w:t>fasst diejenigen Anträge zu Gruppen zusammen, die sich nicht gleich</w:t>
            </w:r>
            <w:r w:rsidRPr="006C3052">
              <w:softHyphen/>
              <w:t>zeitig verwirklichen lassen und</w:t>
            </w:r>
          </w:p>
        </w:tc>
      </w:tr>
      <w:tr w:rsidR="00160F2D" w:rsidRPr="006C3052" w14:paraId="2D76A882" w14:textId="77777777" w:rsidTr="00DB18C1">
        <w:tc>
          <w:tcPr>
            <w:tcW w:w="2338" w:type="dxa"/>
          </w:tcPr>
          <w:p w14:paraId="45C4B618" w14:textId="77777777" w:rsidR="00160F2D" w:rsidRPr="006C3052" w:rsidRDefault="00160F2D" w:rsidP="00333C36"/>
        </w:tc>
        <w:tc>
          <w:tcPr>
            <w:tcW w:w="7326" w:type="dxa"/>
          </w:tcPr>
          <w:p w14:paraId="268A94AE" w14:textId="77777777" w:rsidR="00160F2D" w:rsidRPr="006C3052" w:rsidRDefault="00160F2D" w:rsidP="00333C36">
            <w:pPr>
              <w:pStyle w:val="Aufzhlung1"/>
            </w:pPr>
            <w:r w:rsidRPr="006C3052">
              <w:t>lässt für jede Gruppe den Sieger (Art. 48) ermitteln.</w:t>
            </w:r>
          </w:p>
        </w:tc>
      </w:tr>
    </w:tbl>
    <w:p w14:paraId="3C2B6023" w14:textId="77777777" w:rsidR="00160F2D" w:rsidRPr="006C3052" w:rsidRDefault="00160F2D" w:rsidP="00333C36"/>
    <w:p w14:paraId="6714018B" w14:textId="77777777" w:rsidR="00160F2D" w:rsidRPr="006C3052" w:rsidRDefault="00160F2D" w:rsidP="00160F2D">
      <w:pPr>
        <w:numPr>
          <w:ilvl w:val="12"/>
          <w:numId w:val="0"/>
        </w:num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60F2D" w:rsidRPr="006C3052" w14:paraId="048F9EB6" w14:textId="77777777" w:rsidTr="00DB18C1">
        <w:tc>
          <w:tcPr>
            <w:tcW w:w="2338" w:type="dxa"/>
          </w:tcPr>
          <w:p w14:paraId="058C21BE" w14:textId="77777777" w:rsidR="00160F2D" w:rsidRPr="006C3052" w:rsidRDefault="00160F2D" w:rsidP="00333C36">
            <w:r w:rsidRPr="006C3052">
              <w:t>Gruppensieger (Cupsystem)</w:t>
            </w:r>
          </w:p>
        </w:tc>
        <w:tc>
          <w:tcPr>
            <w:tcW w:w="7326" w:type="dxa"/>
          </w:tcPr>
          <w:p w14:paraId="6BF72D3E" w14:textId="1620013B" w:rsidR="00160F2D" w:rsidRPr="006C3052" w:rsidRDefault="00160F2D" w:rsidP="00333C36">
            <w:pPr>
              <w:pStyle w:val="Artikel"/>
            </w:pPr>
            <w:r w:rsidRPr="006C3052">
              <w:rPr>
                <w:vertAlign w:val="superscript"/>
              </w:rPr>
              <w:t>1</w:t>
            </w:r>
            <w:r w:rsidRPr="006C3052">
              <w:t xml:space="preserve"> Die Präsidentin oder der Präsident fragt bei zwei Anträgen, die sich nicht gleichzeitig verwirklichen lassen: “Wer ist für Antrag A?” - “Wer ist für Antrag B?” Der Antrag, auf den mehr Stimmen entfallen, ist Gruppensieger.</w:t>
            </w:r>
          </w:p>
        </w:tc>
      </w:tr>
    </w:tbl>
    <w:p w14:paraId="14C850E9" w14:textId="77777777" w:rsidR="00160F2D" w:rsidRPr="006C3052" w:rsidRDefault="00160F2D" w:rsidP="00333C36"/>
    <w:tbl>
      <w:tblPr>
        <w:tblW w:w="0" w:type="auto"/>
        <w:tblLayout w:type="fixed"/>
        <w:tblCellMar>
          <w:left w:w="70" w:type="dxa"/>
          <w:right w:w="70" w:type="dxa"/>
        </w:tblCellMar>
        <w:tblLook w:val="0000" w:firstRow="0" w:lastRow="0" w:firstColumn="0" w:lastColumn="0" w:noHBand="0" w:noVBand="0"/>
      </w:tblPr>
      <w:tblGrid>
        <w:gridCol w:w="2338"/>
        <w:gridCol w:w="7326"/>
      </w:tblGrid>
      <w:tr w:rsidR="00160F2D" w:rsidRPr="006C3052" w14:paraId="2CA071D4" w14:textId="77777777" w:rsidTr="00DB18C1">
        <w:tc>
          <w:tcPr>
            <w:tcW w:w="2338" w:type="dxa"/>
          </w:tcPr>
          <w:p w14:paraId="63D4B53D" w14:textId="77777777" w:rsidR="00160F2D" w:rsidRPr="006C3052" w:rsidRDefault="00160F2D" w:rsidP="00333C36"/>
        </w:tc>
        <w:tc>
          <w:tcPr>
            <w:tcW w:w="7326" w:type="dxa"/>
          </w:tcPr>
          <w:p w14:paraId="7239C0A5" w14:textId="77777777" w:rsidR="00160F2D" w:rsidRPr="006C3052" w:rsidRDefault="00160F2D" w:rsidP="00333C36">
            <w:r w:rsidRPr="006C3052">
              <w:rPr>
                <w:vertAlign w:val="superscript"/>
              </w:rPr>
              <w:t>2</w:t>
            </w:r>
            <w:r w:rsidRPr="006C3052">
              <w:t xml:space="preserve"> Liegen drei oder mehr Anträge, die sich nicht gleichzeitig verwirklichen lassen, vor, stellt die Präsidentin oder der Präsident gemäss Abs. 1 so</w:t>
            </w:r>
            <w:r w:rsidRPr="006C3052">
              <w:softHyphen/>
              <w:t>lange zwei Anträge einander gegenüber, bis der Gruppensieger fest</w:t>
            </w:r>
            <w:r w:rsidRPr="006C3052">
              <w:softHyphen/>
              <w:t>steht (Cupsystem).</w:t>
            </w:r>
          </w:p>
        </w:tc>
      </w:tr>
    </w:tbl>
    <w:p w14:paraId="223B9D78" w14:textId="77777777" w:rsidR="00160F2D" w:rsidRPr="006C3052" w:rsidRDefault="00160F2D" w:rsidP="00333C36"/>
    <w:tbl>
      <w:tblPr>
        <w:tblW w:w="0" w:type="auto"/>
        <w:tblLayout w:type="fixed"/>
        <w:tblCellMar>
          <w:left w:w="70" w:type="dxa"/>
          <w:right w:w="70" w:type="dxa"/>
        </w:tblCellMar>
        <w:tblLook w:val="0000" w:firstRow="0" w:lastRow="0" w:firstColumn="0" w:lastColumn="0" w:noHBand="0" w:noVBand="0"/>
      </w:tblPr>
      <w:tblGrid>
        <w:gridCol w:w="2338"/>
        <w:gridCol w:w="7326"/>
      </w:tblGrid>
      <w:tr w:rsidR="00160F2D" w:rsidRPr="006C3052" w14:paraId="0FDF87F3" w14:textId="77777777" w:rsidTr="00DB18C1">
        <w:tc>
          <w:tcPr>
            <w:tcW w:w="2338" w:type="dxa"/>
          </w:tcPr>
          <w:p w14:paraId="6414DB0F" w14:textId="77777777" w:rsidR="00160F2D" w:rsidRPr="006C3052" w:rsidRDefault="00160F2D" w:rsidP="00333C36"/>
        </w:tc>
        <w:tc>
          <w:tcPr>
            <w:tcW w:w="7326" w:type="dxa"/>
          </w:tcPr>
          <w:p w14:paraId="0F24BFD2" w14:textId="77777777" w:rsidR="00160F2D" w:rsidRPr="006C3052" w:rsidRDefault="00160F2D" w:rsidP="00333C36">
            <w:r w:rsidRPr="006C3052">
              <w:rPr>
                <w:vertAlign w:val="superscript"/>
              </w:rPr>
              <w:t>3</w:t>
            </w:r>
            <w:r w:rsidRPr="006C3052">
              <w:t xml:space="preserve"> Die Sekretärin oder der Sekretär schreibt die Anträge der Reihe nach auf. Die Präsidentin oder der Präsident stellt zuerst den letzten Antrag dem zweitletzten gegenüber, den Sieger dem drittletzten usw.</w:t>
            </w:r>
          </w:p>
        </w:tc>
      </w:tr>
    </w:tbl>
    <w:p w14:paraId="0D6F32A6" w14:textId="77777777" w:rsidR="00160F2D" w:rsidRPr="006C3052" w:rsidRDefault="00160F2D" w:rsidP="00333C36"/>
    <w:p w14:paraId="7DF6B4B6" w14:textId="77777777" w:rsidR="00160F2D" w:rsidRPr="006C3052" w:rsidRDefault="00160F2D" w:rsidP="00333C36"/>
    <w:tbl>
      <w:tblPr>
        <w:tblW w:w="0" w:type="auto"/>
        <w:tblLayout w:type="fixed"/>
        <w:tblCellMar>
          <w:left w:w="70" w:type="dxa"/>
          <w:right w:w="70" w:type="dxa"/>
        </w:tblCellMar>
        <w:tblLook w:val="0000" w:firstRow="0" w:lastRow="0" w:firstColumn="0" w:lastColumn="0" w:noHBand="0" w:noVBand="0"/>
      </w:tblPr>
      <w:tblGrid>
        <w:gridCol w:w="2338"/>
        <w:gridCol w:w="7326"/>
      </w:tblGrid>
      <w:tr w:rsidR="00160F2D" w:rsidRPr="006C3052" w14:paraId="4D0C27EB" w14:textId="77777777" w:rsidTr="00DB18C1">
        <w:tc>
          <w:tcPr>
            <w:tcW w:w="2338" w:type="dxa"/>
          </w:tcPr>
          <w:p w14:paraId="7C7FA2F9" w14:textId="77777777" w:rsidR="00160F2D" w:rsidRPr="006C3052" w:rsidRDefault="00160F2D" w:rsidP="00333C36">
            <w:r w:rsidRPr="006C3052">
              <w:t>Schlussabstimmung</w:t>
            </w:r>
          </w:p>
        </w:tc>
        <w:tc>
          <w:tcPr>
            <w:tcW w:w="7326" w:type="dxa"/>
          </w:tcPr>
          <w:p w14:paraId="479C2A36" w14:textId="7A346A72" w:rsidR="00160F2D" w:rsidRPr="006C3052" w:rsidRDefault="00160F2D" w:rsidP="00333C36">
            <w:pPr>
              <w:pStyle w:val="Artikel"/>
            </w:pPr>
            <w:r w:rsidRPr="006C3052">
              <w:t>Die Präsidentin oder der Präsident stellt am Schluss die berei</w:t>
            </w:r>
            <w:r w:rsidRPr="006C3052">
              <w:softHyphen/>
              <w:t>nigte Vorlage vor und fragt: “Wollt Ihr diese Vorlage annehmen?”</w:t>
            </w:r>
          </w:p>
        </w:tc>
      </w:tr>
    </w:tbl>
    <w:p w14:paraId="66643517" w14:textId="77777777" w:rsidR="00160F2D" w:rsidRPr="006C3052" w:rsidRDefault="00160F2D" w:rsidP="00333C36"/>
    <w:p w14:paraId="2D55A194" w14:textId="77777777" w:rsidR="00160F2D" w:rsidRPr="006C3052" w:rsidRDefault="00160F2D" w:rsidP="00333C36"/>
    <w:tbl>
      <w:tblPr>
        <w:tblW w:w="0" w:type="auto"/>
        <w:tblLayout w:type="fixed"/>
        <w:tblCellMar>
          <w:left w:w="70" w:type="dxa"/>
          <w:right w:w="70" w:type="dxa"/>
        </w:tblCellMar>
        <w:tblLook w:val="0000" w:firstRow="0" w:lastRow="0" w:firstColumn="0" w:lastColumn="0" w:noHBand="0" w:noVBand="0"/>
      </w:tblPr>
      <w:tblGrid>
        <w:gridCol w:w="2338"/>
        <w:gridCol w:w="7326"/>
      </w:tblGrid>
      <w:tr w:rsidR="00160F2D" w:rsidRPr="006C3052" w14:paraId="487344BB" w14:textId="77777777" w:rsidTr="00DB18C1">
        <w:tc>
          <w:tcPr>
            <w:tcW w:w="2338" w:type="dxa"/>
          </w:tcPr>
          <w:p w14:paraId="492465A9" w14:textId="77777777" w:rsidR="00160F2D" w:rsidRPr="006C3052" w:rsidRDefault="00160F2D" w:rsidP="00333C36">
            <w:r w:rsidRPr="006C3052">
              <w:t>Form</w:t>
            </w:r>
          </w:p>
        </w:tc>
        <w:tc>
          <w:tcPr>
            <w:tcW w:w="7326" w:type="dxa"/>
          </w:tcPr>
          <w:p w14:paraId="145CD565" w14:textId="002F1F40" w:rsidR="00160F2D" w:rsidRPr="006C3052" w:rsidRDefault="00160F2D" w:rsidP="00333C36">
            <w:pPr>
              <w:pStyle w:val="Artikel"/>
            </w:pPr>
            <w:r w:rsidRPr="006C3052">
              <w:rPr>
                <w:vertAlign w:val="superscript"/>
              </w:rPr>
              <w:t>1</w:t>
            </w:r>
            <w:r w:rsidRPr="006C3052">
              <w:t xml:space="preserve"> Die Abgeordnetenversammlung stimmt offen mit Hilfe der Stimmkarten ab.</w:t>
            </w:r>
          </w:p>
        </w:tc>
      </w:tr>
    </w:tbl>
    <w:p w14:paraId="092086E3" w14:textId="77777777" w:rsidR="00160F2D" w:rsidRPr="006C3052" w:rsidRDefault="00160F2D" w:rsidP="00333C36"/>
    <w:tbl>
      <w:tblPr>
        <w:tblW w:w="0" w:type="auto"/>
        <w:tblLayout w:type="fixed"/>
        <w:tblCellMar>
          <w:left w:w="70" w:type="dxa"/>
          <w:right w:w="70" w:type="dxa"/>
        </w:tblCellMar>
        <w:tblLook w:val="0000" w:firstRow="0" w:lastRow="0" w:firstColumn="0" w:lastColumn="0" w:noHBand="0" w:noVBand="0"/>
      </w:tblPr>
      <w:tblGrid>
        <w:gridCol w:w="2338"/>
        <w:gridCol w:w="7326"/>
      </w:tblGrid>
      <w:tr w:rsidR="00160F2D" w:rsidRPr="006C3052" w14:paraId="542EEB97" w14:textId="77777777" w:rsidTr="00DB18C1">
        <w:tc>
          <w:tcPr>
            <w:tcW w:w="2338" w:type="dxa"/>
          </w:tcPr>
          <w:p w14:paraId="3FE37AD9" w14:textId="77777777" w:rsidR="00160F2D" w:rsidRPr="006C3052" w:rsidRDefault="00160F2D" w:rsidP="00333C36"/>
        </w:tc>
        <w:tc>
          <w:tcPr>
            <w:tcW w:w="7326" w:type="dxa"/>
          </w:tcPr>
          <w:p w14:paraId="14EC9C25" w14:textId="77777777" w:rsidR="00160F2D" w:rsidRPr="006C3052" w:rsidRDefault="00160F2D" w:rsidP="00333C36">
            <w:r w:rsidRPr="006C3052">
              <w:rPr>
                <w:vertAlign w:val="superscript"/>
              </w:rPr>
              <w:t>2</w:t>
            </w:r>
            <w:r w:rsidRPr="006C3052">
              <w:t xml:space="preserve"> Ein Viertel der anwesenden Stimmberechtigten kann eine geheime Abstimmung verlangen.</w:t>
            </w:r>
          </w:p>
        </w:tc>
      </w:tr>
    </w:tbl>
    <w:p w14:paraId="2710E9E1" w14:textId="77777777" w:rsidR="00160F2D" w:rsidRPr="006C3052" w:rsidRDefault="00160F2D" w:rsidP="00333C36"/>
    <w:p w14:paraId="4EE93767" w14:textId="77777777" w:rsidR="00160F2D" w:rsidRPr="006C3052" w:rsidRDefault="00160F2D" w:rsidP="00333C36"/>
    <w:tbl>
      <w:tblPr>
        <w:tblW w:w="0" w:type="auto"/>
        <w:tblLayout w:type="fixed"/>
        <w:tblCellMar>
          <w:left w:w="70" w:type="dxa"/>
          <w:right w:w="70" w:type="dxa"/>
        </w:tblCellMar>
        <w:tblLook w:val="0000" w:firstRow="0" w:lastRow="0" w:firstColumn="0" w:lastColumn="0" w:noHBand="0" w:noVBand="0"/>
      </w:tblPr>
      <w:tblGrid>
        <w:gridCol w:w="2338"/>
        <w:gridCol w:w="7326"/>
      </w:tblGrid>
      <w:tr w:rsidR="00160F2D" w:rsidRPr="006C3052" w14:paraId="23A25EB9" w14:textId="77777777" w:rsidTr="00DB18C1">
        <w:tc>
          <w:tcPr>
            <w:tcW w:w="2338" w:type="dxa"/>
          </w:tcPr>
          <w:p w14:paraId="63FF3C03" w14:textId="77777777" w:rsidR="00160F2D" w:rsidRPr="006C3052" w:rsidRDefault="00160F2D" w:rsidP="00333C36">
            <w:r w:rsidRPr="006C3052">
              <w:t>Stimmengleichheit</w:t>
            </w:r>
          </w:p>
        </w:tc>
        <w:tc>
          <w:tcPr>
            <w:tcW w:w="7326" w:type="dxa"/>
          </w:tcPr>
          <w:p w14:paraId="51AE37E0" w14:textId="2BFF87B6" w:rsidR="00160F2D" w:rsidRPr="006C3052" w:rsidRDefault="00333C36" w:rsidP="00333C36">
            <w:pPr>
              <w:pStyle w:val="Artikel"/>
            </w:pPr>
            <w:r>
              <w:t>D</w:t>
            </w:r>
            <w:r w:rsidR="00160F2D" w:rsidRPr="006C3052">
              <w:t>ie Präsidentin oder der Präsident stimmt nicht mit. Bei Stim</w:t>
            </w:r>
            <w:r w:rsidR="00160F2D" w:rsidRPr="006C3052">
              <w:softHyphen/>
              <w:t>mengleichheit gilt der Antrag als abgelehnt.</w:t>
            </w:r>
          </w:p>
        </w:tc>
      </w:tr>
    </w:tbl>
    <w:p w14:paraId="2718AA96" w14:textId="77777777" w:rsidR="00160F2D" w:rsidRPr="006C3052" w:rsidRDefault="00160F2D" w:rsidP="00333C36"/>
    <w:p w14:paraId="78550BFD" w14:textId="77777777" w:rsidR="00160F2D" w:rsidRPr="006C3052" w:rsidRDefault="00160F2D" w:rsidP="00333C36"/>
    <w:tbl>
      <w:tblPr>
        <w:tblW w:w="0" w:type="auto"/>
        <w:tblLayout w:type="fixed"/>
        <w:tblCellMar>
          <w:left w:w="70" w:type="dxa"/>
          <w:right w:w="70" w:type="dxa"/>
        </w:tblCellMar>
        <w:tblLook w:val="0000" w:firstRow="0" w:lastRow="0" w:firstColumn="0" w:lastColumn="0" w:noHBand="0" w:noVBand="0"/>
      </w:tblPr>
      <w:tblGrid>
        <w:gridCol w:w="2338"/>
        <w:gridCol w:w="7326"/>
      </w:tblGrid>
      <w:tr w:rsidR="00160F2D" w:rsidRPr="006C3052" w14:paraId="4634D75A" w14:textId="77777777" w:rsidTr="00DB18C1">
        <w:tc>
          <w:tcPr>
            <w:tcW w:w="2338" w:type="dxa"/>
          </w:tcPr>
          <w:p w14:paraId="71B9DE65" w14:textId="77777777" w:rsidR="00160F2D" w:rsidRPr="006C3052" w:rsidRDefault="00160F2D" w:rsidP="00333C36">
            <w:r w:rsidRPr="006C3052">
              <w:t>Konsultativabstimmung</w:t>
            </w:r>
          </w:p>
        </w:tc>
        <w:tc>
          <w:tcPr>
            <w:tcW w:w="7326" w:type="dxa"/>
          </w:tcPr>
          <w:p w14:paraId="0295C1B4" w14:textId="38AC3C74" w:rsidR="00160F2D" w:rsidRPr="006C3052" w:rsidRDefault="00160F2D" w:rsidP="00333C36">
            <w:pPr>
              <w:pStyle w:val="Artikel"/>
            </w:pPr>
            <w:r w:rsidRPr="006C3052">
              <w:rPr>
                <w:vertAlign w:val="superscript"/>
              </w:rPr>
              <w:t>1</w:t>
            </w:r>
            <w:r w:rsidRPr="006C3052">
              <w:t xml:space="preserve"> Der Vorstand kann die Versammlung einladen, sich zu Geschäften zu äussern, die nicht in ihre Zuständigkeit fallen.</w:t>
            </w:r>
          </w:p>
        </w:tc>
      </w:tr>
    </w:tbl>
    <w:p w14:paraId="7436840B" w14:textId="77777777" w:rsidR="00160F2D" w:rsidRPr="006C3052" w:rsidRDefault="00160F2D" w:rsidP="00333C36"/>
    <w:tbl>
      <w:tblPr>
        <w:tblW w:w="0" w:type="auto"/>
        <w:tblLayout w:type="fixed"/>
        <w:tblCellMar>
          <w:left w:w="70" w:type="dxa"/>
          <w:right w:w="70" w:type="dxa"/>
        </w:tblCellMar>
        <w:tblLook w:val="0000" w:firstRow="0" w:lastRow="0" w:firstColumn="0" w:lastColumn="0" w:noHBand="0" w:noVBand="0"/>
      </w:tblPr>
      <w:tblGrid>
        <w:gridCol w:w="2338"/>
        <w:gridCol w:w="7326"/>
      </w:tblGrid>
      <w:tr w:rsidR="00160F2D" w:rsidRPr="006C3052" w14:paraId="10EDD9CC" w14:textId="77777777" w:rsidTr="00DB18C1">
        <w:tc>
          <w:tcPr>
            <w:tcW w:w="2338" w:type="dxa"/>
          </w:tcPr>
          <w:p w14:paraId="6A747D80" w14:textId="77777777" w:rsidR="00160F2D" w:rsidRPr="006C3052" w:rsidRDefault="00160F2D" w:rsidP="00333C36"/>
        </w:tc>
        <w:tc>
          <w:tcPr>
            <w:tcW w:w="7326" w:type="dxa"/>
          </w:tcPr>
          <w:p w14:paraId="11FF79BC" w14:textId="77777777" w:rsidR="00160F2D" w:rsidRPr="006C3052" w:rsidRDefault="00160F2D" w:rsidP="00333C36">
            <w:r w:rsidRPr="006C3052">
              <w:rPr>
                <w:vertAlign w:val="superscript"/>
              </w:rPr>
              <w:t>2</w:t>
            </w:r>
            <w:r w:rsidRPr="006C3052">
              <w:t xml:space="preserve"> Er ist an diese Stellungnahme nicht gebunden.</w:t>
            </w:r>
          </w:p>
        </w:tc>
      </w:tr>
    </w:tbl>
    <w:p w14:paraId="0FC918F1" w14:textId="77777777" w:rsidR="00160F2D" w:rsidRPr="006C3052" w:rsidRDefault="00160F2D" w:rsidP="00333C36"/>
    <w:tbl>
      <w:tblPr>
        <w:tblW w:w="0" w:type="auto"/>
        <w:tblLayout w:type="fixed"/>
        <w:tblCellMar>
          <w:left w:w="70" w:type="dxa"/>
          <w:right w:w="70" w:type="dxa"/>
        </w:tblCellMar>
        <w:tblLook w:val="0000" w:firstRow="0" w:lastRow="0" w:firstColumn="0" w:lastColumn="0" w:noHBand="0" w:noVBand="0"/>
      </w:tblPr>
      <w:tblGrid>
        <w:gridCol w:w="2338"/>
        <w:gridCol w:w="7326"/>
      </w:tblGrid>
      <w:tr w:rsidR="00160F2D" w:rsidRPr="006C3052" w14:paraId="6AF30C11" w14:textId="77777777" w:rsidTr="00DB18C1">
        <w:tc>
          <w:tcPr>
            <w:tcW w:w="2338" w:type="dxa"/>
          </w:tcPr>
          <w:p w14:paraId="30CE8103" w14:textId="77777777" w:rsidR="00160F2D" w:rsidRPr="006C3052" w:rsidRDefault="00160F2D" w:rsidP="00333C36"/>
        </w:tc>
        <w:tc>
          <w:tcPr>
            <w:tcW w:w="7326" w:type="dxa"/>
          </w:tcPr>
          <w:p w14:paraId="7D38110D" w14:textId="77777777" w:rsidR="00160F2D" w:rsidRPr="006C3052" w:rsidRDefault="00160F2D" w:rsidP="00333C36">
            <w:r w:rsidRPr="006C3052">
              <w:rPr>
                <w:vertAlign w:val="superscript"/>
              </w:rPr>
              <w:t>3</w:t>
            </w:r>
            <w:r w:rsidRPr="006C3052">
              <w:t xml:space="preserve"> Das Verfahren ist gleich wie bei Abstimmungen (Art. 46ff).</w:t>
            </w:r>
          </w:p>
        </w:tc>
      </w:tr>
    </w:tbl>
    <w:p w14:paraId="4FAE548E" w14:textId="405D8B76" w:rsidR="00955CE1" w:rsidRDefault="00333C36" w:rsidP="00333C36">
      <w:pPr>
        <w:pStyle w:val="berschrift2nummeriert"/>
      </w:pPr>
      <w:bookmarkStart w:id="31" w:name="_Toc183191032"/>
      <w:r>
        <w:t>Wahlen</w:t>
      </w:r>
      <w:bookmarkEnd w:id="31"/>
    </w:p>
    <w:tbl>
      <w:tblPr>
        <w:tblW w:w="0" w:type="auto"/>
        <w:tblLayout w:type="fixed"/>
        <w:tblCellMar>
          <w:left w:w="70" w:type="dxa"/>
          <w:right w:w="70" w:type="dxa"/>
        </w:tblCellMar>
        <w:tblLook w:val="0000" w:firstRow="0" w:lastRow="0" w:firstColumn="0" w:lastColumn="0" w:noHBand="0" w:noVBand="0"/>
      </w:tblPr>
      <w:tblGrid>
        <w:gridCol w:w="2338"/>
        <w:gridCol w:w="7326"/>
      </w:tblGrid>
      <w:tr w:rsidR="00333C36" w:rsidRPr="006C3052" w14:paraId="26FF1879" w14:textId="77777777" w:rsidTr="00DB18C1">
        <w:tc>
          <w:tcPr>
            <w:tcW w:w="2338" w:type="dxa"/>
          </w:tcPr>
          <w:p w14:paraId="25658871" w14:textId="77777777" w:rsidR="00333C36" w:rsidRPr="006C3052" w:rsidRDefault="00333C36" w:rsidP="00333C36">
            <w:r w:rsidRPr="006C3052">
              <w:t>Wählbarkeit</w:t>
            </w:r>
          </w:p>
        </w:tc>
        <w:tc>
          <w:tcPr>
            <w:tcW w:w="7326" w:type="dxa"/>
          </w:tcPr>
          <w:p w14:paraId="4330176A" w14:textId="3E80EAC8" w:rsidR="00333C36" w:rsidRPr="006C3052" w:rsidRDefault="00333C36" w:rsidP="00333C36">
            <w:pPr>
              <w:pStyle w:val="Artikel"/>
            </w:pPr>
            <w:r w:rsidRPr="006C3052">
              <w:t>Wählbar sind</w:t>
            </w:r>
          </w:p>
        </w:tc>
      </w:tr>
      <w:tr w:rsidR="00333C36" w:rsidRPr="006C3052" w14:paraId="7F39EB60" w14:textId="77777777" w:rsidTr="00DB18C1">
        <w:tc>
          <w:tcPr>
            <w:tcW w:w="2338" w:type="dxa"/>
          </w:tcPr>
          <w:p w14:paraId="235AA111" w14:textId="77777777" w:rsidR="00333C36" w:rsidRPr="006C3052" w:rsidRDefault="00333C36" w:rsidP="00333C36"/>
        </w:tc>
        <w:tc>
          <w:tcPr>
            <w:tcW w:w="7326" w:type="dxa"/>
          </w:tcPr>
          <w:p w14:paraId="66E1CB1C" w14:textId="77777777" w:rsidR="00333C36" w:rsidRPr="006C3052" w:rsidRDefault="00333C36" w:rsidP="00333C36">
            <w:pPr>
              <w:pStyle w:val="Aufzhlung1"/>
            </w:pPr>
            <w:r w:rsidRPr="006C3052">
              <w:t>in den Vorstand und die Abgeordnetenversammlung die Stimmberechtigten der Verbandsgemeinden,</w:t>
            </w:r>
          </w:p>
        </w:tc>
      </w:tr>
      <w:tr w:rsidR="00333C36" w:rsidRPr="006C3052" w14:paraId="012EA213" w14:textId="77777777" w:rsidTr="00DB18C1">
        <w:tc>
          <w:tcPr>
            <w:tcW w:w="2338" w:type="dxa"/>
          </w:tcPr>
          <w:p w14:paraId="6C07CBE4" w14:textId="77777777" w:rsidR="00333C36" w:rsidRPr="006C3052" w:rsidRDefault="00333C36" w:rsidP="00333C36"/>
        </w:tc>
        <w:tc>
          <w:tcPr>
            <w:tcW w:w="7326" w:type="dxa"/>
          </w:tcPr>
          <w:p w14:paraId="0225DA26" w14:textId="025B3E43" w:rsidR="00333C36" w:rsidRPr="006C3052" w:rsidRDefault="00333C36" w:rsidP="00333C36">
            <w:pPr>
              <w:pStyle w:val="Aufzhlung1"/>
            </w:pPr>
            <w:r w:rsidRPr="006C3052">
              <w:t xml:space="preserve">in Kommissionen mit </w:t>
            </w:r>
            <w:proofErr w:type="spellStart"/>
            <w:r w:rsidRPr="006C3052">
              <w:t>Entscheidbefugnis</w:t>
            </w:r>
            <w:proofErr w:type="spellEnd"/>
            <w:r w:rsidRPr="006C3052">
              <w:t xml:space="preserve"> die in eidgenössischen Angelegenheiten stimmberechtigten Personen.</w:t>
            </w:r>
          </w:p>
        </w:tc>
      </w:tr>
    </w:tbl>
    <w:p w14:paraId="750C6434" w14:textId="77777777" w:rsidR="00333C36" w:rsidRPr="006C3052" w:rsidRDefault="00333C36" w:rsidP="00333C36">
      <w:pPr>
        <w:spacing w:line="269" w:lineRule="exact"/>
        <w:rPr>
          <w:szCs w:val="21"/>
        </w:rPr>
      </w:pPr>
    </w:p>
    <w:p w14:paraId="776D23A8" w14:textId="77777777" w:rsidR="00333C36" w:rsidRPr="006C3052" w:rsidRDefault="00333C36" w:rsidP="00333C36">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333C36" w:rsidRPr="006C3052" w14:paraId="7EE2BB0F" w14:textId="77777777" w:rsidTr="00DB18C1">
        <w:tc>
          <w:tcPr>
            <w:tcW w:w="2338" w:type="dxa"/>
          </w:tcPr>
          <w:p w14:paraId="30FDCC1C" w14:textId="77777777" w:rsidR="00333C36" w:rsidRPr="006C3052" w:rsidRDefault="00333C36" w:rsidP="00333C36">
            <w:r w:rsidRPr="006C3052">
              <w:t>Unvereinbarkeit</w:t>
            </w:r>
          </w:p>
        </w:tc>
        <w:tc>
          <w:tcPr>
            <w:tcW w:w="7326" w:type="dxa"/>
          </w:tcPr>
          <w:p w14:paraId="138C0D31" w14:textId="5A3D9217" w:rsidR="00333C36" w:rsidRPr="006C3052" w:rsidRDefault="00333C36" w:rsidP="00333C36">
            <w:pPr>
              <w:pStyle w:val="Artikel"/>
            </w:pPr>
            <w:r w:rsidRPr="006C3052">
              <w:rPr>
                <w:vertAlign w:val="superscript"/>
              </w:rPr>
              <w:t>1</w:t>
            </w:r>
            <w:r w:rsidRPr="006C3052">
              <w:t xml:space="preserve"> Mitglieder des Vorstands dürfen nicht zugleich Mitglieder der Abgeordnetenversammlung sein.</w:t>
            </w:r>
          </w:p>
        </w:tc>
      </w:tr>
    </w:tbl>
    <w:p w14:paraId="5B2F195F" w14:textId="77777777" w:rsidR="00333C36" w:rsidRPr="006C3052" w:rsidRDefault="00333C36" w:rsidP="00333C36"/>
    <w:tbl>
      <w:tblPr>
        <w:tblW w:w="0" w:type="auto"/>
        <w:tblLayout w:type="fixed"/>
        <w:tblCellMar>
          <w:left w:w="70" w:type="dxa"/>
          <w:right w:w="70" w:type="dxa"/>
        </w:tblCellMar>
        <w:tblLook w:val="0000" w:firstRow="0" w:lastRow="0" w:firstColumn="0" w:lastColumn="0" w:noHBand="0" w:noVBand="0"/>
      </w:tblPr>
      <w:tblGrid>
        <w:gridCol w:w="2338"/>
        <w:gridCol w:w="7326"/>
      </w:tblGrid>
      <w:tr w:rsidR="00333C36" w:rsidRPr="006C3052" w14:paraId="07CE0D2C" w14:textId="77777777" w:rsidTr="00DB18C1">
        <w:tc>
          <w:tcPr>
            <w:tcW w:w="2338" w:type="dxa"/>
          </w:tcPr>
          <w:p w14:paraId="38ED3325" w14:textId="77777777" w:rsidR="00333C36" w:rsidRPr="006C3052" w:rsidRDefault="00333C36" w:rsidP="00333C36"/>
        </w:tc>
        <w:tc>
          <w:tcPr>
            <w:tcW w:w="7326" w:type="dxa"/>
          </w:tcPr>
          <w:p w14:paraId="7ECFDFEA" w14:textId="77777777" w:rsidR="00333C36" w:rsidRPr="006C3052" w:rsidRDefault="00333C36" w:rsidP="00333C36">
            <w:r w:rsidRPr="006C3052">
              <w:rPr>
                <w:vertAlign w:val="superscript"/>
              </w:rPr>
              <w:t>2</w:t>
            </w:r>
            <w:r w:rsidRPr="006C3052">
              <w:t xml:space="preserve"> Das Personal darf nicht dem ihm unmittelbar übergeordneten Organ angehören, wenn es aufgrund seines Beschäftigungsgrads nach dem Bundesgesetz über die berufliche Vorsorge obligatorisch zu versichern ist.</w:t>
            </w:r>
          </w:p>
        </w:tc>
      </w:tr>
    </w:tbl>
    <w:p w14:paraId="06DBF986" w14:textId="77777777" w:rsidR="00333C36" w:rsidRPr="006C3052" w:rsidRDefault="00333C36" w:rsidP="00333C36"/>
    <w:tbl>
      <w:tblPr>
        <w:tblW w:w="0" w:type="auto"/>
        <w:tblLayout w:type="fixed"/>
        <w:tblCellMar>
          <w:left w:w="70" w:type="dxa"/>
          <w:right w:w="70" w:type="dxa"/>
        </w:tblCellMar>
        <w:tblLook w:val="0000" w:firstRow="0" w:lastRow="0" w:firstColumn="0" w:lastColumn="0" w:noHBand="0" w:noVBand="0"/>
      </w:tblPr>
      <w:tblGrid>
        <w:gridCol w:w="2338"/>
        <w:gridCol w:w="7326"/>
      </w:tblGrid>
      <w:tr w:rsidR="00333C36" w:rsidRPr="006C3052" w14:paraId="2FB1C44D" w14:textId="77777777" w:rsidTr="00DB18C1">
        <w:tc>
          <w:tcPr>
            <w:tcW w:w="2338" w:type="dxa"/>
          </w:tcPr>
          <w:p w14:paraId="4000476C" w14:textId="77777777" w:rsidR="00333C36" w:rsidRPr="006C3052" w:rsidRDefault="00333C36" w:rsidP="00333C36"/>
        </w:tc>
        <w:tc>
          <w:tcPr>
            <w:tcW w:w="7326" w:type="dxa"/>
          </w:tcPr>
          <w:p w14:paraId="65C0C77C" w14:textId="77777777" w:rsidR="00333C36" w:rsidRPr="006C3052" w:rsidRDefault="00333C36" w:rsidP="00333C36">
            <w:r w:rsidRPr="006C3052">
              <w:rPr>
                <w:vertAlign w:val="superscript"/>
              </w:rPr>
              <w:t>3</w:t>
            </w:r>
            <w:r w:rsidRPr="006C3052">
              <w:t xml:space="preserve"> Der Vorstand stellt die Unterordnungsverhältnisse in einem Orga</w:t>
            </w:r>
            <w:r w:rsidRPr="006C3052">
              <w:softHyphen/>
              <w:t>nigramm dar.</w:t>
            </w:r>
          </w:p>
        </w:tc>
      </w:tr>
    </w:tbl>
    <w:p w14:paraId="51C49929" w14:textId="77777777" w:rsidR="00333C36" w:rsidRPr="006C3052" w:rsidRDefault="00333C36" w:rsidP="00333C36"/>
    <w:tbl>
      <w:tblPr>
        <w:tblW w:w="0" w:type="auto"/>
        <w:tblLayout w:type="fixed"/>
        <w:tblCellMar>
          <w:left w:w="70" w:type="dxa"/>
          <w:right w:w="70" w:type="dxa"/>
        </w:tblCellMar>
        <w:tblLook w:val="0000" w:firstRow="0" w:lastRow="0" w:firstColumn="0" w:lastColumn="0" w:noHBand="0" w:noVBand="0"/>
      </w:tblPr>
      <w:tblGrid>
        <w:gridCol w:w="2338"/>
        <w:gridCol w:w="7326"/>
      </w:tblGrid>
      <w:tr w:rsidR="00333C36" w:rsidRPr="006C3052" w14:paraId="216C5664" w14:textId="77777777" w:rsidTr="00DB18C1">
        <w:tc>
          <w:tcPr>
            <w:tcW w:w="2338" w:type="dxa"/>
          </w:tcPr>
          <w:p w14:paraId="7E3495E7" w14:textId="77777777" w:rsidR="00333C36" w:rsidRPr="006C3052" w:rsidRDefault="00333C36" w:rsidP="00333C36"/>
        </w:tc>
        <w:tc>
          <w:tcPr>
            <w:tcW w:w="7326" w:type="dxa"/>
          </w:tcPr>
          <w:p w14:paraId="4267C138" w14:textId="77777777" w:rsidR="00333C36" w:rsidRPr="006C3052" w:rsidRDefault="00333C36" w:rsidP="00333C36">
            <w:r w:rsidRPr="006C3052">
              <w:rPr>
                <w:vertAlign w:val="superscript"/>
              </w:rPr>
              <w:t>4</w:t>
            </w:r>
            <w:r w:rsidRPr="006C3052">
              <w:t xml:space="preserve"> Mitglieder des Rechnungsprüfungsorgans dürfen nicht gleichzeitig dem Vorstand, einer Kommission oder dem Personal angehören.</w:t>
            </w:r>
          </w:p>
        </w:tc>
      </w:tr>
    </w:tbl>
    <w:p w14:paraId="543AF406" w14:textId="77777777" w:rsidR="00333C36" w:rsidRPr="006C3052" w:rsidRDefault="00333C36" w:rsidP="00333C36"/>
    <w:p w14:paraId="74B05EC5" w14:textId="77777777" w:rsidR="00333C36" w:rsidRPr="006C3052" w:rsidRDefault="00333C36" w:rsidP="00333C36"/>
    <w:tbl>
      <w:tblPr>
        <w:tblW w:w="0" w:type="auto"/>
        <w:tblLayout w:type="fixed"/>
        <w:tblCellMar>
          <w:left w:w="70" w:type="dxa"/>
          <w:right w:w="70" w:type="dxa"/>
        </w:tblCellMar>
        <w:tblLook w:val="0000" w:firstRow="0" w:lastRow="0" w:firstColumn="0" w:lastColumn="0" w:noHBand="0" w:noVBand="0"/>
      </w:tblPr>
      <w:tblGrid>
        <w:gridCol w:w="2338"/>
        <w:gridCol w:w="7326"/>
      </w:tblGrid>
      <w:tr w:rsidR="00333C36" w:rsidRPr="006C3052" w14:paraId="31042981" w14:textId="77777777" w:rsidTr="00DB18C1">
        <w:tc>
          <w:tcPr>
            <w:tcW w:w="2338" w:type="dxa"/>
          </w:tcPr>
          <w:p w14:paraId="2D30AE8B" w14:textId="77777777" w:rsidR="00333C36" w:rsidRPr="006C3052" w:rsidRDefault="00333C36" w:rsidP="00333C36">
            <w:r w:rsidRPr="006C3052">
              <w:t>Verwandtenausschluss</w:t>
            </w:r>
          </w:p>
        </w:tc>
        <w:tc>
          <w:tcPr>
            <w:tcW w:w="7326" w:type="dxa"/>
          </w:tcPr>
          <w:p w14:paraId="3FA4D174" w14:textId="353A29FE" w:rsidR="00333C36" w:rsidRPr="006C3052" w:rsidRDefault="00333C36" w:rsidP="00333C36">
            <w:pPr>
              <w:pStyle w:val="Artikel"/>
            </w:pPr>
            <w:r w:rsidRPr="006C3052">
              <w:t>Der Verwandtenausschluss für den Vorstand und das Rechnungsprüfungsorgan richtet sich nach Art. 37 des Gemeindegesetzes (vgl. Anhang II).</w:t>
            </w:r>
          </w:p>
        </w:tc>
      </w:tr>
    </w:tbl>
    <w:p w14:paraId="07B915F4" w14:textId="77777777" w:rsidR="00333C36" w:rsidRDefault="00333C36" w:rsidP="00333C36"/>
    <w:p w14:paraId="628BEE2E" w14:textId="77777777" w:rsidR="00333C36" w:rsidRPr="006C3052" w:rsidRDefault="00333C36" w:rsidP="00333C36"/>
    <w:tbl>
      <w:tblPr>
        <w:tblW w:w="0" w:type="auto"/>
        <w:tblLayout w:type="fixed"/>
        <w:tblCellMar>
          <w:left w:w="70" w:type="dxa"/>
          <w:right w:w="70" w:type="dxa"/>
        </w:tblCellMar>
        <w:tblLook w:val="0000" w:firstRow="0" w:lastRow="0" w:firstColumn="0" w:lastColumn="0" w:noHBand="0" w:noVBand="0"/>
      </w:tblPr>
      <w:tblGrid>
        <w:gridCol w:w="2338"/>
        <w:gridCol w:w="7326"/>
      </w:tblGrid>
      <w:tr w:rsidR="00333C36" w:rsidRPr="006C3052" w14:paraId="5CB40DB8" w14:textId="77777777" w:rsidTr="00DB18C1">
        <w:tc>
          <w:tcPr>
            <w:tcW w:w="2338" w:type="dxa"/>
          </w:tcPr>
          <w:p w14:paraId="2D3D51EC" w14:textId="77777777" w:rsidR="00333C36" w:rsidRPr="006C3052" w:rsidRDefault="00333C36" w:rsidP="00333C36">
            <w:r w:rsidRPr="006C3052">
              <w:t>Ausscheidungsregeln</w:t>
            </w:r>
          </w:p>
        </w:tc>
        <w:tc>
          <w:tcPr>
            <w:tcW w:w="7326" w:type="dxa"/>
          </w:tcPr>
          <w:p w14:paraId="247CA433" w14:textId="620BDF83" w:rsidR="00333C36" w:rsidRPr="006C3052" w:rsidRDefault="00333C36" w:rsidP="00333C36">
            <w:pPr>
              <w:pStyle w:val="Artikel"/>
              <w:rPr>
                <w:b/>
              </w:rPr>
            </w:pPr>
            <w:r w:rsidRPr="006C3052">
              <w:rPr>
                <w:vertAlign w:val="superscript"/>
              </w:rPr>
              <w:t xml:space="preserve">1 </w:t>
            </w:r>
            <w:r w:rsidRPr="006C3052">
              <w:t>Besteht zwischen gleichzeitig Gewählten ein Ausschlussgrund gemäss Art. 55, gilt mangels freiwilligem Verzicht diejenige Person als gewählt, die am meisten Stimmen erhalten hat. Die Präsidentin oder der Präsident zieht bei Stimmengleichheit das Los.</w:t>
            </w:r>
          </w:p>
        </w:tc>
      </w:tr>
    </w:tbl>
    <w:p w14:paraId="027F39D8" w14:textId="77777777" w:rsidR="00333C36" w:rsidRPr="006C3052" w:rsidRDefault="00333C36" w:rsidP="00333C36"/>
    <w:tbl>
      <w:tblPr>
        <w:tblW w:w="0" w:type="auto"/>
        <w:tblLayout w:type="fixed"/>
        <w:tblCellMar>
          <w:left w:w="70" w:type="dxa"/>
          <w:right w:w="70" w:type="dxa"/>
        </w:tblCellMar>
        <w:tblLook w:val="0000" w:firstRow="0" w:lastRow="0" w:firstColumn="0" w:lastColumn="0" w:noHBand="0" w:noVBand="0"/>
      </w:tblPr>
      <w:tblGrid>
        <w:gridCol w:w="2338"/>
        <w:gridCol w:w="7326"/>
      </w:tblGrid>
      <w:tr w:rsidR="00333C36" w:rsidRPr="006C3052" w14:paraId="72870D90" w14:textId="77777777" w:rsidTr="00DB18C1">
        <w:tc>
          <w:tcPr>
            <w:tcW w:w="2338" w:type="dxa"/>
          </w:tcPr>
          <w:p w14:paraId="65DAB975" w14:textId="77777777" w:rsidR="00333C36" w:rsidRPr="006C3052" w:rsidRDefault="00333C36" w:rsidP="00333C36"/>
        </w:tc>
        <w:tc>
          <w:tcPr>
            <w:tcW w:w="7326" w:type="dxa"/>
          </w:tcPr>
          <w:p w14:paraId="13099ADF" w14:textId="77777777" w:rsidR="00333C36" w:rsidRPr="006C3052" w:rsidRDefault="00333C36" w:rsidP="00333C36">
            <w:pPr>
              <w:rPr>
                <w:b/>
              </w:rPr>
            </w:pPr>
            <w:r w:rsidRPr="006C3052">
              <w:rPr>
                <w:vertAlign w:val="superscript"/>
              </w:rPr>
              <w:t>2</w:t>
            </w:r>
            <w:r w:rsidRPr="006C3052">
              <w:t xml:space="preserve"> Besteht zwischen einer neu gewählten und einer bereits im Amt stehenden Person ein Ausschlussgrund, ist die neue Wahl ungültig, wenn die bereits im Amt stehende Person nicht freiwillig zurücktritt.</w:t>
            </w:r>
          </w:p>
        </w:tc>
      </w:tr>
    </w:tbl>
    <w:p w14:paraId="42204220" w14:textId="77777777" w:rsidR="00333C36" w:rsidRPr="006C3052" w:rsidRDefault="00333C36" w:rsidP="00333C36"/>
    <w:p w14:paraId="6A95A65B" w14:textId="77777777" w:rsidR="00333C36" w:rsidRPr="006C3052" w:rsidRDefault="00333C36" w:rsidP="00333C36"/>
    <w:tbl>
      <w:tblPr>
        <w:tblW w:w="0" w:type="auto"/>
        <w:tblLayout w:type="fixed"/>
        <w:tblCellMar>
          <w:left w:w="70" w:type="dxa"/>
          <w:right w:w="70" w:type="dxa"/>
        </w:tblCellMar>
        <w:tblLook w:val="0000" w:firstRow="0" w:lastRow="0" w:firstColumn="0" w:lastColumn="0" w:noHBand="0" w:noVBand="0"/>
      </w:tblPr>
      <w:tblGrid>
        <w:gridCol w:w="2338"/>
        <w:gridCol w:w="7326"/>
      </w:tblGrid>
      <w:tr w:rsidR="00333C36" w:rsidRPr="006C3052" w14:paraId="02302395" w14:textId="77777777" w:rsidTr="00DB18C1">
        <w:tc>
          <w:tcPr>
            <w:tcW w:w="2338" w:type="dxa"/>
          </w:tcPr>
          <w:p w14:paraId="0A1BDE02" w14:textId="77777777" w:rsidR="00333C36" w:rsidRPr="006C3052" w:rsidRDefault="00333C36" w:rsidP="00333C36">
            <w:r w:rsidRPr="006C3052">
              <w:t>Amtsdauer</w:t>
            </w:r>
          </w:p>
        </w:tc>
        <w:tc>
          <w:tcPr>
            <w:tcW w:w="7326" w:type="dxa"/>
          </w:tcPr>
          <w:p w14:paraId="6A20AA3F" w14:textId="69E99525" w:rsidR="00333C36" w:rsidRPr="006C3052" w:rsidRDefault="00333C36" w:rsidP="00333C36">
            <w:pPr>
              <w:pStyle w:val="Artikel"/>
            </w:pPr>
            <w:r w:rsidRPr="006C3052">
              <w:rPr>
                <w:vertAlign w:val="superscript"/>
              </w:rPr>
              <w:t>1</w:t>
            </w:r>
            <w:r w:rsidRPr="006C3052">
              <w:t xml:space="preserve"> Die Amtsdauer gewählter Organe beträgt vier Jahre. Sie beginnt und endet mit dem Kalenderjahr.</w:t>
            </w:r>
          </w:p>
        </w:tc>
      </w:tr>
    </w:tbl>
    <w:p w14:paraId="0BD1C5CD" w14:textId="77777777" w:rsidR="00333C36" w:rsidRPr="006C3052" w:rsidRDefault="00333C36" w:rsidP="00333C36"/>
    <w:tbl>
      <w:tblPr>
        <w:tblW w:w="0" w:type="auto"/>
        <w:tblLayout w:type="fixed"/>
        <w:tblCellMar>
          <w:left w:w="70" w:type="dxa"/>
          <w:right w:w="70" w:type="dxa"/>
        </w:tblCellMar>
        <w:tblLook w:val="0000" w:firstRow="0" w:lastRow="0" w:firstColumn="0" w:lastColumn="0" w:noHBand="0" w:noVBand="0"/>
      </w:tblPr>
      <w:tblGrid>
        <w:gridCol w:w="2338"/>
        <w:gridCol w:w="7326"/>
      </w:tblGrid>
      <w:tr w:rsidR="00333C36" w:rsidRPr="006C3052" w14:paraId="0C003C69" w14:textId="77777777" w:rsidTr="00DB18C1">
        <w:tc>
          <w:tcPr>
            <w:tcW w:w="2338" w:type="dxa"/>
            <w:tcBorders>
              <w:top w:val="nil"/>
              <w:left w:val="nil"/>
              <w:bottom w:val="nil"/>
              <w:right w:val="nil"/>
            </w:tcBorders>
          </w:tcPr>
          <w:p w14:paraId="099E0592" w14:textId="77777777" w:rsidR="00333C36" w:rsidRPr="006C3052" w:rsidRDefault="00333C36" w:rsidP="00333C36"/>
        </w:tc>
        <w:tc>
          <w:tcPr>
            <w:tcW w:w="7326" w:type="dxa"/>
            <w:tcBorders>
              <w:top w:val="nil"/>
              <w:left w:val="nil"/>
              <w:bottom w:val="nil"/>
              <w:right w:val="nil"/>
            </w:tcBorders>
          </w:tcPr>
          <w:p w14:paraId="0E487013" w14:textId="77777777" w:rsidR="00333C36" w:rsidRPr="006C3052" w:rsidRDefault="00333C36" w:rsidP="00333C36">
            <w:r w:rsidRPr="006C3052">
              <w:rPr>
                <w:vertAlign w:val="superscript"/>
              </w:rPr>
              <w:t>2</w:t>
            </w:r>
            <w:r w:rsidRPr="006C3052">
              <w:t xml:space="preserve"> Die Amtsdauer beginnt und endet für alle Mitglieder eines Organs zur selben Zeit. </w:t>
            </w:r>
          </w:p>
        </w:tc>
      </w:tr>
    </w:tbl>
    <w:p w14:paraId="001A3AE0" w14:textId="77777777" w:rsidR="00333C36" w:rsidRDefault="00333C36" w:rsidP="00333C36"/>
    <w:p w14:paraId="095155BB" w14:textId="77777777" w:rsidR="00333C36" w:rsidRPr="006C3052" w:rsidRDefault="00333C36" w:rsidP="00333C36"/>
    <w:tbl>
      <w:tblPr>
        <w:tblW w:w="0" w:type="auto"/>
        <w:tblLayout w:type="fixed"/>
        <w:tblCellMar>
          <w:left w:w="70" w:type="dxa"/>
          <w:right w:w="70" w:type="dxa"/>
        </w:tblCellMar>
        <w:tblLook w:val="0000" w:firstRow="0" w:lastRow="0" w:firstColumn="0" w:lastColumn="0" w:noHBand="0" w:noVBand="0"/>
      </w:tblPr>
      <w:tblGrid>
        <w:gridCol w:w="2338"/>
        <w:gridCol w:w="7326"/>
      </w:tblGrid>
      <w:tr w:rsidR="00333C36" w:rsidRPr="006C3052" w14:paraId="2EFB1603" w14:textId="77777777" w:rsidTr="00DB18C1">
        <w:tc>
          <w:tcPr>
            <w:tcW w:w="2338" w:type="dxa"/>
          </w:tcPr>
          <w:p w14:paraId="10529CD0" w14:textId="77777777" w:rsidR="00333C36" w:rsidRPr="006C3052" w:rsidRDefault="00333C36" w:rsidP="00333C36">
            <w:r w:rsidRPr="006C3052">
              <w:t>Wahlverfahren</w:t>
            </w:r>
          </w:p>
        </w:tc>
        <w:tc>
          <w:tcPr>
            <w:tcW w:w="7326" w:type="dxa"/>
          </w:tcPr>
          <w:p w14:paraId="4C568A0E" w14:textId="13311762" w:rsidR="00333C36" w:rsidRPr="006C3052" w:rsidRDefault="00333C36" w:rsidP="00333C36">
            <w:pPr>
              <w:pStyle w:val="Artikel"/>
            </w:pPr>
          </w:p>
        </w:tc>
      </w:tr>
      <w:tr w:rsidR="00333C36" w:rsidRPr="006C3052" w14:paraId="7D74224C" w14:textId="77777777" w:rsidTr="00DB18C1">
        <w:tc>
          <w:tcPr>
            <w:tcW w:w="2338" w:type="dxa"/>
          </w:tcPr>
          <w:p w14:paraId="718847DB" w14:textId="77777777" w:rsidR="00333C36" w:rsidRPr="006C3052" w:rsidRDefault="00333C36" w:rsidP="00333C36"/>
        </w:tc>
        <w:tc>
          <w:tcPr>
            <w:tcW w:w="7326" w:type="dxa"/>
          </w:tcPr>
          <w:p w14:paraId="14398370" w14:textId="77777777" w:rsidR="00333C36" w:rsidRPr="006C3052" w:rsidRDefault="00333C36" w:rsidP="00333C36">
            <w:pPr>
              <w:pStyle w:val="AufzhlungmitBuchstabe"/>
              <w:numPr>
                <w:ilvl w:val="0"/>
                <w:numId w:val="24"/>
              </w:numPr>
            </w:pPr>
            <w:r w:rsidRPr="006C3052">
              <w:t>Die anwesenden Stimmberechtigten geben ihre Vorschläge bekannt.</w:t>
            </w:r>
          </w:p>
        </w:tc>
      </w:tr>
      <w:tr w:rsidR="00333C36" w:rsidRPr="006C3052" w14:paraId="563FB474" w14:textId="77777777" w:rsidTr="00DB18C1">
        <w:tc>
          <w:tcPr>
            <w:tcW w:w="2338" w:type="dxa"/>
          </w:tcPr>
          <w:p w14:paraId="6B54A9CE" w14:textId="77777777" w:rsidR="00333C36" w:rsidRPr="006C3052" w:rsidRDefault="00333C36" w:rsidP="00333C36"/>
        </w:tc>
        <w:tc>
          <w:tcPr>
            <w:tcW w:w="7326" w:type="dxa"/>
          </w:tcPr>
          <w:p w14:paraId="2A0328C4" w14:textId="77777777" w:rsidR="00333C36" w:rsidRPr="006C3052" w:rsidRDefault="00333C36" w:rsidP="00333C36">
            <w:pPr>
              <w:pStyle w:val="AufzhlungmitBuchstabe"/>
            </w:pPr>
            <w:r w:rsidRPr="006C3052">
              <w:t>Die Präsidentin oder der Präsident lässt die Vorschläge gut sichtbar darstellen.</w:t>
            </w:r>
          </w:p>
        </w:tc>
      </w:tr>
      <w:tr w:rsidR="00333C36" w:rsidRPr="006C3052" w14:paraId="4A38F6C0" w14:textId="77777777" w:rsidTr="00DB18C1">
        <w:tc>
          <w:tcPr>
            <w:tcW w:w="2338" w:type="dxa"/>
          </w:tcPr>
          <w:p w14:paraId="64FAAA65" w14:textId="77777777" w:rsidR="00333C36" w:rsidRPr="006C3052" w:rsidRDefault="00333C36" w:rsidP="00333C36"/>
        </w:tc>
        <w:tc>
          <w:tcPr>
            <w:tcW w:w="7326" w:type="dxa"/>
          </w:tcPr>
          <w:p w14:paraId="7F67BFE0" w14:textId="77777777" w:rsidR="00333C36" w:rsidRPr="006C3052" w:rsidRDefault="00333C36" w:rsidP="00333C36">
            <w:pPr>
              <w:pStyle w:val="AufzhlungmitBuchstabe"/>
            </w:pPr>
            <w:r w:rsidRPr="006C3052">
              <w:t>Liegen nicht mehr Vorschläge vor, als Sitze zu besetzen sind, erklärt die Präsidentin oder der Präsident die Vorgeschlagenen als gewählt.</w:t>
            </w:r>
          </w:p>
        </w:tc>
      </w:tr>
      <w:tr w:rsidR="00333C36" w:rsidRPr="006C3052" w14:paraId="2DFEB85F" w14:textId="77777777" w:rsidTr="00DB18C1">
        <w:tc>
          <w:tcPr>
            <w:tcW w:w="2338" w:type="dxa"/>
          </w:tcPr>
          <w:p w14:paraId="065EFFB1" w14:textId="77777777" w:rsidR="00333C36" w:rsidRPr="006C3052" w:rsidRDefault="00333C36" w:rsidP="00333C36"/>
        </w:tc>
        <w:tc>
          <w:tcPr>
            <w:tcW w:w="7326" w:type="dxa"/>
          </w:tcPr>
          <w:p w14:paraId="0583D7E9" w14:textId="77777777" w:rsidR="00333C36" w:rsidRPr="006C3052" w:rsidRDefault="00333C36" w:rsidP="00333C36">
            <w:pPr>
              <w:pStyle w:val="AufzhlungmitBuchstabe"/>
            </w:pPr>
            <w:r w:rsidRPr="006C3052">
              <w:t>Liegen mehr Vorschläge vor, wählt die Abgeordnetenversammlung geheim.</w:t>
            </w:r>
          </w:p>
        </w:tc>
      </w:tr>
      <w:tr w:rsidR="00333C36" w:rsidRPr="006C3052" w14:paraId="2458EF2E" w14:textId="77777777" w:rsidTr="00DB18C1">
        <w:tc>
          <w:tcPr>
            <w:tcW w:w="2338" w:type="dxa"/>
          </w:tcPr>
          <w:p w14:paraId="1FF3ED3B" w14:textId="77777777" w:rsidR="00333C36" w:rsidRPr="006C3052" w:rsidRDefault="00333C36" w:rsidP="00333C36"/>
        </w:tc>
        <w:tc>
          <w:tcPr>
            <w:tcW w:w="7326" w:type="dxa"/>
          </w:tcPr>
          <w:p w14:paraId="6BE0A64E" w14:textId="77777777" w:rsidR="00333C36" w:rsidRPr="006C3052" w:rsidRDefault="00333C36" w:rsidP="00333C36">
            <w:pPr>
              <w:pStyle w:val="AufzhlungmitBuchstabe"/>
            </w:pPr>
            <w:r w:rsidRPr="006C3052">
              <w:t>Die Stimmenzählerinnen und Stimmenzähler verteilen die Zettel ent</w:t>
            </w:r>
            <w:r w:rsidRPr="006C3052">
              <w:softHyphen/>
              <w:t>sprechend den vertretenen Stimmen (Stimmkarten). Sie melden die Anzahl der Sekretärin oder dem Sekretär.</w:t>
            </w:r>
          </w:p>
        </w:tc>
      </w:tr>
      <w:tr w:rsidR="00333C36" w:rsidRPr="006C3052" w14:paraId="0EF49E84" w14:textId="77777777" w:rsidTr="00DB18C1">
        <w:tc>
          <w:tcPr>
            <w:tcW w:w="2338" w:type="dxa"/>
          </w:tcPr>
          <w:p w14:paraId="02DC8078" w14:textId="77777777" w:rsidR="00333C36" w:rsidRPr="006C3052" w:rsidRDefault="00333C36" w:rsidP="00333C36"/>
        </w:tc>
        <w:tc>
          <w:tcPr>
            <w:tcW w:w="7326" w:type="dxa"/>
          </w:tcPr>
          <w:p w14:paraId="60393D61" w14:textId="77777777" w:rsidR="00333C36" w:rsidRPr="006C3052" w:rsidRDefault="00333C36" w:rsidP="00333C36">
            <w:pPr>
              <w:pStyle w:val="AufzhlungmitBuchstabe"/>
            </w:pPr>
            <w:r w:rsidRPr="006C3052">
              <w:t>Die Stimmberechtigten dürfen</w:t>
            </w:r>
          </w:p>
        </w:tc>
      </w:tr>
      <w:tr w:rsidR="00333C36" w:rsidRPr="006C3052" w14:paraId="7CA5A64D" w14:textId="77777777" w:rsidTr="00DB18C1">
        <w:tc>
          <w:tcPr>
            <w:tcW w:w="2338" w:type="dxa"/>
          </w:tcPr>
          <w:p w14:paraId="5971E420" w14:textId="77777777" w:rsidR="00333C36" w:rsidRPr="006C3052" w:rsidRDefault="00333C36" w:rsidP="00333C36"/>
        </w:tc>
        <w:tc>
          <w:tcPr>
            <w:tcW w:w="7326" w:type="dxa"/>
          </w:tcPr>
          <w:p w14:paraId="014985FB" w14:textId="77777777" w:rsidR="00333C36" w:rsidRPr="006C3052" w:rsidRDefault="00333C36" w:rsidP="00333C36">
            <w:pPr>
              <w:pStyle w:val="AufzhlungmitBuchstabe"/>
              <w:numPr>
                <w:ilvl w:val="1"/>
                <w:numId w:val="6"/>
              </w:numPr>
            </w:pPr>
            <w:r w:rsidRPr="006C3052">
              <w:t>so viele Namen auf den Zettel schreiben, als Sitze zu besetzen sind;</w:t>
            </w:r>
          </w:p>
        </w:tc>
      </w:tr>
      <w:tr w:rsidR="00333C36" w:rsidRPr="006C3052" w14:paraId="243684A2" w14:textId="77777777" w:rsidTr="00DB18C1">
        <w:tc>
          <w:tcPr>
            <w:tcW w:w="2338" w:type="dxa"/>
          </w:tcPr>
          <w:p w14:paraId="79E9DA0C" w14:textId="77777777" w:rsidR="00333C36" w:rsidRPr="006C3052" w:rsidRDefault="00333C36" w:rsidP="00333C36"/>
        </w:tc>
        <w:tc>
          <w:tcPr>
            <w:tcW w:w="7326" w:type="dxa"/>
          </w:tcPr>
          <w:p w14:paraId="1B5EF054" w14:textId="77777777" w:rsidR="00333C36" w:rsidRPr="006C3052" w:rsidRDefault="00333C36" w:rsidP="00333C36">
            <w:pPr>
              <w:pStyle w:val="AufzhlungmitBuchstabe"/>
              <w:numPr>
                <w:ilvl w:val="1"/>
                <w:numId w:val="6"/>
              </w:numPr>
            </w:pPr>
            <w:r w:rsidRPr="006C3052">
              <w:t>nur wählen, wer vorgeschlagen ist.</w:t>
            </w:r>
          </w:p>
        </w:tc>
      </w:tr>
      <w:tr w:rsidR="00333C36" w:rsidRPr="006C3052" w14:paraId="633A8A5A" w14:textId="77777777" w:rsidTr="00DB18C1">
        <w:tc>
          <w:tcPr>
            <w:tcW w:w="2338" w:type="dxa"/>
          </w:tcPr>
          <w:p w14:paraId="5A8B0494" w14:textId="77777777" w:rsidR="00333C36" w:rsidRPr="006C3052" w:rsidRDefault="00333C36" w:rsidP="00333C36"/>
        </w:tc>
        <w:tc>
          <w:tcPr>
            <w:tcW w:w="7326" w:type="dxa"/>
          </w:tcPr>
          <w:p w14:paraId="223B97C8" w14:textId="77777777" w:rsidR="00333C36" w:rsidRPr="006C3052" w:rsidRDefault="00333C36" w:rsidP="00333C36">
            <w:pPr>
              <w:pStyle w:val="AufzhlungmitBuchstabe"/>
            </w:pPr>
            <w:r w:rsidRPr="006C3052">
              <w:t>Die Stimmenzählerinnen und Stimmenzähler sammeln die Zettel wieder ein.</w:t>
            </w:r>
          </w:p>
        </w:tc>
      </w:tr>
      <w:tr w:rsidR="00333C36" w:rsidRPr="006C3052" w14:paraId="06BBE7FD" w14:textId="77777777" w:rsidTr="00DB18C1">
        <w:tc>
          <w:tcPr>
            <w:tcW w:w="2338" w:type="dxa"/>
          </w:tcPr>
          <w:p w14:paraId="57DA8F76" w14:textId="77777777" w:rsidR="00333C36" w:rsidRPr="006C3052" w:rsidRDefault="00333C36" w:rsidP="00333C36"/>
        </w:tc>
        <w:tc>
          <w:tcPr>
            <w:tcW w:w="7326" w:type="dxa"/>
          </w:tcPr>
          <w:p w14:paraId="76BE89DD" w14:textId="77777777" w:rsidR="00333C36" w:rsidRPr="006C3052" w:rsidRDefault="00333C36" w:rsidP="00333C36">
            <w:pPr>
              <w:pStyle w:val="AufzhlungmitBuchstabe"/>
            </w:pPr>
            <w:r w:rsidRPr="006C3052">
              <w:t>Die Stimmenzählerinnen und Stimmenzähler</w:t>
            </w:r>
          </w:p>
        </w:tc>
      </w:tr>
      <w:tr w:rsidR="00333C36" w:rsidRPr="006C3052" w14:paraId="51C28B3F" w14:textId="77777777" w:rsidTr="00DB18C1">
        <w:tc>
          <w:tcPr>
            <w:tcW w:w="2338" w:type="dxa"/>
          </w:tcPr>
          <w:p w14:paraId="71BF7C65" w14:textId="77777777" w:rsidR="00333C36" w:rsidRPr="006C3052" w:rsidRDefault="00333C36" w:rsidP="00333C36"/>
        </w:tc>
        <w:tc>
          <w:tcPr>
            <w:tcW w:w="7326" w:type="dxa"/>
          </w:tcPr>
          <w:p w14:paraId="5A142454" w14:textId="77777777" w:rsidR="00333C36" w:rsidRPr="006C3052" w:rsidRDefault="00333C36" w:rsidP="00333C36">
            <w:pPr>
              <w:pStyle w:val="AufzhlungmitBuchstabe"/>
              <w:numPr>
                <w:ilvl w:val="1"/>
                <w:numId w:val="6"/>
              </w:numPr>
            </w:pPr>
            <w:r w:rsidRPr="006C3052">
              <w:t>prüfen, ob sie nicht mehr Zettel haben, als verteilt worden sind (Art. 59),</w:t>
            </w:r>
          </w:p>
        </w:tc>
      </w:tr>
      <w:tr w:rsidR="00333C36" w:rsidRPr="006C3052" w14:paraId="70CEBC08" w14:textId="77777777" w:rsidTr="00DB18C1">
        <w:tc>
          <w:tcPr>
            <w:tcW w:w="2338" w:type="dxa"/>
          </w:tcPr>
          <w:p w14:paraId="2F64DCD5" w14:textId="77777777" w:rsidR="00333C36" w:rsidRPr="006C3052" w:rsidRDefault="00333C36" w:rsidP="00333C36"/>
        </w:tc>
        <w:tc>
          <w:tcPr>
            <w:tcW w:w="7326" w:type="dxa"/>
          </w:tcPr>
          <w:p w14:paraId="4B78B544" w14:textId="77777777" w:rsidR="00333C36" w:rsidRPr="006C3052" w:rsidRDefault="00333C36" w:rsidP="00333C36">
            <w:pPr>
              <w:pStyle w:val="AufzhlungmitBuchstabe"/>
              <w:numPr>
                <w:ilvl w:val="1"/>
                <w:numId w:val="6"/>
              </w:numPr>
            </w:pPr>
            <w:r w:rsidRPr="006C3052">
              <w:t>scheiden ungültige Zettel von den gültigen (Art. 60) und</w:t>
            </w:r>
          </w:p>
        </w:tc>
      </w:tr>
      <w:tr w:rsidR="00333C36" w:rsidRPr="006C3052" w14:paraId="361AD337" w14:textId="77777777" w:rsidTr="00DB18C1">
        <w:tc>
          <w:tcPr>
            <w:tcW w:w="2338" w:type="dxa"/>
          </w:tcPr>
          <w:p w14:paraId="46105FF0" w14:textId="77777777" w:rsidR="00333C36" w:rsidRPr="006C3052" w:rsidRDefault="00333C36" w:rsidP="00333C36"/>
        </w:tc>
        <w:tc>
          <w:tcPr>
            <w:tcW w:w="7326" w:type="dxa"/>
          </w:tcPr>
          <w:p w14:paraId="7D3D5CB7" w14:textId="77777777" w:rsidR="00333C36" w:rsidRPr="006C3052" w:rsidRDefault="00333C36" w:rsidP="00333C36">
            <w:pPr>
              <w:pStyle w:val="AufzhlungmitBuchstabe"/>
              <w:numPr>
                <w:ilvl w:val="1"/>
                <w:numId w:val="6"/>
              </w:numPr>
            </w:pPr>
            <w:r w:rsidRPr="006C3052">
              <w:t>ermitteln das Ergebnis (Art. 61 und 62).</w:t>
            </w:r>
          </w:p>
        </w:tc>
      </w:tr>
    </w:tbl>
    <w:p w14:paraId="3E25ACD6" w14:textId="77777777" w:rsidR="00333C36" w:rsidRPr="006C3052" w:rsidRDefault="00333C36" w:rsidP="00333C36">
      <w:pPr>
        <w:numPr>
          <w:ilvl w:val="12"/>
          <w:numId w:val="0"/>
        </w:numPr>
        <w:spacing w:line="269" w:lineRule="exact"/>
        <w:rPr>
          <w:szCs w:val="21"/>
        </w:rPr>
      </w:pPr>
    </w:p>
    <w:p w14:paraId="46646F00" w14:textId="77777777" w:rsidR="00333C36" w:rsidRPr="006C3052" w:rsidRDefault="00333C36" w:rsidP="00333C36">
      <w:pPr>
        <w:numPr>
          <w:ilvl w:val="12"/>
          <w:numId w:val="0"/>
        </w:num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333C36" w:rsidRPr="006C3052" w14:paraId="4961AD95" w14:textId="77777777" w:rsidTr="00DB18C1">
        <w:tc>
          <w:tcPr>
            <w:tcW w:w="2338" w:type="dxa"/>
          </w:tcPr>
          <w:p w14:paraId="16032400" w14:textId="77777777" w:rsidR="00333C36" w:rsidRPr="006C3052" w:rsidRDefault="00333C36" w:rsidP="00DB18C1">
            <w:pPr>
              <w:pStyle w:val="Marginale"/>
              <w:numPr>
                <w:ilvl w:val="12"/>
                <w:numId w:val="0"/>
              </w:numPr>
              <w:spacing w:line="269" w:lineRule="exact"/>
              <w:rPr>
                <w:sz w:val="21"/>
                <w:szCs w:val="21"/>
              </w:rPr>
            </w:pPr>
            <w:r w:rsidRPr="006C3052">
              <w:rPr>
                <w:sz w:val="21"/>
                <w:szCs w:val="21"/>
              </w:rPr>
              <w:t>Ungültiger Wahlgang</w:t>
            </w:r>
          </w:p>
        </w:tc>
        <w:tc>
          <w:tcPr>
            <w:tcW w:w="7326" w:type="dxa"/>
          </w:tcPr>
          <w:p w14:paraId="1188D50A" w14:textId="672588D0" w:rsidR="00333C36" w:rsidRPr="006C3052" w:rsidRDefault="00333C36" w:rsidP="00333C36">
            <w:pPr>
              <w:pStyle w:val="Artikel"/>
            </w:pPr>
            <w:r w:rsidRPr="006C3052">
              <w:t>Die Präsidentin oder der Präsident lässt den Wahlgang wieder</w:t>
            </w:r>
            <w:r w:rsidRPr="006C3052">
              <w:softHyphen/>
              <w:t>holen, wenn die Zahl der eingesammelten Zettel die der ausgeteilten übersteigt.</w:t>
            </w:r>
          </w:p>
        </w:tc>
      </w:tr>
    </w:tbl>
    <w:p w14:paraId="434D1BDF" w14:textId="77777777" w:rsidR="00333C36" w:rsidRPr="006C3052" w:rsidRDefault="00333C36" w:rsidP="00333C36">
      <w:pPr>
        <w:numPr>
          <w:ilvl w:val="12"/>
          <w:numId w:val="0"/>
        </w:numPr>
        <w:spacing w:line="269" w:lineRule="exact"/>
        <w:rPr>
          <w:szCs w:val="21"/>
        </w:rPr>
      </w:pPr>
    </w:p>
    <w:p w14:paraId="003325B0" w14:textId="77777777" w:rsidR="00333C36" w:rsidRPr="006C3052" w:rsidRDefault="00333C36" w:rsidP="00333C36">
      <w:pPr>
        <w:numPr>
          <w:ilvl w:val="12"/>
          <w:numId w:val="0"/>
        </w:num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333C36" w:rsidRPr="006C3052" w14:paraId="6B470C90" w14:textId="77777777" w:rsidTr="00DB18C1">
        <w:tc>
          <w:tcPr>
            <w:tcW w:w="2338" w:type="dxa"/>
            <w:tcBorders>
              <w:top w:val="nil"/>
              <w:left w:val="nil"/>
              <w:bottom w:val="nil"/>
              <w:right w:val="nil"/>
            </w:tcBorders>
          </w:tcPr>
          <w:p w14:paraId="45398516" w14:textId="77777777" w:rsidR="00333C36" w:rsidRPr="006C3052" w:rsidRDefault="00333C36" w:rsidP="00333C36">
            <w:r w:rsidRPr="006C3052">
              <w:t>Nicht zu berücksichtigende Zettel</w:t>
            </w:r>
          </w:p>
        </w:tc>
        <w:tc>
          <w:tcPr>
            <w:tcW w:w="7326" w:type="dxa"/>
            <w:tcBorders>
              <w:top w:val="nil"/>
              <w:left w:val="nil"/>
              <w:bottom w:val="nil"/>
              <w:right w:val="nil"/>
            </w:tcBorders>
          </w:tcPr>
          <w:p w14:paraId="5AF45AAA" w14:textId="54BDA958" w:rsidR="00333C36" w:rsidRPr="006C3052" w:rsidRDefault="00333C36" w:rsidP="00333C36">
            <w:pPr>
              <w:pStyle w:val="Artikel"/>
            </w:pPr>
            <w:r w:rsidRPr="006C3052">
              <w:rPr>
                <w:vertAlign w:val="superscript"/>
              </w:rPr>
              <w:t>1</w:t>
            </w:r>
            <w:r w:rsidRPr="006C3052">
              <w:t xml:space="preserve"> Leere Zettel werden nicht berücksichtigt.</w:t>
            </w:r>
          </w:p>
        </w:tc>
      </w:tr>
    </w:tbl>
    <w:p w14:paraId="1FB9E43B" w14:textId="77777777" w:rsidR="00333C36" w:rsidRPr="006C3052" w:rsidRDefault="00333C36" w:rsidP="00333C36"/>
    <w:tbl>
      <w:tblPr>
        <w:tblW w:w="0" w:type="auto"/>
        <w:tblLayout w:type="fixed"/>
        <w:tblCellMar>
          <w:left w:w="70" w:type="dxa"/>
          <w:right w:w="70" w:type="dxa"/>
        </w:tblCellMar>
        <w:tblLook w:val="0000" w:firstRow="0" w:lastRow="0" w:firstColumn="0" w:lastColumn="0" w:noHBand="0" w:noVBand="0"/>
      </w:tblPr>
      <w:tblGrid>
        <w:gridCol w:w="2338"/>
        <w:gridCol w:w="7326"/>
      </w:tblGrid>
      <w:tr w:rsidR="00333C36" w:rsidRPr="006C3052" w14:paraId="1C6FE815" w14:textId="77777777" w:rsidTr="00DB18C1">
        <w:tc>
          <w:tcPr>
            <w:tcW w:w="2338" w:type="dxa"/>
          </w:tcPr>
          <w:p w14:paraId="29D7B1B8" w14:textId="77777777" w:rsidR="00333C36" w:rsidRPr="006C3052" w:rsidRDefault="00333C36" w:rsidP="00333C36"/>
        </w:tc>
        <w:tc>
          <w:tcPr>
            <w:tcW w:w="7326" w:type="dxa"/>
          </w:tcPr>
          <w:p w14:paraId="52C9A29B" w14:textId="68E5A0F3" w:rsidR="00333C36" w:rsidRPr="006C3052" w:rsidRDefault="00333C36" w:rsidP="00333C36">
            <w:r w:rsidRPr="006C3052">
              <w:rPr>
                <w:vertAlign w:val="superscript"/>
              </w:rPr>
              <w:t>2</w:t>
            </w:r>
            <w:r w:rsidRPr="006C3052">
              <w:t xml:space="preserve"> Ein Zettel ist ungültig, wenn er</w:t>
            </w:r>
            <w:r>
              <w:t xml:space="preserve"> nur Namen von nicht Vorgeschla</w:t>
            </w:r>
            <w:r w:rsidRPr="006C3052">
              <w:t>genen enthält.</w:t>
            </w:r>
          </w:p>
        </w:tc>
      </w:tr>
    </w:tbl>
    <w:p w14:paraId="39755EE9" w14:textId="77777777" w:rsidR="00333C36" w:rsidRDefault="00333C36" w:rsidP="00333C36"/>
    <w:p w14:paraId="12CBAC78" w14:textId="77777777" w:rsidR="00333C36" w:rsidRPr="006C3052" w:rsidRDefault="00333C36" w:rsidP="00333C36"/>
    <w:tbl>
      <w:tblPr>
        <w:tblW w:w="0" w:type="auto"/>
        <w:tblLayout w:type="fixed"/>
        <w:tblCellMar>
          <w:left w:w="70" w:type="dxa"/>
          <w:right w:w="70" w:type="dxa"/>
        </w:tblCellMar>
        <w:tblLook w:val="0000" w:firstRow="0" w:lastRow="0" w:firstColumn="0" w:lastColumn="0" w:noHBand="0" w:noVBand="0"/>
      </w:tblPr>
      <w:tblGrid>
        <w:gridCol w:w="2338"/>
        <w:gridCol w:w="7326"/>
      </w:tblGrid>
      <w:tr w:rsidR="00333C36" w:rsidRPr="006C3052" w14:paraId="4DA91E27" w14:textId="77777777" w:rsidTr="00DB18C1">
        <w:tc>
          <w:tcPr>
            <w:tcW w:w="2338" w:type="dxa"/>
          </w:tcPr>
          <w:p w14:paraId="66C6E250" w14:textId="77777777" w:rsidR="00333C36" w:rsidRPr="006C3052" w:rsidRDefault="00333C36" w:rsidP="00333C36">
            <w:r w:rsidRPr="006C3052">
              <w:t>Ungültige Namen</w:t>
            </w:r>
          </w:p>
        </w:tc>
        <w:tc>
          <w:tcPr>
            <w:tcW w:w="7326" w:type="dxa"/>
          </w:tcPr>
          <w:p w14:paraId="76E516D0" w14:textId="346E28FD" w:rsidR="00333C36" w:rsidRPr="006C3052" w:rsidRDefault="00333C36" w:rsidP="00333C36">
            <w:pPr>
              <w:pStyle w:val="Artikel"/>
            </w:pPr>
            <w:r w:rsidRPr="006C3052">
              <w:rPr>
                <w:vertAlign w:val="superscript"/>
              </w:rPr>
              <w:t>1</w:t>
            </w:r>
            <w:r w:rsidRPr="006C3052">
              <w:t xml:space="preserve"> Ein Name ist ungültig, wenn er</w:t>
            </w:r>
          </w:p>
        </w:tc>
      </w:tr>
      <w:tr w:rsidR="00333C36" w:rsidRPr="006C3052" w14:paraId="20739D27" w14:textId="77777777" w:rsidTr="00DB18C1">
        <w:tc>
          <w:tcPr>
            <w:tcW w:w="2338" w:type="dxa"/>
          </w:tcPr>
          <w:p w14:paraId="6BF689EB" w14:textId="77777777" w:rsidR="00333C36" w:rsidRPr="006C3052" w:rsidRDefault="00333C36" w:rsidP="00333C36"/>
        </w:tc>
        <w:tc>
          <w:tcPr>
            <w:tcW w:w="7326" w:type="dxa"/>
          </w:tcPr>
          <w:p w14:paraId="6C15EEB6" w14:textId="77777777" w:rsidR="00333C36" w:rsidRPr="006C3052" w:rsidRDefault="00333C36" w:rsidP="00333C36">
            <w:pPr>
              <w:pStyle w:val="Aufzhlung1"/>
            </w:pPr>
            <w:r w:rsidRPr="006C3052">
              <w:t>nicht eindeutig einem Vorschlag zugeordnet werden kann,</w:t>
            </w:r>
          </w:p>
        </w:tc>
      </w:tr>
      <w:tr w:rsidR="00333C36" w:rsidRPr="006C3052" w14:paraId="056A0EBF" w14:textId="77777777" w:rsidTr="00DB18C1">
        <w:tc>
          <w:tcPr>
            <w:tcW w:w="2338" w:type="dxa"/>
          </w:tcPr>
          <w:p w14:paraId="0E609D57" w14:textId="77777777" w:rsidR="00333C36" w:rsidRPr="006C3052" w:rsidRDefault="00333C36" w:rsidP="00333C36"/>
        </w:tc>
        <w:tc>
          <w:tcPr>
            <w:tcW w:w="7326" w:type="dxa"/>
          </w:tcPr>
          <w:p w14:paraId="2B80C09D" w14:textId="77777777" w:rsidR="00333C36" w:rsidRPr="006C3052" w:rsidRDefault="00333C36" w:rsidP="00333C36">
            <w:pPr>
              <w:pStyle w:val="Aufzhlung1"/>
            </w:pPr>
            <w:r w:rsidRPr="006C3052">
              <w:t>mehr als einmal auf einem Zettel steht oder</w:t>
            </w:r>
          </w:p>
        </w:tc>
      </w:tr>
      <w:tr w:rsidR="00333C36" w:rsidRPr="006C3052" w14:paraId="556B0EE8" w14:textId="77777777" w:rsidTr="00DB18C1">
        <w:tc>
          <w:tcPr>
            <w:tcW w:w="2338" w:type="dxa"/>
          </w:tcPr>
          <w:p w14:paraId="50C46258" w14:textId="77777777" w:rsidR="00333C36" w:rsidRPr="006C3052" w:rsidRDefault="00333C36" w:rsidP="00333C36"/>
        </w:tc>
        <w:tc>
          <w:tcPr>
            <w:tcW w:w="7326" w:type="dxa"/>
          </w:tcPr>
          <w:p w14:paraId="18FDA336" w14:textId="77777777" w:rsidR="00333C36" w:rsidRPr="006C3052" w:rsidRDefault="00333C36" w:rsidP="00333C36">
            <w:pPr>
              <w:pStyle w:val="Aufzhlung1"/>
            </w:pPr>
            <w:r w:rsidRPr="006C3052">
              <w:t>überzählig ist, weil der Zettel mehr Namen enthält, als Sitze zu verge</w:t>
            </w:r>
            <w:r w:rsidRPr="006C3052">
              <w:softHyphen/>
              <w:t>ben sind.</w:t>
            </w:r>
          </w:p>
        </w:tc>
      </w:tr>
    </w:tbl>
    <w:p w14:paraId="0727AE48" w14:textId="77777777" w:rsidR="00333C36" w:rsidRPr="006C3052" w:rsidRDefault="00333C36" w:rsidP="00333C36">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333C36" w:rsidRPr="006C3052" w14:paraId="66F88863" w14:textId="77777777" w:rsidTr="00DB18C1">
        <w:tc>
          <w:tcPr>
            <w:tcW w:w="2338" w:type="dxa"/>
          </w:tcPr>
          <w:p w14:paraId="1855A506" w14:textId="77777777" w:rsidR="00333C36" w:rsidRPr="006C3052" w:rsidRDefault="00333C36" w:rsidP="00333C36"/>
        </w:tc>
        <w:tc>
          <w:tcPr>
            <w:tcW w:w="7326" w:type="dxa"/>
          </w:tcPr>
          <w:p w14:paraId="28A898BE" w14:textId="77777777" w:rsidR="00333C36" w:rsidRPr="006C3052" w:rsidRDefault="00333C36" w:rsidP="00333C36">
            <w:r w:rsidRPr="006C3052">
              <w:rPr>
                <w:vertAlign w:val="superscript"/>
              </w:rPr>
              <w:t>2</w:t>
            </w:r>
            <w:r w:rsidRPr="006C3052">
              <w:t xml:space="preserve"> Die Stimmenzählerinnen und Stimmenzähler sowie die Sekretärin oder der Sekretär streichen zuerst die Wiederholungen. Sind dann immer noch mehr Namen auf dem Zettel als Sitze zu besetzen sind, werden die letzten Namen gestrichen.</w:t>
            </w:r>
          </w:p>
        </w:tc>
      </w:tr>
    </w:tbl>
    <w:p w14:paraId="67953639" w14:textId="77777777" w:rsidR="00333C36" w:rsidRPr="006C3052" w:rsidRDefault="00333C36" w:rsidP="00333C36"/>
    <w:p w14:paraId="624E1700" w14:textId="77777777" w:rsidR="00333C36" w:rsidRPr="006C3052" w:rsidRDefault="00333C36" w:rsidP="00333C36"/>
    <w:p w14:paraId="68D54339" w14:textId="77777777" w:rsidR="00333C36" w:rsidRPr="006C3052" w:rsidRDefault="00333C36" w:rsidP="00333C36"/>
    <w:tbl>
      <w:tblPr>
        <w:tblW w:w="0" w:type="auto"/>
        <w:tblLayout w:type="fixed"/>
        <w:tblCellMar>
          <w:left w:w="70" w:type="dxa"/>
          <w:right w:w="70" w:type="dxa"/>
        </w:tblCellMar>
        <w:tblLook w:val="0000" w:firstRow="0" w:lastRow="0" w:firstColumn="0" w:lastColumn="0" w:noHBand="0" w:noVBand="0"/>
      </w:tblPr>
      <w:tblGrid>
        <w:gridCol w:w="2338"/>
        <w:gridCol w:w="7326"/>
      </w:tblGrid>
      <w:tr w:rsidR="00333C36" w:rsidRPr="006C3052" w14:paraId="0E1062BC" w14:textId="77777777" w:rsidTr="00DB18C1">
        <w:tc>
          <w:tcPr>
            <w:tcW w:w="2338" w:type="dxa"/>
          </w:tcPr>
          <w:p w14:paraId="5880D4F2" w14:textId="77777777" w:rsidR="00333C36" w:rsidRPr="006C3052" w:rsidRDefault="00333C36" w:rsidP="00333C36">
            <w:r w:rsidRPr="006C3052">
              <w:t>Ermittlung</w:t>
            </w:r>
          </w:p>
        </w:tc>
        <w:tc>
          <w:tcPr>
            <w:tcW w:w="7326" w:type="dxa"/>
          </w:tcPr>
          <w:p w14:paraId="61762FB0" w14:textId="7D3F2D03" w:rsidR="00333C36" w:rsidRPr="006C3052" w:rsidRDefault="00333C36" w:rsidP="00333C36">
            <w:pPr>
              <w:pStyle w:val="Artikel"/>
            </w:pPr>
            <w:r w:rsidRPr="006C3052">
              <w:rPr>
                <w:vertAlign w:val="superscript"/>
              </w:rPr>
              <w:t>1</w:t>
            </w:r>
            <w:r w:rsidRPr="006C3052">
              <w:t xml:space="preserve"> Die eingelangten gültigen Stimmen werden zusammengezählt und durch die doppelte Zahl der zu besetzenden Sitze geteilt; die nächsthöhere ganze Zahl ist das absolute Mehr. Für die Berechnung des Mehrs fallen die leeren Stimmen ausser Betracht. </w:t>
            </w:r>
          </w:p>
        </w:tc>
      </w:tr>
    </w:tbl>
    <w:p w14:paraId="25A87A13" w14:textId="77777777" w:rsidR="00333C36" w:rsidRPr="006C3052" w:rsidRDefault="00333C36" w:rsidP="00333C36"/>
    <w:tbl>
      <w:tblPr>
        <w:tblW w:w="0" w:type="auto"/>
        <w:tblLayout w:type="fixed"/>
        <w:tblCellMar>
          <w:left w:w="70" w:type="dxa"/>
          <w:right w:w="70" w:type="dxa"/>
        </w:tblCellMar>
        <w:tblLook w:val="0000" w:firstRow="0" w:lastRow="0" w:firstColumn="0" w:lastColumn="0" w:noHBand="0" w:noVBand="0"/>
      </w:tblPr>
      <w:tblGrid>
        <w:gridCol w:w="2338"/>
        <w:gridCol w:w="7326"/>
      </w:tblGrid>
      <w:tr w:rsidR="00333C36" w:rsidRPr="006C3052" w14:paraId="64FD8D47" w14:textId="77777777" w:rsidTr="00DB18C1">
        <w:tc>
          <w:tcPr>
            <w:tcW w:w="2338" w:type="dxa"/>
          </w:tcPr>
          <w:p w14:paraId="4B5FF215" w14:textId="77777777" w:rsidR="00333C36" w:rsidRPr="006C3052" w:rsidRDefault="00333C36" w:rsidP="00333C36"/>
        </w:tc>
        <w:tc>
          <w:tcPr>
            <w:tcW w:w="7326" w:type="dxa"/>
          </w:tcPr>
          <w:p w14:paraId="3AD6FEE6" w14:textId="77777777" w:rsidR="00333C36" w:rsidRPr="006C3052" w:rsidRDefault="00333C36" w:rsidP="00333C36">
            <w:r w:rsidRPr="006C3052">
              <w:rPr>
                <w:vertAlign w:val="superscript"/>
              </w:rPr>
              <w:t>2</w:t>
            </w:r>
            <w:r w:rsidRPr="006C3052">
              <w:t xml:space="preserve"> Wer das absolute Mehr erreicht hat, ist gewählt. Erreichen zu viele Vorgeschlagene das absolute Mehr, sind diejenigen gewählt, die am meisten Stimmen haben.</w:t>
            </w:r>
          </w:p>
        </w:tc>
      </w:tr>
    </w:tbl>
    <w:p w14:paraId="6E21C0D2" w14:textId="77777777" w:rsidR="00333C36" w:rsidRPr="006C3052" w:rsidRDefault="00333C36" w:rsidP="00333C36">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333C36" w:rsidRPr="006C3052" w14:paraId="339AB815" w14:textId="77777777" w:rsidTr="00DB18C1">
        <w:tc>
          <w:tcPr>
            <w:tcW w:w="2338" w:type="dxa"/>
          </w:tcPr>
          <w:p w14:paraId="1FEF24F0" w14:textId="77777777" w:rsidR="00333C36" w:rsidRPr="006C3052" w:rsidRDefault="00333C36" w:rsidP="00333C36"/>
        </w:tc>
        <w:tc>
          <w:tcPr>
            <w:tcW w:w="7326" w:type="dxa"/>
          </w:tcPr>
          <w:p w14:paraId="3468CD5A" w14:textId="77777777" w:rsidR="00333C36" w:rsidRPr="006C3052" w:rsidRDefault="00333C36" w:rsidP="00333C36">
            <w:r w:rsidRPr="006C3052">
              <w:rPr>
                <w:b/>
              </w:rPr>
              <w:t>Variante</w:t>
            </w:r>
          </w:p>
        </w:tc>
      </w:tr>
      <w:tr w:rsidR="00333C36" w:rsidRPr="006C3052" w14:paraId="7E308A0C" w14:textId="77777777" w:rsidTr="00DB18C1">
        <w:tc>
          <w:tcPr>
            <w:tcW w:w="2338" w:type="dxa"/>
          </w:tcPr>
          <w:p w14:paraId="5194D4EB" w14:textId="77777777" w:rsidR="00333C36" w:rsidRPr="006C3052" w:rsidRDefault="00333C36" w:rsidP="00333C36"/>
        </w:tc>
        <w:tc>
          <w:tcPr>
            <w:tcW w:w="7326" w:type="dxa"/>
          </w:tcPr>
          <w:p w14:paraId="55B92CA9" w14:textId="77777777" w:rsidR="00333C36" w:rsidRPr="006C3052" w:rsidRDefault="00333C36" w:rsidP="00333C36">
            <w:r w:rsidRPr="006C3052">
              <w:rPr>
                <w:vertAlign w:val="superscript"/>
              </w:rPr>
              <w:t>3</w:t>
            </w:r>
            <w:r w:rsidRPr="006C3052">
              <w:t xml:space="preserve"> Bewerben sich für einen zu besetzenden Sitz nur zwei gültig Vorgeschlagene, entscheidet bei Stimmengleichheit im ersten Wahlgang direkt das Los.</w:t>
            </w:r>
          </w:p>
          <w:p w14:paraId="3BF341D0" w14:textId="77777777" w:rsidR="00333C36" w:rsidRPr="006C3052" w:rsidRDefault="00333C36" w:rsidP="00333C36"/>
        </w:tc>
      </w:tr>
    </w:tbl>
    <w:p w14:paraId="272CE51F" w14:textId="77777777" w:rsidR="00333C36" w:rsidRPr="006C3052" w:rsidRDefault="00333C36" w:rsidP="00333C36">
      <w:pPr>
        <w:spacing w:line="269" w:lineRule="exact"/>
        <w:rPr>
          <w:szCs w:val="21"/>
        </w:rPr>
      </w:pPr>
    </w:p>
    <w:p w14:paraId="005EAC5C" w14:textId="77777777" w:rsidR="00333C36" w:rsidRPr="006C3052" w:rsidRDefault="00333C36" w:rsidP="00333C36">
      <w:pPr>
        <w:spacing w:line="269"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333C36" w:rsidRPr="006C3052" w14:paraId="0A21605C" w14:textId="77777777" w:rsidTr="00DB18C1">
        <w:tc>
          <w:tcPr>
            <w:tcW w:w="2338" w:type="dxa"/>
          </w:tcPr>
          <w:p w14:paraId="4B06ED95" w14:textId="77777777" w:rsidR="00333C36" w:rsidRPr="006C3052" w:rsidRDefault="00333C36" w:rsidP="00333C36">
            <w:r w:rsidRPr="006C3052">
              <w:t>Zweiter Wahlgang</w:t>
            </w:r>
          </w:p>
        </w:tc>
        <w:tc>
          <w:tcPr>
            <w:tcW w:w="7326" w:type="dxa"/>
          </w:tcPr>
          <w:p w14:paraId="63D554C1" w14:textId="1133C6E9" w:rsidR="00333C36" w:rsidRPr="006C3052" w:rsidRDefault="00333C36" w:rsidP="00333C36">
            <w:pPr>
              <w:pStyle w:val="Artikel"/>
            </w:pPr>
            <w:r w:rsidRPr="006C3052">
              <w:rPr>
                <w:vertAlign w:val="superscript"/>
              </w:rPr>
              <w:t>1</w:t>
            </w:r>
            <w:r w:rsidRPr="006C3052">
              <w:t xml:space="preserve"> Haben im ersten Wahlgang zu wenig Personen das absolute Mehr erreicht, ordnet die Präsidentin oder der Präsident einen zweiten Wahlgang an.</w:t>
            </w:r>
          </w:p>
        </w:tc>
      </w:tr>
    </w:tbl>
    <w:p w14:paraId="3D7A60A5" w14:textId="77777777" w:rsidR="00333C36" w:rsidRPr="006C3052" w:rsidRDefault="00333C36" w:rsidP="00333C36"/>
    <w:tbl>
      <w:tblPr>
        <w:tblW w:w="0" w:type="auto"/>
        <w:tblLayout w:type="fixed"/>
        <w:tblCellMar>
          <w:left w:w="70" w:type="dxa"/>
          <w:right w:w="70" w:type="dxa"/>
        </w:tblCellMar>
        <w:tblLook w:val="0000" w:firstRow="0" w:lastRow="0" w:firstColumn="0" w:lastColumn="0" w:noHBand="0" w:noVBand="0"/>
      </w:tblPr>
      <w:tblGrid>
        <w:gridCol w:w="2338"/>
        <w:gridCol w:w="7326"/>
      </w:tblGrid>
      <w:tr w:rsidR="00333C36" w:rsidRPr="006C3052" w14:paraId="209E663C" w14:textId="77777777" w:rsidTr="00DB18C1">
        <w:tc>
          <w:tcPr>
            <w:tcW w:w="2338" w:type="dxa"/>
          </w:tcPr>
          <w:p w14:paraId="1ADA6EC3" w14:textId="77777777" w:rsidR="00333C36" w:rsidRPr="006C3052" w:rsidRDefault="00333C36" w:rsidP="00333C36"/>
        </w:tc>
        <w:tc>
          <w:tcPr>
            <w:tcW w:w="7326" w:type="dxa"/>
          </w:tcPr>
          <w:p w14:paraId="48D7F9FE" w14:textId="77777777" w:rsidR="00333C36" w:rsidRPr="006C3052" w:rsidRDefault="00333C36" w:rsidP="00333C36">
            <w:r w:rsidRPr="006C3052">
              <w:rPr>
                <w:vertAlign w:val="superscript"/>
              </w:rPr>
              <w:t>2</w:t>
            </w:r>
            <w:r w:rsidRPr="006C3052">
              <w:t xml:space="preserve"> Im zweiten Wahlgang bleiben höchstens doppelt so viele Vorgeschla</w:t>
            </w:r>
            <w:r w:rsidRPr="006C3052">
              <w:softHyphen/>
              <w:t>gene, als Sitze zu besetzen sind. Massgebend ist die Stimmenzahl des ersten Wahlgangs.</w:t>
            </w:r>
          </w:p>
        </w:tc>
      </w:tr>
    </w:tbl>
    <w:p w14:paraId="77C4C0EB" w14:textId="77777777" w:rsidR="00333C36" w:rsidRPr="006C3052" w:rsidRDefault="00333C36" w:rsidP="00333C36"/>
    <w:tbl>
      <w:tblPr>
        <w:tblW w:w="0" w:type="auto"/>
        <w:tblLayout w:type="fixed"/>
        <w:tblCellMar>
          <w:left w:w="70" w:type="dxa"/>
          <w:right w:w="70" w:type="dxa"/>
        </w:tblCellMar>
        <w:tblLook w:val="0000" w:firstRow="0" w:lastRow="0" w:firstColumn="0" w:lastColumn="0" w:noHBand="0" w:noVBand="0"/>
      </w:tblPr>
      <w:tblGrid>
        <w:gridCol w:w="2338"/>
        <w:gridCol w:w="7326"/>
      </w:tblGrid>
      <w:tr w:rsidR="00333C36" w:rsidRPr="006C3052" w14:paraId="19B48C6E" w14:textId="77777777" w:rsidTr="00DB18C1">
        <w:tc>
          <w:tcPr>
            <w:tcW w:w="2338" w:type="dxa"/>
          </w:tcPr>
          <w:p w14:paraId="5229EF41" w14:textId="77777777" w:rsidR="00333C36" w:rsidRPr="006C3052" w:rsidRDefault="00333C36" w:rsidP="00333C36"/>
        </w:tc>
        <w:tc>
          <w:tcPr>
            <w:tcW w:w="7326" w:type="dxa"/>
          </w:tcPr>
          <w:p w14:paraId="2DCC826E" w14:textId="77777777" w:rsidR="00333C36" w:rsidRPr="006C3052" w:rsidRDefault="00333C36" w:rsidP="00333C36">
            <w:r w:rsidRPr="006C3052">
              <w:rPr>
                <w:vertAlign w:val="superscript"/>
              </w:rPr>
              <w:t>3</w:t>
            </w:r>
            <w:r w:rsidRPr="006C3052">
              <w:t xml:space="preserve"> Gewählt sind diejenigen mit den höchsten Stimmenzahlen.</w:t>
            </w:r>
          </w:p>
        </w:tc>
      </w:tr>
    </w:tbl>
    <w:p w14:paraId="3E7C22F7" w14:textId="77777777" w:rsidR="00333C36" w:rsidRPr="006C3052" w:rsidRDefault="00333C36" w:rsidP="00333C36"/>
    <w:p w14:paraId="3B5630C0" w14:textId="77777777" w:rsidR="00333C36" w:rsidRPr="006C3052" w:rsidRDefault="00333C36" w:rsidP="00333C36"/>
    <w:tbl>
      <w:tblPr>
        <w:tblW w:w="0" w:type="auto"/>
        <w:tblLayout w:type="fixed"/>
        <w:tblCellMar>
          <w:left w:w="70" w:type="dxa"/>
          <w:right w:w="70" w:type="dxa"/>
        </w:tblCellMar>
        <w:tblLook w:val="0000" w:firstRow="0" w:lastRow="0" w:firstColumn="0" w:lastColumn="0" w:noHBand="0" w:noVBand="0"/>
      </w:tblPr>
      <w:tblGrid>
        <w:gridCol w:w="2338"/>
        <w:gridCol w:w="7326"/>
      </w:tblGrid>
      <w:tr w:rsidR="00333C36" w:rsidRPr="006C3052" w14:paraId="537BDF26" w14:textId="77777777" w:rsidTr="00DB18C1">
        <w:tc>
          <w:tcPr>
            <w:tcW w:w="2338" w:type="dxa"/>
          </w:tcPr>
          <w:p w14:paraId="7499197A" w14:textId="77777777" w:rsidR="00333C36" w:rsidRPr="006C3052" w:rsidRDefault="00333C36" w:rsidP="00333C36">
            <w:r w:rsidRPr="006C3052">
              <w:t>Minderheitenschutz</w:t>
            </w:r>
          </w:p>
        </w:tc>
        <w:tc>
          <w:tcPr>
            <w:tcW w:w="7326" w:type="dxa"/>
          </w:tcPr>
          <w:p w14:paraId="30735475" w14:textId="1F7FC2F7" w:rsidR="00333C36" w:rsidRPr="006C3052" w:rsidRDefault="00333C36" w:rsidP="00333C36">
            <w:pPr>
              <w:pStyle w:val="Artikel"/>
            </w:pPr>
            <w:r w:rsidRPr="006C3052">
              <w:t>Die Bestimmungen des Gemeindegesetzes über die Vertretung der Minderheiten bleiben vorbehalten.</w:t>
            </w:r>
          </w:p>
        </w:tc>
      </w:tr>
    </w:tbl>
    <w:p w14:paraId="522C9C0E" w14:textId="77777777" w:rsidR="00333C36" w:rsidRPr="006C3052" w:rsidRDefault="00333C36" w:rsidP="00333C36"/>
    <w:p w14:paraId="146BAA78" w14:textId="77777777" w:rsidR="00333C36" w:rsidRPr="006C3052" w:rsidRDefault="00333C36" w:rsidP="00333C36"/>
    <w:tbl>
      <w:tblPr>
        <w:tblW w:w="0" w:type="auto"/>
        <w:tblLayout w:type="fixed"/>
        <w:tblCellMar>
          <w:left w:w="70" w:type="dxa"/>
          <w:right w:w="70" w:type="dxa"/>
        </w:tblCellMar>
        <w:tblLook w:val="0000" w:firstRow="0" w:lastRow="0" w:firstColumn="0" w:lastColumn="0" w:noHBand="0" w:noVBand="0"/>
      </w:tblPr>
      <w:tblGrid>
        <w:gridCol w:w="2338"/>
        <w:gridCol w:w="7326"/>
      </w:tblGrid>
      <w:tr w:rsidR="00333C36" w:rsidRPr="006C3052" w14:paraId="65AFBD74" w14:textId="77777777" w:rsidTr="00DB18C1">
        <w:tc>
          <w:tcPr>
            <w:tcW w:w="2338" w:type="dxa"/>
          </w:tcPr>
          <w:p w14:paraId="017767DC" w14:textId="77777777" w:rsidR="00333C36" w:rsidRPr="006C3052" w:rsidRDefault="00333C36" w:rsidP="00333C36">
            <w:r w:rsidRPr="006C3052">
              <w:t>Los</w:t>
            </w:r>
          </w:p>
        </w:tc>
        <w:tc>
          <w:tcPr>
            <w:tcW w:w="7326" w:type="dxa"/>
          </w:tcPr>
          <w:p w14:paraId="5CD8011E" w14:textId="0DFD589D" w:rsidR="00333C36" w:rsidRPr="006C3052" w:rsidRDefault="00333C36" w:rsidP="00333C36">
            <w:pPr>
              <w:pStyle w:val="Artikel"/>
            </w:pPr>
            <w:r w:rsidRPr="006C3052">
              <w:t>Die Präsidentin oder der Präsident zieht bei Stimmengleichheit das Los.</w:t>
            </w:r>
          </w:p>
        </w:tc>
      </w:tr>
    </w:tbl>
    <w:p w14:paraId="67348FF7" w14:textId="400DC429" w:rsidR="00955CE1" w:rsidRDefault="00333C36" w:rsidP="00333C36">
      <w:pPr>
        <w:pStyle w:val="H1"/>
      </w:pPr>
      <w:bookmarkStart w:id="32" w:name="_Toc183191033"/>
      <w:r>
        <w:t>Öffentlichkeit, Protokolle</w:t>
      </w:r>
      <w:bookmarkEnd w:id="32"/>
    </w:p>
    <w:tbl>
      <w:tblPr>
        <w:tblW w:w="0" w:type="auto"/>
        <w:tblLayout w:type="fixed"/>
        <w:tblCellMar>
          <w:left w:w="70" w:type="dxa"/>
          <w:right w:w="70" w:type="dxa"/>
        </w:tblCellMar>
        <w:tblLook w:val="0000" w:firstRow="0" w:lastRow="0" w:firstColumn="0" w:lastColumn="0" w:noHBand="0" w:noVBand="0"/>
      </w:tblPr>
      <w:tblGrid>
        <w:gridCol w:w="2338"/>
        <w:gridCol w:w="7326"/>
      </w:tblGrid>
      <w:tr w:rsidR="00333C36" w:rsidRPr="006C3052" w14:paraId="1604F078" w14:textId="77777777" w:rsidTr="00DB18C1">
        <w:tc>
          <w:tcPr>
            <w:tcW w:w="2338" w:type="dxa"/>
          </w:tcPr>
          <w:p w14:paraId="2C8AC753" w14:textId="77777777" w:rsidR="00333C36" w:rsidRPr="006C3052" w:rsidRDefault="00333C36" w:rsidP="00333C36">
            <w:r w:rsidRPr="006C3052">
              <w:t>Abgeordnetenver</w:t>
            </w:r>
            <w:r w:rsidRPr="006C3052">
              <w:softHyphen/>
              <w:t>sammlung</w:t>
            </w:r>
          </w:p>
        </w:tc>
        <w:tc>
          <w:tcPr>
            <w:tcW w:w="7326" w:type="dxa"/>
          </w:tcPr>
          <w:p w14:paraId="630D7316" w14:textId="199863A3" w:rsidR="00333C36" w:rsidRPr="006C3052" w:rsidRDefault="00333C36" w:rsidP="00333C36">
            <w:pPr>
              <w:pStyle w:val="Artikel"/>
            </w:pPr>
            <w:r w:rsidRPr="006C3052">
              <w:rPr>
                <w:vertAlign w:val="superscript"/>
              </w:rPr>
              <w:t>1</w:t>
            </w:r>
            <w:r w:rsidRPr="006C3052">
              <w:t xml:space="preserve"> Die Abgeordnetenversammlung ist öffentlich.</w:t>
            </w:r>
          </w:p>
        </w:tc>
      </w:tr>
    </w:tbl>
    <w:p w14:paraId="5689E2BD" w14:textId="77777777" w:rsidR="00333C36" w:rsidRPr="006C3052" w:rsidRDefault="00333C36" w:rsidP="00333C36">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333C36" w:rsidRPr="006C3052" w14:paraId="129600E5" w14:textId="77777777" w:rsidTr="00DB18C1">
        <w:tc>
          <w:tcPr>
            <w:tcW w:w="2338" w:type="dxa"/>
            <w:tcBorders>
              <w:top w:val="nil"/>
              <w:left w:val="nil"/>
              <w:bottom w:val="nil"/>
              <w:right w:val="nil"/>
            </w:tcBorders>
          </w:tcPr>
          <w:p w14:paraId="02CC60E1" w14:textId="77777777" w:rsidR="00333C36" w:rsidRPr="006C3052" w:rsidRDefault="00333C36" w:rsidP="00333C36">
            <w:pPr>
              <w:rPr>
                <w:szCs w:val="21"/>
              </w:rPr>
            </w:pPr>
          </w:p>
        </w:tc>
        <w:tc>
          <w:tcPr>
            <w:tcW w:w="7326" w:type="dxa"/>
            <w:tcBorders>
              <w:top w:val="nil"/>
              <w:left w:val="nil"/>
              <w:bottom w:val="nil"/>
              <w:right w:val="nil"/>
            </w:tcBorders>
          </w:tcPr>
          <w:p w14:paraId="75AD40A5" w14:textId="77777777" w:rsidR="00333C36" w:rsidRPr="006C3052" w:rsidRDefault="00333C36" w:rsidP="00333C36">
            <w:pPr>
              <w:rPr>
                <w:szCs w:val="21"/>
              </w:rPr>
            </w:pPr>
            <w:r w:rsidRPr="006C3052">
              <w:rPr>
                <w:szCs w:val="21"/>
                <w:vertAlign w:val="superscript"/>
              </w:rPr>
              <w:t>2</w:t>
            </w:r>
            <w:r w:rsidRPr="006C3052">
              <w:rPr>
                <w:szCs w:val="21"/>
              </w:rPr>
              <w:t xml:space="preserve"> Die Medien haben freien Zugang zur Abgeordnetenversammlung und dürfen darüber berichten.</w:t>
            </w:r>
          </w:p>
        </w:tc>
      </w:tr>
    </w:tbl>
    <w:p w14:paraId="1FACFA7B" w14:textId="77777777" w:rsidR="00333C36" w:rsidRPr="006C3052" w:rsidRDefault="00333C36" w:rsidP="00333C36">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333C36" w:rsidRPr="006C3052" w14:paraId="3C9A4F5D" w14:textId="77777777" w:rsidTr="00DB18C1">
        <w:tc>
          <w:tcPr>
            <w:tcW w:w="2338" w:type="dxa"/>
            <w:tcBorders>
              <w:top w:val="nil"/>
              <w:left w:val="nil"/>
              <w:bottom w:val="nil"/>
              <w:right w:val="nil"/>
            </w:tcBorders>
          </w:tcPr>
          <w:p w14:paraId="4A11F762" w14:textId="77777777" w:rsidR="00333C36" w:rsidRPr="006C3052" w:rsidRDefault="00333C36" w:rsidP="00333C36">
            <w:pPr>
              <w:rPr>
                <w:szCs w:val="21"/>
              </w:rPr>
            </w:pPr>
          </w:p>
        </w:tc>
        <w:tc>
          <w:tcPr>
            <w:tcW w:w="7326" w:type="dxa"/>
            <w:tcBorders>
              <w:top w:val="nil"/>
              <w:left w:val="nil"/>
              <w:bottom w:val="nil"/>
              <w:right w:val="nil"/>
            </w:tcBorders>
          </w:tcPr>
          <w:p w14:paraId="2E4C3502" w14:textId="77777777" w:rsidR="00333C36" w:rsidRPr="006C3052" w:rsidRDefault="00333C36" w:rsidP="00333C36">
            <w:pPr>
              <w:rPr>
                <w:szCs w:val="21"/>
              </w:rPr>
            </w:pPr>
            <w:r w:rsidRPr="006C3052">
              <w:rPr>
                <w:szCs w:val="21"/>
                <w:vertAlign w:val="superscript"/>
              </w:rPr>
              <w:t>3</w:t>
            </w:r>
            <w:r w:rsidRPr="006C3052">
              <w:rPr>
                <w:szCs w:val="21"/>
              </w:rPr>
              <w:t xml:space="preserve"> Sie können Bild- und Tonaufnahmen oder -übertragungen erstellen. Der Versammlungsbetrieb darf nicht beeinträchtigt werden. </w:t>
            </w:r>
          </w:p>
        </w:tc>
      </w:tr>
    </w:tbl>
    <w:p w14:paraId="06E38120" w14:textId="77777777" w:rsidR="00333C36" w:rsidRPr="006C3052" w:rsidRDefault="00333C36" w:rsidP="00333C36">
      <w:pPr>
        <w:rPr>
          <w:szCs w:val="21"/>
        </w:rPr>
      </w:pPr>
    </w:p>
    <w:p w14:paraId="60DD5009" w14:textId="77777777" w:rsidR="00333C36" w:rsidRPr="006C3052" w:rsidRDefault="00333C36" w:rsidP="00333C36">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333C36" w:rsidRPr="006C3052" w14:paraId="38E3E777" w14:textId="77777777" w:rsidTr="00DB18C1">
        <w:tc>
          <w:tcPr>
            <w:tcW w:w="2338" w:type="dxa"/>
          </w:tcPr>
          <w:p w14:paraId="255457F1" w14:textId="77777777" w:rsidR="00333C36" w:rsidRPr="006C3052" w:rsidRDefault="00333C36" w:rsidP="00333C36">
            <w:pPr>
              <w:rPr>
                <w:szCs w:val="21"/>
              </w:rPr>
            </w:pPr>
            <w:r w:rsidRPr="006C3052">
              <w:rPr>
                <w:szCs w:val="21"/>
              </w:rPr>
              <w:t>Vorstand und Kommis</w:t>
            </w:r>
            <w:r w:rsidRPr="006C3052">
              <w:rPr>
                <w:szCs w:val="21"/>
              </w:rPr>
              <w:softHyphen/>
              <w:t>sionen</w:t>
            </w:r>
          </w:p>
        </w:tc>
        <w:tc>
          <w:tcPr>
            <w:tcW w:w="7326" w:type="dxa"/>
          </w:tcPr>
          <w:p w14:paraId="2FBE76E4" w14:textId="75359D91" w:rsidR="00333C36" w:rsidRPr="006C3052" w:rsidRDefault="00333C36" w:rsidP="00333C36">
            <w:pPr>
              <w:pStyle w:val="Artikel"/>
            </w:pPr>
            <w:r w:rsidRPr="006C3052">
              <w:rPr>
                <w:vertAlign w:val="superscript"/>
              </w:rPr>
              <w:t>1</w:t>
            </w:r>
            <w:r w:rsidRPr="006C3052">
              <w:t xml:space="preserve"> Die Sitzungen des Vorstands und der Kommissionen sind nicht öffentlich.</w:t>
            </w:r>
          </w:p>
        </w:tc>
      </w:tr>
    </w:tbl>
    <w:p w14:paraId="1A338385" w14:textId="77777777" w:rsidR="00333C36" w:rsidRPr="006C3052" w:rsidRDefault="00333C36" w:rsidP="00333C36">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333C36" w:rsidRPr="006C3052" w14:paraId="1DA900EC" w14:textId="77777777" w:rsidTr="00DB18C1">
        <w:tc>
          <w:tcPr>
            <w:tcW w:w="2338" w:type="dxa"/>
          </w:tcPr>
          <w:p w14:paraId="45493D23" w14:textId="77777777" w:rsidR="00333C36" w:rsidRPr="006C3052" w:rsidRDefault="00333C36" w:rsidP="00333C36">
            <w:pPr>
              <w:rPr>
                <w:szCs w:val="21"/>
              </w:rPr>
            </w:pPr>
          </w:p>
        </w:tc>
        <w:tc>
          <w:tcPr>
            <w:tcW w:w="7326" w:type="dxa"/>
          </w:tcPr>
          <w:p w14:paraId="25BB4DEB" w14:textId="77777777" w:rsidR="00333C36" w:rsidRPr="006C3052" w:rsidRDefault="00333C36" w:rsidP="00333C36">
            <w:pPr>
              <w:rPr>
                <w:szCs w:val="21"/>
              </w:rPr>
            </w:pPr>
            <w:r w:rsidRPr="006C3052">
              <w:rPr>
                <w:szCs w:val="21"/>
                <w:vertAlign w:val="superscript"/>
              </w:rPr>
              <w:t>2</w:t>
            </w:r>
            <w:r w:rsidRPr="006C3052">
              <w:rPr>
                <w:szCs w:val="21"/>
              </w:rPr>
              <w:t xml:space="preserve"> Die Beschlüsse des Vorstands und der Kommissionen sind öffentlich, soweit nicht die gesetzliche Schweigepflicht sowie überwiegende öffentliche oder private Interessen entgegenstehen.</w:t>
            </w:r>
          </w:p>
        </w:tc>
      </w:tr>
    </w:tbl>
    <w:p w14:paraId="77951B53" w14:textId="77777777" w:rsidR="00333C36" w:rsidRDefault="00333C36" w:rsidP="00333C36">
      <w:pPr>
        <w:rPr>
          <w:szCs w:val="21"/>
        </w:rPr>
      </w:pPr>
    </w:p>
    <w:p w14:paraId="2E4624D5" w14:textId="77777777" w:rsidR="00333C36" w:rsidRPr="006C3052" w:rsidRDefault="00333C36" w:rsidP="00333C36">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333C36" w:rsidRPr="006C3052" w14:paraId="79CC127C" w14:textId="77777777" w:rsidTr="00DB18C1">
        <w:tc>
          <w:tcPr>
            <w:tcW w:w="2338" w:type="dxa"/>
          </w:tcPr>
          <w:p w14:paraId="53FFC596" w14:textId="77777777" w:rsidR="00333C36" w:rsidRPr="006C3052" w:rsidRDefault="00333C36" w:rsidP="00333C36">
            <w:pPr>
              <w:rPr>
                <w:szCs w:val="21"/>
              </w:rPr>
            </w:pPr>
            <w:r w:rsidRPr="006C3052">
              <w:rPr>
                <w:szCs w:val="21"/>
              </w:rPr>
              <w:t>Protokollführung</w:t>
            </w:r>
          </w:p>
        </w:tc>
        <w:tc>
          <w:tcPr>
            <w:tcW w:w="7326" w:type="dxa"/>
          </w:tcPr>
          <w:p w14:paraId="164BECE7" w14:textId="651276B2" w:rsidR="00333C36" w:rsidRPr="006C3052" w:rsidRDefault="00333C36" w:rsidP="00333C36">
            <w:pPr>
              <w:pStyle w:val="Artikel"/>
            </w:pPr>
            <w:r w:rsidRPr="006C3052">
              <w:rPr>
                <w:vertAlign w:val="superscript"/>
              </w:rPr>
              <w:t>1</w:t>
            </w:r>
            <w:r w:rsidRPr="006C3052">
              <w:t xml:space="preserve"> Über die Verhandlungen der Abgeordnetenversammlung, des Vorstands und der Kommissionen ist ein Protokoll zu führen. Es muss Ort, Datum, Zeit und Dauer der Verhandlungen, die Teilnehmenden sowie die Anträge mit Begründungen und die Beschlüsse enthalten.</w:t>
            </w:r>
          </w:p>
        </w:tc>
      </w:tr>
    </w:tbl>
    <w:p w14:paraId="24EE2492" w14:textId="77777777" w:rsidR="00333C36" w:rsidRPr="006C3052" w:rsidRDefault="00333C36" w:rsidP="00333C36">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333C36" w:rsidRPr="006C3052" w14:paraId="1FB4EA08" w14:textId="77777777" w:rsidTr="00DB18C1">
        <w:tc>
          <w:tcPr>
            <w:tcW w:w="2338" w:type="dxa"/>
          </w:tcPr>
          <w:p w14:paraId="5EFDC2E3" w14:textId="77777777" w:rsidR="00333C36" w:rsidRPr="006C3052" w:rsidRDefault="00333C36" w:rsidP="00333C36">
            <w:pPr>
              <w:rPr>
                <w:szCs w:val="21"/>
              </w:rPr>
            </w:pPr>
          </w:p>
        </w:tc>
        <w:tc>
          <w:tcPr>
            <w:tcW w:w="7326" w:type="dxa"/>
          </w:tcPr>
          <w:p w14:paraId="482A741A" w14:textId="77777777" w:rsidR="00333C36" w:rsidRPr="006C3052" w:rsidRDefault="00333C36" w:rsidP="00333C36">
            <w:pPr>
              <w:rPr>
                <w:szCs w:val="21"/>
              </w:rPr>
            </w:pPr>
            <w:r w:rsidRPr="006C3052">
              <w:rPr>
                <w:szCs w:val="21"/>
                <w:vertAlign w:val="superscript"/>
              </w:rPr>
              <w:t>2</w:t>
            </w:r>
            <w:r w:rsidRPr="006C3052">
              <w:rPr>
                <w:szCs w:val="21"/>
              </w:rPr>
              <w:t xml:space="preserve"> Das Protokoll wird an der nächsten Versammlung bzw. Sitzung genehmigt und von der Vorsitzenden oder vom Vorsitzenden und der Protokollführenden oder dem Protokollführenden unterzeichnet.</w:t>
            </w:r>
          </w:p>
        </w:tc>
      </w:tr>
    </w:tbl>
    <w:p w14:paraId="7A82ED8C" w14:textId="77777777" w:rsidR="00333C36" w:rsidRPr="006C3052" w:rsidRDefault="00333C36" w:rsidP="00333C36">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333C36" w:rsidRPr="006C3052" w14:paraId="04A2D361" w14:textId="77777777" w:rsidTr="00DB18C1">
        <w:tc>
          <w:tcPr>
            <w:tcW w:w="2338" w:type="dxa"/>
          </w:tcPr>
          <w:p w14:paraId="0BE0205A" w14:textId="77777777" w:rsidR="00333C36" w:rsidRPr="006C3052" w:rsidRDefault="00333C36" w:rsidP="00333C36">
            <w:pPr>
              <w:rPr>
                <w:szCs w:val="21"/>
              </w:rPr>
            </w:pPr>
          </w:p>
        </w:tc>
        <w:tc>
          <w:tcPr>
            <w:tcW w:w="7326" w:type="dxa"/>
          </w:tcPr>
          <w:p w14:paraId="3045E65A" w14:textId="77777777" w:rsidR="00333C36" w:rsidRPr="006C3052" w:rsidRDefault="00333C36" w:rsidP="00333C36">
            <w:pPr>
              <w:rPr>
                <w:szCs w:val="21"/>
              </w:rPr>
            </w:pPr>
            <w:r w:rsidRPr="006C3052">
              <w:rPr>
                <w:szCs w:val="21"/>
                <w:vertAlign w:val="superscript"/>
              </w:rPr>
              <w:t>3</w:t>
            </w:r>
            <w:r w:rsidRPr="006C3052">
              <w:rPr>
                <w:szCs w:val="21"/>
              </w:rPr>
              <w:t xml:space="preserve"> Die Protokolle der Abgeordnetenversammlung sind öffentlich. Die Protokolle des Vorstands und der Kommissionen sind nicht öffentlich.</w:t>
            </w:r>
          </w:p>
        </w:tc>
      </w:tr>
    </w:tbl>
    <w:p w14:paraId="6D593A2A" w14:textId="41555D55" w:rsidR="00955CE1" w:rsidRDefault="00333C36" w:rsidP="00333C36">
      <w:pPr>
        <w:pStyle w:val="H1"/>
      </w:pPr>
      <w:bookmarkStart w:id="33" w:name="_Toc183191034"/>
      <w:r>
        <w:t>Ausstand, Sorgfaltspflichten, Verantwortlichkeit</w:t>
      </w:r>
      <w:bookmarkEnd w:id="33"/>
    </w:p>
    <w:tbl>
      <w:tblPr>
        <w:tblW w:w="0" w:type="auto"/>
        <w:tblLayout w:type="fixed"/>
        <w:tblCellMar>
          <w:left w:w="70" w:type="dxa"/>
          <w:right w:w="70" w:type="dxa"/>
        </w:tblCellMar>
        <w:tblLook w:val="0000" w:firstRow="0" w:lastRow="0" w:firstColumn="0" w:lastColumn="0" w:noHBand="0" w:noVBand="0"/>
      </w:tblPr>
      <w:tblGrid>
        <w:gridCol w:w="2338"/>
        <w:gridCol w:w="7326"/>
      </w:tblGrid>
      <w:tr w:rsidR="00333C36" w:rsidRPr="006C3052" w14:paraId="38FC8446" w14:textId="77777777" w:rsidTr="00DB18C1">
        <w:tc>
          <w:tcPr>
            <w:tcW w:w="2338" w:type="dxa"/>
          </w:tcPr>
          <w:p w14:paraId="3DC4212B" w14:textId="77777777" w:rsidR="00333C36" w:rsidRPr="006C3052" w:rsidRDefault="00333C36" w:rsidP="00333C36">
            <w:r w:rsidRPr="006C3052">
              <w:t>Ausstand</w:t>
            </w:r>
          </w:p>
        </w:tc>
        <w:tc>
          <w:tcPr>
            <w:tcW w:w="7326" w:type="dxa"/>
          </w:tcPr>
          <w:p w14:paraId="28394AEF" w14:textId="496FDCB2" w:rsidR="00333C36" w:rsidRPr="006C3052" w:rsidRDefault="00333C36" w:rsidP="00333C36">
            <w:pPr>
              <w:pStyle w:val="Artikel"/>
            </w:pPr>
            <w:r w:rsidRPr="006C3052">
              <w:rPr>
                <w:vertAlign w:val="superscript"/>
              </w:rPr>
              <w:t>1</w:t>
            </w:r>
            <w:r w:rsidRPr="006C3052">
              <w:t xml:space="preserve"> Wer an einem Geschäft unmittelbar persönliche Interessen hat, ist bei dessen Behandlung </w:t>
            </w:r>
            <w:proofErr w:type="spellStart"/>
            <w:r w:rsidRPr="006C3052">
              <w:t>ausstandspflichtig</w:t>
            </w:r>
            <w:proofErr w:type="spellEnd"/>
            <w:r w:rsidRPr="006C3052">
              <w:t>.</w:t>
            </w:r>
          </w:p>
        </w:tc>
      </w:tr>
    </w:tbl>
    <w:p w14:paraId="4A6B35EA" w14:textId="77777777" w:rsidR="00333C36" w:rsidRPr="006C3052" w:rsidRDefault="00333C36" w:rsidP="00333C36">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333C36" w:rsidRPr="006C3052" w14:paraId="36FD5229" w14:textId="77777777" w:rsidTr="00DB18C1">
        <w:tc>
          <w:tcPr>
            <w:tcW w:w="2338" w:type="dxa"/>
          </w:tcPr>
          <w:p w14:paraId="0E002C99" w14:textId="77777777" w:rsidR="00333C36" w:rsidRPr="006C3052" w:rsidRDefault="00333C36" w:rsidP="00333C36">
            <w:pPr>
              <w:rPr>
                <w:szCs w:val="21"/>
              </w:rPr>
            </w:pPr>
          </w:p>
        </w:tc>
        <w:tc>
          <w:tcPr>
            <w:tcW w:w="7326" w:type="dxa"/>
          </w:tcPr>
          <w:p w14:paraId="37BBB436" w14:textId="77777777" w:rsidR="00333C36" w:rsidRPr="006C3052" w:rsidRDefault="00333C36" w:rsidP="00333C36">
            <w:pPr>
              <w:rPr>
                <w:szCs w:val="21"/>
              </w:rPr>
            </w:pPr>
            <w:r w:rsidRPr="006C3052">
              <w:rPr>
                <w:szCs w:val="21"/>
                <w:vertAlign w:val="superscript"/>
              </w:rPr>
              <w:t>2</w:t>
            </w:r>
            <w:r w:rsidRPr="006C3052">
              <w:rPr>
                <w:szCs w:val="21"/>
              </w:rPr>
              <w:t xml:space="preserve"> Die </w:t>
            </w:r>
            <w:proofErr w:type="spellStart"/>
            <w:r w:rsidRPr="006C3052">
              <w:rPr>
                <w:szCs w:val="21"/>
              </w:rPr>
              <w:t>Ausstandspflicht</w:t>
            </w:r>
            <w:proofErr w:type="spellEnd"/>
            <w:r w:rsidRPr="006C3052">
              <w:rPr>
                <w:szCs w:val="21"/>
              </w:rPr>
              <w:t xml:space="preserve"> der Verwandten und gesetzlichen, statutarischen oder vertraglichen Vertreter richtet sich nach dem Gemeindegesetz.</w:t>
            </w:r>
          </w:p>
        </w:tc>
      </w:tr>
    </w:tbl>
    <w:p w14:paraId="2F45C0DE" w14:textId="77777777" w:rsidR="00333C36" w:rsidRPr="006C3052" w:rsidRDefault="00333C36" w:rsidP="00333C36">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333C36" w:rsidRPr="006C3052" w14:paraId="300421FC" w14:textId="77777777" w:rsidTr="00DB18C1">
        <w:tc>
          <w:tcPr>
            <w:tcW w:w="2338" w:type="dxa"/>
          </w:tcPr>
          <w:p w14:paraId="2204D38D" w14:textId="77777777" w:rsidR="00333C36" w:rsidRPr="006C3052" w:rsidRDefault="00333C36" w:rsidP="00333C36">
            <w:pPr>
              <w:rPr>
                <w:szCs w:val="21"/>
              </w:rPr>
            </w:pPr>
          </w:p>
        </w:tc>
        <w:tc>
          <w:tcPr>
            <w:tcW w:w="7326" w:type="dxa"/>
          </w:tcPr>
          <w:p w14:paraId="2E3485F7" w14:textId="77777777" w:rsidR="00333C36" w:rsidRPr="006C3052" w:rsidRDefault="00333C36" w:rsidP="00333C36">
            <w:pPr>
              <w:rPr>
                <w:szCs w:val="21"/>
              </w:rPr>
            </w:pPr>
            <w:r w:rsidRPr="006C3052">
              <w:rPr>
                <w:szCs w:val="21"/>
                <w:vertAlign w:val="superscript"/>
              </w:rPr>
              <w:t>3</w:t>
            </w:r>
            <w:r w:rsidRPr="006C3052">
              <w:rPr>
                <w:szCs w:val="21"/>
              </w:rPr>
              <w:t xml:space="preserve"> Die </w:t>
            </w:r>
            <w:proofErr w:type="spellStart"/>
            <w:r w:rsidRPr="006C3052">
              <w:rPr>
                <w:szCs w:val="21"/>
              </w:rPr>
              <w:t>Ausstandspflicht</w:t>
            </w:r>
            <w:proofErr w:type="spellEnd"/>
            <w:r w:rsidRPr="006C3052">
              <w:rPr>
                <w:szCs w:val="21"/>
              </w:rPr>
              <w:t xml:space="preserve"> gilt nicht in der Abgeordnetenversammlung.</w:t>
            </w:r>
          </w:p>
        </w:tc>
      </w:tr>
    </w:tbl>
    <w:p w14:paraId="29987E70" w14:textId="77777777" w:rsidR="00333C36" w:rsidRPr="006C3052" w:rsidRDefault="00333C36" w:rsidP="00333C36">
      <w:pPr>
        <w:rPr>
          <w:szCs w:val="21"/>
        </w:rPr>
      </w:pPr>
    </w:p>
    <w:p w14:paraId="5A3769E0" w14:textId="77777777" w:rsidR="00333C36" w:rsidRPr="006C3052" w:rsidRDefault="00333C36" w:rsidP="00333C36">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333C36" w:rsidRPr="006C3052" w14:paraId="198E61E4" w14:textId="77777777" w:rsidTr="00DB18C1">
        <w:tc>
          <w:tcPr>
            <w:tcW w:w="2338" w:type="dxa"/>
          </w:tcPr>
          <w:p w14:paraId="1AE59264" w14:textId="77777777" w:rsidR="00333C36" w:rsidRPr="006C3052" w:rsidRDefault="00333C36" w:rsidP="00333C36">
            <w:pPr>
              <w:rPr>
                <w:szCs w:val="21"/>
              </w:rPr>
            </w:pPr>
            <w:r w:rsidRPr="006C3052">
              <w:rPr>
                <w:szCs w:val="21"/>
              </w:rPr>
              <w:t>Sorgfaltspflichten und Verantwortlichkeit</w:t>
            </w:r>
          </w:p>
        </w:tc>
        <w:tc>
          <w:tcPr>
            <w:tcW w:w="7326" w:type="dxa"/>
          </w:tcPr>
          <w:p w14:paraId="742DBBE6" w14:textId="6321CA9E" w:rsidR="00333C36" w:rsidRPr="006C3052" w:rsidRDefault="00333C36" w:rsidP="00333C36">
            <w:pPr>
              <w:pStyle w:val="Artikel"/>
            </w:pPr>
            <w:r w:rsidRPr="006C3052">
              <w:rPr>
                <w:vertAlign w:val="superscript"/>
              </w:rPr>
              <w:t xml:space="preserve"> </w:t>
            </w:r>
            <w:r w:rsidRPr="006C3052">
              <w:rPr>
                <w:b/>
                <w:vertAlign w:val="superscript"/>
              </w:rPr>
              <w:t>1</w:t>
            </w:r>
            <w:r w:rsidRPr="006C3052">
              <w:t xml:space="preserve"> Die Mitglieder der Verbandsorgane und das Verbandspersonal erfüllen ihre Aufgaben gewissenhaft und sorgfältig.</w:t>
            </w:r>
          </w:p>
        </w:tc>
      </w:tr>
    </w:tbl>
    <w:p w14:paraId="064E1AB5" w14:textId="77777777" w:rsidR="00333C36" w:rsidRPr="006C3052" w:rsidRDefault="00333C36" w:rsidP="00333C36">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333C36" w:rsidRPr="006C3052" w14:paraId="09F03294" w14:textId="77777777" w:rsidTr="00DB18C1">
        <w:tc>
          <w:tcPr>
            <w:tcW w:w="2338" w:type="dxa"/>
          </w:tcPr>
          <w:p w14:paraId="7D63520A" w14:textId="77777777" w:rsidR="00333C36" w:rsidRPr="006C3052" w:rsidRDefault="00333C36" w:rsidP="00333C36">
            <w:pPr>
              <w:rPr>
                <w:szCs w:val="21"/>
              </w:rPr>
            </w:pPr>
          </w:p>
        </w:tc>
        <w:tc>
          <w:tcPr>
            <w:tcW w:w="7326" w:type="dxa"/>
          </w:tcPr>
          <w:p w14:paraId="664F43FD" w14:textId="77777777" w:rsidR="00333C36" w:rsidRPr="006C3052" w:rsidRDefault="00333C36" w:rsidP="00333C36">
            <w:pPr>
              <w:rPr>
                <w:szCs w:val="21"/>
              </w:rPr>
            </w:pPr>
            <w:r w:rsidRPr="006C3052">
              <w:rPr>
                <w:szCs w:val="21"/>
                <w:vertAlign w:val="superscript"/>
              </w:rPr>
              <w:t>2</w:t>
            </w:r>
            <w:r w:rsidRPr="006C3052">
              <w:rPr>
                <w:szCs w:val="21"/>
              </w:rPr>
              <w:t xml:space="preserve"> Die Organe und das Personal des Verbands sind der disziplinarischen Verantwortlichkeit unterstellt. Der Vorstand ist Disziplinarbehörde für das Verbandspersonal.</w:t>
            </w:r>
          </w:p>
        </w:tc>
      </w:tr>
    </w:tbl>
    <w:p w14:paraId="5ED1204B" w14:textId="77777777" w:rsidR="00333C36" w:rsidRPr="006C3052" w:rsidRDefault="00333C36" w:rsidP="00333C36">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333C36" w:rsidRPr="006C3052" w14:paraId="4BE8ECCA" w14:textId="77777777" w:rsidTr="00DB18C1">
        <w:tc>
          <w:tcPr>
            <w:tcW w:w="2338" w:type="dxa"/>
          </w:tcPr>
          <w:p w14:paraId="17D0D6DC" w14:textId="77777777" w:rsidR="00333C36" w:rsidRPr="006C3052" w:rsidRDefault="00333C36" w:rsidP="00333C36">
            <w:pPr>
              <w:rPr>
                <w:szCs w:val="21"/>
              </w:rPr>
            </w:pPr>
          </w:p>
        </w:tc>
        <w:tc>
          <w:tcPr>
            <w:tcW w:w="7326" w:type="dxa"/>
          </w:tcPr>
          <w:p w14:paraId="41CF61D4" w14:textId="77777777" w:rsidR="00333C36" w:rsidRPr="006C3052" w:rsidRDefault="00333C36" w:rsidP="00333C36">
            <w:pPr>
              <w:rPr>
                <w:szCs w:val="21"/>
              </w:rPr>
            </w:pPr>
            <w:r w:rsidRPr="006C3052">
              <w:rPr>
                <w:szCs w:val="21"/>
                <w:vertAlign w:val="superscript"/>
              </w:rPr>
              <w:t>3</w:t>
            </w:r>
            <w:r w:rsidRPr="006C3052">
              <w:rPr>
                <w:szCs w:val="21"/>
              </w:rPr>
              <w:t xml:space="preserve"> Im Übrigen richten sich die disziplinarische und vermögensrechtliche Verantwortlichkeit nach dem Gemeindegesetz.</w:t>
            </w:r>
          </w:p>
        </w:tc>
      </w:tr>
    </w:tbl>
    <w:p w14:paraId="0AF2DB7A" w14:textId="56809E56" w:rsidR="00333C36" w:rsidRDefault="00333C36" w:rsidP="00333C36">
      <w:pPr>
        <w:pStyle w:val="H1"/>
      </w:pPr>
      <w:bookmarkStart w:id="34" w:name="_Toc183191035"/>
      <w:r>
        <w:t>Finanzielles, Haftung</w:t>
      </w:r>
      <w:bookmarkEnd w:id="34"/>
    </w:p>
    <w:tbl>
      <w:tblPr>
        <w:tblW w:w="0" w:type="auto"/>
        <w:tblLayout w:type="fixed"/>
        <w:tblCellMar>
          <w:left w:w="70" w:type="dxa"/>
          <w:right w:w="70" w:type="dxa"/>
        </w:tblCellMar>
        <w:tblLook w:val="0000" w:firstRow="0" w:lastRow="0" w:firstColumn="0" w:lastColumn="0" w:noHBand="0" w:noVBand="0"/>
      </w:tblPr>
      <w:tblGrid>
        <w:gridCol w:w="2338"/>
        <w:gridCol w:w="7326"/>
      </w:tblGrid>
      <w:tr w:rsidR="00333C36" w:rsidRPr="006C3052" w14:paraId="5DF1DC6F" w14:textId="77777777" w:rsidTr="00DB18C1">
        <w:tc>
          <w:tcPr>
            <w:tcW w:w="2338" w:type="dxa"/>
          </w:tcPr>
          <w:p w14:paraId="400CBB51" w14:textId="77777777" w:rsidR="00333C36" w:rsidRPr="006C3052" w:rsidRDefault="00333C36" w:rsidP="00333C36">
            <w:r w:rsidRPr="006C3052">
              <w:t>Allgemeines</w:t>
            </w:r>
          </w:p>
        </w:tc>
        <w:tc>
          <w:tcPr>
            <w:tcW w:w="7326" w:type="dxa"/>
          </w:tcPr>
          <w:p w14:paraId="437AED64" w14:textId="4CF3C138" w:rsidR="00333C36" w:rsidRPr="006C3052" w:rsidRDefault="00333C36" w:rsidP="00333C36">
            <w:pPr>
              <w:pStyle w:val="Artikel"/>
            </w:pPr>
            <w:r w:rsidRPr="006C3052">
              <w:t>Der Vorstand plant und führt den Finanzhaushalt nach den Vorschriften des übergeordneten Rechts.</w:t>
            </w:r>
          </w:p>
        </w:tc>
      </w:tr>
    </w:tbl>
    <w:p w14:paraId="22A276A0" w14:textId="77777777" w:rsidR="00333C36" w:rsidRPr="006C3052" w:rsidRDefault="00333C36" w:rsidP="00333C36">
      <w:pPr>
        <w:rPr>
          <w:szCs w:val="21"/>
        </w:rPr>
      </w:pPr>
    </w:p>
    <w:p w14:paraId="4DADABF8" w14:textId="77777777" w:rsidR="00333C36" w:rsidRPr="006C3052" w:rsidRDefault="00333C36" w:rsidP="00333C36">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333C36" w:rsidRPr="006C3052" w14:paraId="48569D34" w14:textId="77777777" w:rsidTr="00DB18C1">
        <w:tc>
          <w:tcPr>
            <w:tcW w:w="2338" w:type="dxa"/>
          </w:tcPr>
          <w:p w14:paraId="1AAB2CC0" w14:textId="36F11E79" w:rsidR="00333C36" w:rsidRPr="006C3052" w:rsidRDefault="00333C36" w:rsidP="00333C36">
            <w:pPr>
              <w:rPr>
                <w:szCs w:val="21"/>
              </w:rPr>
            </w:pPr>
            <w:r w:rsidRPr="006C3052">
              <w:rPr>
                <w:szCs w:val="21"/>
              </w:rPr>
              <w:t>Beiträge der Verbandsgemeinden</w:t>
            </w:r>
            <w:r w:rsidRPr="006C3052">
              <w:rPr>
                <w:szCs w:val="21"/>
              </w:rPr>
              <w:br/>
              <w:t>Kostenverteilung</w:t>
            </w:r>
          </w:p>
        </w:tc>
        <w:tc>
          <w:tcPr>
            <w:tcW w:w="7326" w:type="dxa"/>
          </w:tcPr>
          <w:p w14:paraId="33E08B8E" w14:textId="1DC18CA2" w:rsidR="00333C36" w:rsidRPr="006C3052" w:rsidRDefault="00333C36" w:rsidP="00333C36">
            <w:pPr>
              <w:pStyle w:val="Artikel"/>
              <w:rPr>
                <w:b/>
              </w:rPr>
            </w:pPr>
            <w:r w:rsidRPr="006C3052">
              <w:rPr>
                <w:vertAlign w:val="superscript"/>
              </w:rPr>
              <w:t>1</w:t>
            </w:r>
            <w:r w:rsidRPr="006C3052">
              <w:t xml:space="preserve"> Die Verbandsgemeinden leisten dem Verband an die laufenden Kosten (lastenausgleichsberechtigte und nicht lastenausgleichsberechtigte Kosten) (</w:t>
            </w:r>
            <w:r w:rsidRPr="006C3052">
              <w:rPr>
                <w:i/>
                <w:iCs/>
              </w:rPr>
              <w:t>z.B.</w:t>
            </w:r>
            <w:r w:rsidRPr="006C3052">
              <w:t xml:space="preserve"> </w:t>
            </w:r>
            <w:r w:rsidRPr="006C3052">
              <w:rPr>
                <w:i/>
                <w:iCs/>
              </w:rPr>
              <w:t>monatlich/pro Quartal/.....</w:t>
            </w:r>
            <w:r w:rsidRPr="006C3052">
              <w:t>) Akontozahlungen.</w:t>
            </w:r>
          </w:p>
        </w:tc>
      </w:tr>
    </w:tbl>
    <w:p w14:paraId="3DD9ACD5" w14:textId="77777777" w:rsidR="00333C36" w:rsidRPr="006C3052" w:rsidRDefault="00333C36" w:rsidP="00333C36">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333C36" w:rsidRPr="006C3052" w14:paraId="68B4F5D1" w14:textId="77777777" w:rsidTr="00DB18C1">
        <w:tc>
          <w:tcPr>
            <w:tcW w:w="2338" w:type="dxa"/>
          </w:tcPr>
          <w:p w14:paraId="62C83228" w14:textId="77777777" w:rsidR="00333C36" w:rsidRPr="006C3052" w:rsidRDefault="00333C36" w:rsidP="00333C36">
            <w:pPr>
              <w:rPr>
                <w:szCs w:val="21"/>
              </w:rPr>
            </w:pPr>
          </w:p>
        </w:tc>
        <w:tc>
          <w:tcPr>
            <w:tcW w:w="7326" w:type="dxa"/>
          </w:tcPr>
          <w:p w14:paraId="35390D03" w14:textId="39A5373F" w:rsidR="00333C36" w:rsidRPr="006C3052" w:rsidRDefault="00333C36" w:rsidP="00333C36">
            <w:pPr>
              <w:rPr>
                <w:b/>
                <w:szCs w:val="21"/>
              </w:rPr>
            </w:pPr>
            <w:r w:rsidRPr="006C3052">
              <w:rPr>
                <w:szCs w:val="21"/>
                <w:vertAlign w:val="superscript"/>
              </w:rPr>
              <w:t xml:space="preserve">2 </w:t>
            </w:r>
            <w:r w:rsidRPr="006C3052">
              <w:rPr>
                <w:szCs w:val="21"/>
              </w:rPr>
              <w:t xml:space="preserve">Der Verband rechnet über die lastenausgleichsberechtigten Aufwendungen (des Verbandes selber sowie aller Verbandsgemeinden) mit dem kantonalen Sozialamt direkt ab. Die Verbandsgemeinden geben dem Verband jeweils auf Beginn des folgenden Jahres </w:t>
            </w:r>
            <w:r w:rsidRPr="006C3052">
              <w:rPr>
                <w:i/>
                <w:iCs/>
                <w:szCs w:val="21"/>
              </w:rPr>
              <w:t>(bis spätestens Ende Februar)</w:t>
            </w:r>
            <w:r w:rsidRPr="006C3052">
              <w:rPr>
                <w:szCs w:val="21"/>
              </w:rPr>
              <w:t xml:space="preserve"> ihre lastenausgleichsberechtigten Aufwendungen bekannt.</w:t>
            </w:r>
          </w:p>
        </w:tc>
      </w:tr>
    </w:tbl>
    <w:p w14:paraId="014748F1" w14:textId="77777777" w:rsidR="00333C36" w:rsidRPr="006C3052" w:rsidRDefault="00333C36" w:rsidP="00333C36">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333C36" w:rsidRPr="006C3052" w14:paraId="66E8459A" w14:textId="77777777" w:rsidTr="00DB18C1">
        <w:tc>
          <w:tcPr>
            <w:tcW w:w="2338" w:type="dxa"/>
          </w:tcPr>
          <w:p w14:paraId="26C5FC40" w14:textId="77777777" w:rsidR="00333C36" w:rsidRPr="006C3052" w:rsidRDefault="00333C36" w:rsidP="00333C36">
            <w:pPr>
              <w:rPr>
                <w:szCs w:val="21"/>
              </w:rPr>
            </w:pPr>
          </w:p>
        </w:tc>
        <w:tc>
          <w:tcPr>
            <w:tcW w:w="7326" w:type="dxa"/>
          </w:tcPr>
          <w:p w14:paraId="146AEDA8" w14:textId="4F4B7B50" w:rsidR="00333C36" w:rsidRPr="006C3052" w:rsidRDefault="00333C36" w:rsidP="00333C36">
            <w:pPr>
              <w:rPr>
                <w:szCs w:val="21"/>
              </w:rPr>
            </w:pPr>
            <w:r w:rsidRPr="006C3052">
              <w:rPr>
                <w:szCs w:val="21"/>
                <w:vertAlign w:val="superscript"/>
              </w:rPr>
              <w:t xml:space="preserve">3 </w:t>
            </w:r>
            <w:r w:rsidRPr="006C3052">
              <w:rPr>
                <w:szCs w:val="21"/>
              </w:rPr>
              <w:t>Die Verbandsgemeinden decken den nicht lastenausgleichsberechtigten Aufwandüberschuss der Verbandsrechnung wie folgt:</w:t>
            </w:r>
          </w:p>
          <w:p w14:paraId="652C132B" w14:textId="77777777" w:rsidR="00333C36" w:rsidRPr="006C3052" w:rsidRDefault="00333C36" w:rsidP="00333C36">
            <w:pPr>
              <w:rPr>
                <w:b/>
                <w:szCs w:val="21"/>
              </w:rPr>
            </w:pPr>
            <w:r w:rsidRPr="006C3052">
              <w:rPr>
                <w:i/>
                <w:iCs/>
                <w:szCs w:val="21"/>
              </w:rPr>
              <w:t>(z.B. nach Einwohnerzahl und/oder  Anzahl Fälle pro Gemeinde)</w:t>
            </w:r>
            <w:r w:rsidRPr="006C3052">
              <w:rPr>
                <w:szCs w:val="21"/>
              </w:rPr>
              <w:t>.</w:t>
            </w:r>
          </w:p>
        </w:tc>
      </w:tr>
    </w:tbl>
    <w:p w14:paraId="77C31988" w14:textId="77777777" w:rsidR="00333C36" w:rsidRPr="006C3052" w:rsidRDefault="00333C36" w:rsidP="00333C36">
      <w:pPr>
        <w:rPr>
          <w:szCs w:val="21"/>
        </w:rPr>
      </w:pPr>
    </w:p>
    <w:p w14:paraId="12B76886" w14:textId="77777777" w:rsidR="00333C36" w:rsidRPr="006C3052" w:rsidRDefault="00333C36" w:rsidP="00333C36">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333C36" w:rsidRPr="006C3052" w14:paraId="1D3BF06C" w14:textId="77777777" w:rsidTr="00DB18C1">
        <w:tc>
          <w:tcPr>
            <w:tcW w:w="2338" w:type="dxa"/>
          </w:tcPr>
          <w:p w14:paraId="2131A8BC" w14:textId="77777777" w:rsidR="00333C36" w:rsidRPr="006C3052" w:rsidRDefault="00333C36" w:rsidP="00333C36">
            <w:pPr>
              <w:rPr>
                <w:szCs w:val="21"/>
              </w:rPr>
            </w:pPr>
            <w:r w:rsidRPr="006C3052">
              <w:rPr>
                <w:szCs w:val="21"/>
              </w:rPr>
              <w:t>Haftung</w:t>
            </w:r>
          </w:p>
        </w:tc>
        <w:tc>
          <w:tcPr>
            <w:tcW w:w="7326" w:type="dxa"/>
          </w:tcPr>
          <w:p w14:paraId="0922F5CA" w14:textId="5931E136" w:rsidR="00333C36" w:rsidRPr="006C3052" w:rsidRDefault="00333C36" w:rsidP="00333C36">
            <w:pPr>
              <w:pStyle w:val="Artikel"/>
            </w:pPr>
            <w:r w:rsidRPr="006C3052">
              <w:rPr>
                <w:vertAlign w:val="superscript"/>
              </w:rPr>
              <w:t>1</w:t>
            </w:r>
            <w:r w:rsidRPr="006C3052">
              <w:t xml:space="preserve"> Für die Verbandsschulden haftet das Verbandsvermögen.</w:t>
            </w:r>
          </w:p>
        </w:tc>
      </w:tr>
    </w:tbl>
    <w:p w14:paraId="1F830EE4" w14:textId="77777777" w:rsidR="00333C36" w:rsidRPr="006C3052" w:rsidRDefault="00333C36" w:rsidP="00333C36">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333C36" w:rsidRPr="006C3052" w14:paraId="2628CED1" w14:textId="77777777" w:rsidTr="00DB18C1">
        <w:tc>
          <w:tcPr>
            <w:tcW w:w="2338" w:type="dxa"/>
          </w:tcPr>
          <w:p w14:paraId="01DF0864" w14:textId="77777777" w:rsidR="00333C36" w:rsidRPr="006C3052" w:rsidRDefault="00333C36" w:rsidP="00333C36">
            <w:pPr>
              <w:rPr>
                <w:szCs w:val="21"/>
              </w:rPr>
            </w:pPr>
          </w:p>
        </w:tc>
        <w:tc>
          <w:tcPr>
            <w:tcW w:w="7326" w:type="dxa"/>
          </w:tcPr>
          <w:p w14:paraId="64518359" w14:textId="77777777" w:rsidR="00333C36" w:rsidRPr="006C3052" w:rsidRDefault="00333C36" w:rsidP="00333C36">
            <w:pPr>
              <w:rPr>
                <w:szCs w:val="21"/>
              </w:rPr>
            </w:pPr>
            <w:r w:rsidRPr="006C3052">
              <w:rPr>
                <w:szCs w:val="21"/>
                <w:vertAlign w:val="superscript"/>
              </w:rPr>
              <w:t>2</w:t>
            </w:r>
            <w:r w:rsidRPr="006C3052">
              <w:rPr>
                <w:szCs w:val="21"/>
              </w:rPr>
              <w:t xml:space="preserve"> Austretende Verbandsgemeinden haften während .......... Jahren ab Austritt anteilmässig (Art. 72 Abs. 1) für die zur Zeit des Austritts bestehenden Schulden.</w:t>
            </w:r>
          </w:p>
        </w:tc>
      </w:tr>
    </w:tbl>
    <w:p w14:paraId="0692FE79" w14:textId="77777777" w:rsidR="00333C36" w:rsidRPr="006C3052" w:rsidRDefault="00333C36" w:rsidP="00333C36">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333C36" w:rsidRPr="006C3052" w14:paraId="63DB9B81" w14:textId="77777777" w:rsidTr="00DB18C1">
        <w:tc>
          <w:tcPr>
            <w:tcW w:w="2338" w:type="dxa"/>
          </w:tcPr>
          <w:p w14:paraId="50391391" w14:textId="77777777" w:rsidR="00333C36" w:rsidRPr="006C3052" w:rsidRDefault="00333C36" w:rsidP="00333C36">
            <w:pPr>
              <w:rPr>
                <w:szCs w:val="21"/>
              </w:rPr>
            </w:pPr>
          </w:p>
        </w:tc>
        <w:tc>
          <w:tcPr>
            <w:tcW w:w="7326" w:type="dxa"/>
          </w:tcPr>
          <w:p w14:paraId="38B07093" w14:textId="77777777" w:rsidR="00333C36" w:rsidRPr="006C3052" w:rsidRDefault="00333C36" w:rsidP="00333C36">
            <w:pPr>
              <w:rPr>
                <w:szCs w:val="21"/>
              </w:rPr>
            </w:pPr>
            <w:r w:rsidRPr="006C3052">
              <w:rPr>
                <w:szCs w:val="21"/>
                <w:vertAlign w:val="superscript"/>
              </w:rPr>
              <w:t>3</w:t>
            </w:r>
            <w:r w:rsidRPr="006C3052">
              <w:rPr>
                <w:szCs w:val="21"/>
              </w:rPr>
              <w:t xml:space="preserve"> Im Fall der Auflösung des Verbands haften die Verbandsgemeinden Dritten gegenüber nach den Vorschriften des Gemeindegesetzes. Für das Verhältnis der Verbandsgemeinden unter sich gilt Art. 75 Abs. 3.</w:t>
            </w:r>
          </w:p>
        </w:tc>
      </w:tr>
    </w:tbl>
    <w:p w14:paraId="3BA3446D" w14:textId="72E68BAF" w:rsidR="00333C36" w:rsidRDefault="00333C36" w:rsidP="00450A58">
      <w:pPr>
        <w:pStyle w:val="H1"/>
      </w:pPr>
      <w:bookmarkStart w:id="35" w:name="_Toc183191036"/>
      <w:r>
        <w:t>Austritt, Auflösung und Liquidation</w:t>
      </w:r>
      <w:bookmarkEnd w:id="35"/>
    </w:p>
    <w:tbl>
      <w:tblPr>
        <w:tblW w:w="0" w:type="auto"/>
        <w:tblLayout w:type="fixed"/>
        <w:tblCellMar>
          <w:left w:w="70" w:type="dxa"/>
          <w:right w:w="70" w:type="dxa"/>
        </w:tblCellMar>
        <w:tblLook w:val="0000" w:firstRow="0" w:lastRow="0" w:firstColumn="0" w:lastColumn="0" w:noHBand="0" w:noVBand="0"/>
      </w:tblPr>
      <w:tblGrid>
        <w:gridCol w:w="2338"/>
        <w:gridCol w:w="7326"/>
      </w:tblGrid>
      <w:tr w:rsidR="00333C36" w:rsidRPr="006C3052" w14:paraId="26FA6406" w14:textId="77777777" w:rsidTr="00DB18C1">
        <w:tc>
          <w:tcPr>
            <w:tcW w:w="2338" w:type="dxa"/>
          </w:tcPr>
          <w:p w14:paraId="1F167893" w14:textId="77777777" w:rsidR="00333C36" w:rsidRPr="006C3052" w:rsidRDefault="00333C36" w:rsidP="00333C36">
            <w:r w:rsidRPr="006C3052">
              <w:t>Austritt</w:t>
            </w:r>
          </w:p>
        </w:tc>
        <w:tc>
          <w:tcPr>
            <w:tcW w:w="7326" w:type="dxa"/>
          </w:tcPr>
          <w:p w14:paraId="3C1C5BCC" w14:textId="0A9BD922" w:rsidR="00333C36" w:rsidRPr="006C3052" w:rsidRDefault="00333C36" w:rsidP="00333C36">
            <w:pPr>
              <w:pStyle w:val="Artikel"/>
            </w:pPr>
            <w:r w:rsidRPr="006C3052">
              <w:rPr>
                <w:vertAlign w:val="superscript"/>
              </w:rPr>
              <w:t>1</w:t>
            </w:r>
            <w:r w:rsidRPr="006C3052">
              <w:t xml:space="preserve"> Der Austritt aus dem Verband erfolgt auf Ende eines Kalenderjahres und unter Einhaltung einer Kündigungsfrist von .......... Jahr</w:t>
            </w:r>
            <w:bookmarkStart w:id="36" w:name="_Hlt3027054"/>
            <w:bookmarkEnd w:id="36"/>
            <w:r w:rsidRPr="006C3052">
              <w:t>..........</w:t>
            </w:r>
          </w:p>
        </w:tc>
      </w:tr>
    </w:tbl>
    <w:p w14:paraId="6EDBF585" w14:textId="77777777" w:rsidR="00333C36" w:rsidRPr="006C3052" w:rsidRDefault="00333C36" w:rsidP="00333C36"/>
    <w:tbl>
      <w:tblPr>
        <w:tblW w:w="0" w:type="auto"/>
        <w:tblLayout w:type="fixed"/>
        <w:tblCellMar>
          <w:left w:w="70" w:type="dxa"/>
          <w:right w:w="70" w:type="dxa"/>
        </w:tblCellMar>
        <w:tblLook w:val="0000" w:firstRow="0" w:lastRow="0" w:firstColumn="0" w:lastColumn="0" w:noHBand="0" w:noVBand="0"/>
      </w:tblPr>
      <w:tblGrid>
        <w:gridCol w:w="2338"/>
        <w:gridCol w:w="7326"/>
      </w:tblGrid>
      <w:tr w:rsidR="00333C36" w:rsidRPr="006C3052" w14:paraId="6DEBE50A" w14:textId="77777777" w:rsidTr="00DB18C1">
        <w:tc>
          <w:tcPr>
            <w:tcW w:w="2338" w:type="dxa"/>
          </w:tcPr>
          <w:p w14:paraId="0766EA21" w14:textId="77777777" w:rsidR="00333C36" w:rsidRPr="006C3052" w:rsidRDefault="00333C36" w:rsidP="00333C36"/>
        </w:tc>
        <w:tc>
          <w:tcPr>
            <w:tcW w:w="7326" w:type="dxa"/>
          </w:tcPr>
          <w:p w14:paraId="12309C61" w14:textId="77777777" w:rsidR="00333C36" w:rsidRPr="006C3052" w:rsidRDefault="00333C36" w:rsidP="00333C36">
            <w:r w:rsidRPr="006C3052">
              <w:rPr>
                <w:vertAlign w:val="superscript"/>
              </w:rPr>
              <w:t>2</w:t>
            </w:r>
            <w:r w:rsidRPr="006C3052">
              <w:t xml:space="preserve"> Austretende Gemeinden haben keinen Anspruch auf Anteile am Ver</w:t>
            </w:r>
            <w:r w:rsidRPr="006C3052">
              <w:softHyphen/>
              <w:t>bandsvermögen oder auf Rückerstattung geleisteter Beiträge.</w:t>
            </w:r>
          </w:p>
        </w:tc>
      </w:tr>
    </w:tbl>
    <w:p w14:paraId="0DBEAC7E" w14:textId="77777777" w:rsidR="00333C36" w:rsidRPr="006C3052" w:rsidRDefault="00333C36" w:rsidP="00333C36"/>
    <w:p w14:paraId="66EC1AFD" w14:textId="77777777" w:rsidR="00333C36" w:rsidRPr="006C3052" w:rsidRDefault="00333C36" w:rsidP="00333C36"/>
    <w:tbl>
      <w:tblPr>
        <w:tblW w:w="0" w:type="auto"/>
        <w:tblLayout w:type="fixed"/>
        <w:tblCellMar>
          <w:left w:w="70" w:type="dxa"/>
          <w:right w:w="70" w:type="dxa"/>
        </w:tblCellMar>
        <w:tblLook w:val="0000" w:firstRow="0" w:lastRow="0" w:firstColumn="0" w:lastColumn="0" w:noHBand="0" w:noVBand="0"/>
      </w:tblPr>
      <w:tblGrid>
        <w:gridCol w:w="2338"/>
        <w:gridCol w:w="7326"/>
      </w:tblGrid>
      <w:tr w:rsidR="00333C36" w:rsidRPr="006C3052" w14:paraId="2AC44C36" w14:textId="77777777" w:rsidTr="00DB18C1">
        <w:tc>
          <w:tcPr>
            <w:tcW w:w="2338" w:type="dxa"/>
          </w:tcPr>
          <w:p w14:paraId="0AD4451D" w14:textId="77777777" w:rsidR="00333C36" w:rsidRPr="006C3052" w:rsidRDefault="00333C36" w:rsidP="00333C36">
            <w:r w:rsidRPr="006C3052">
              <w:t>Auflösung</w:t>
            </w:r>
          </w:p>
        </w:tc>
        <w:tc>
          <w:tcPr>
            <w:tcW w:w="7326" w:type="dxa"/>
          </w:tcPr>
          <w:p w14:paraId="0C6C1DEA" w14:textId="6B7C8EF3" w:rsidR="00333C36" w:rsidRPr="006C3052" w:rsidRDefault="00333C36" w:rsidP="00333C36">
            <w:pPr>
              <w:pStyle w:val="Artikel"/>
            </w:pPr>
            <w:r w:rsidRPr="006C3052">
              <w:rPr>
                <w:vertAlign w:val="superscript"/>
              </w:rPr>
              <w:t>1</w:t>
            </w:r>
            <w:r w:rsidRPr="006C3052">
              <w:t xml:space="preserve"> Der Verband wird aufgelöst</w:t>
            </w:r>
          </w:p>
        </w:tc>
      </w:tr>
      <w:tr w:rsidR="00333C36" w:rsidRPr="006C3052" w14:paraId="7DAE4B92" w14:textId="77777777" w:rsidTr="00DB18C1">
        <w:tc>
          <w:tcPr>
            <w:tcW w:w="2338" w:type="dxa"/>
          </w:tcPr>
          <w:p w14:paraId="47AC81EB" w14:textId="77777777" w:rsidR="00333C36" w:rsidRPr="006C3052" w:rsidRDefault="00333C36" w:rsidP="00333C36"/>
        </w:tc>
        <w:tc>
          <w:tcPr>
            <w:tcW w:w="7326" w:type="dxa"/>
          </w:tcPr>
          <w:p w14:paraId="4000E718" w14:textId="77777777" w:rsidR="00333C36" w:rsidRPr="006C3052" w:rsidRDefault="00333C36" w:rsidP="00333C36">
            <w:pPr>
              <w:pStyle w:val="AufzhlungmitBuchstabe"/>
              <w:numPr>
                <w:ilvl w:val="0"/>
                <w:numId w:val="26"/>
              </w:numPr>
            </w:pPr>
            <w:r w:rsidRPr="006C3052">
              <w:t>durch Beschluss von mindestens drei Viertel der in der Abgeordnetenversammlung vertretenen Stimmen oder</w:t>
            </w:r>
          </w:p>
        </w:tc>
      </w:tr>
      <w:tr w:rsidR="00333C36" w:rsidRPr="006C3052" w14:paraId="3D045679" w14:textId="77777777" w:rsidTr="00DB18C1">
        <w:tc>
          <w:tcPr>
            <w:tcW w:w="2338" w:type="dxa"/>
          </w:tcPr>
          <w:p w14:paraId="229627A9" w14:textId="77777777" w:rsidR="00333C36" w:rsidRPr="006C3052" w:rsidRDefault="00333C36" w:rsidP="00333C36"/>
        </w:tc>
        <w:tc>
          <w:tcPr>
            <w:tcW w:w="7326" w:type="dxa"/>
          </w:tcPr>
          <w:p w14:paraId="757C4F8A" w14:textId="29AAEDFB" w:rsidR="00333C36" w:rsidRPr="006C3052" w:rsidRDefault="00333C36" w:rsidP="00333C36">
            <w:pPr>
              <w:pStyle w:val="AufzhlungmitBuchstabe"/>
            </w:pPr>
            <w:r w:rsidRPr="006C3052">
              <w:t>dadurch, dass alle Verbandsgemeinden oder alle bis auf eine austreten.</w:t>
            </w:r>
          </w:p>
        </w:tc>
      </w:tr>
    </w:tbl>
    <w:p w14:paraId="6A7624D0" w14:textId="77777777" w:rsidR="00333C36" w:rsidRPr="006C3052" w:rsidRDefault="00333C36" w:rsidP="00333C36"/>
    <w:tbl>
      <w:tblPr>
        <w:tblW w:w="0" w:type="auto"/>
        <w:tblLayout w:type="fixed"/>
        <w:tblCellMar>
          <w:left w:w="70" w:type="dxa"/>
          <w:right w:w="70" w:type="dxa"/>
        </w:tblCellMar>
        <w:tblLook w:val="0000" w:firstRow="0" w:lastRow="0" w:firstColumn="0" w:lastColumn="0" w:noHBand="0" w:noVBand="0"/>
      </w:tblPr>
      <w:tblGrid>
        <w:gridCol w:w="2338"/>
        <w:gridCol w:w="7326"/>
      </w:tblGrid>
      <w:tr w:rsidR="00333C36" w:rsidRPr="006C3052" w14:paraId="5F5003CF" w14:textId="77777777" w:rsidTr="00DB18C1">
        <w:tc>
          <w:tcPr>
            <w:tcW w:w="2338" w:type="dxa"/>
          </w:tcPr>
          <w:p w14:paraId="516F3CFE" w14:textId="77777777" w:rsidR="00333C36" w:rsidRPr="006C3052" w:rsidRDefault="00333C36" w:rsidP="00333C36"/>
        </w:tc>
        <w:tc>
          <w:tcPr>
            <w:tcW w:w="7326" w:type="dxa"/>
          </w:tcPr>
          <w:p w14:paraId="3383B8A9" w14:textId="77777777" w:rsidR="00333C36" w:rsidRPr="006C3052" w:rsidRDefault="00333C36" w:rsidP="00333C36">
            <w:r w:rsidRPr="006C3052">
              <w:rPr>
                <w:vertAlign w:val="superscript"/>
              </w:rPr>
              <w:t>2</w:t>
            </w:r>
            <w:r w:rsidRPr="006C3052">
              <w:t xml:space="preserve"> Die Liquidation obliegt dem Vorstand.</w:t>
            </w:r>
          </w:p>
        </w:tc>
      </w:tr>
    </w:tbl>
    <w:p w14:paraId="1BAF02EE" w14:textId="77777777" w:rsidR="00333C36" w:rsidRPr="006C3052" w:rsidRDefault="00333C36" w:rsidP="00333C36"/>
    <w:tbl>
      <w:tblPr>
        <w:tblW w:w="0" w:type="auto"/>
        <w:tblLayout w:type="fixed"/>
        <w:tblCellMar>
          <w:left w:w="70" w:type="dxa"/>
          <w:right w:w="70" w:type="dxa"/>
        </w:tblCellMar>
        <w:tblLook w:val="0000" w:firstRow="0" w:lastRow="0" w:firstColumn="0" w:lastColumn="0" w:noHBand="0" w:noVBand="0"/>
      </w:tblPr>
      <w:tblGrid>
        <w:gridCol w:w="2338"/>
        <w:gridCol w:w="7326"/>
      </w:tblGrid>
      <w:tr w:rsidR="00333C36" w:rsidRPr="006C3052" w14:paraId="0A53BCAD" w14:textId="77777777" w:rsidTr="00DB18C1">
        <w:tc>
          <w:tcPr>
            <w:tcW w:w="2338" w:type="dxa"/>
          </w:tcPr>
          <w:p w14:paraId="24101910" w14:textId="77777777" w:rsidR="00333C36" w:rsidRPr="006C3052" w:rsidRDefault="00333C36" w:rsidP="00333C36"/>
        </w:tc>
        <w:tc>
          <w:tcPr>
            <w:tcW w:w="7326" w:type="dxa"/>
          </w:tcPr>
          <w:p w14:paraId="189E41EC" w14:textId="77777777" w:rsidR="00333C36" w:rsidRPr="006C3052" w:rsidRDefault="00333C36" w:rsidP="00333C36">
            <w:r w:rsidRPr="006C3052">
              <w:rPr>
                <w:vertAlign w:val="superscript"/>
              </w:rPr>
              <w:t>3</w:t>
            </w:r>
            <w:r w:rsidRPr="006C3052">
              <w:t xml:space="preserve"> Ein Vermögens- oder Schuldenüberschuss wird den Verbandsge</w:t>
            </w:r>
            <w:r w:rsidRPr="006C3052">
              <w:softHyphen/>
              <w:t>meinden im Verhältnis ihrer Beiträge während der .......... vorangehen</w:t>
            </w:r>
            <w:r w:rsidRPr="006C3052">
              <w:softHyphen/>
              <w:t>den Jahre zugewiesen.</w:t>
            </w:r>
          </w:p>
        </w:tc>
      </w:tr>
    </w:tbl>
    <w:p w14:paraId="2727581F" w14:textId="77777777" w:rsidR="00333C36" w:rsidRDefault="00333C36" w:rsidP="00450A58"/>
    <w:tbl>
      <w:tblPr>
        <w:tblW w:w="0" w:type="auto"/>
        <w:tblLayout w:type="fixed"/>
        <w:tblCellMar>
          <w:left w:w="70" w:type="dxa"/>
          <w:right w:w="70" w:type="dxa"/>
        </w:tblCellMar>
        <w:tblLook w:val="0000" w:firstRow="0" w:lastRow="0" w:firstColumn="0" w:lastColumn="0" w:noHBand="0" w:noVBand="0"/>
      </w:tblPr>
      <w:tblGrid>
        <w:gridCol w:w="2338"/>
        <w:gridCol w:w="7326"/>
      </w:tblGrid>
      <w:tr w:rsidR="00333C36" w:rsidRPr="006C3052" w14:paraId="1F000FD9" w14:textId="77777777" w:rsidTr="00DB18C1">
        <w:tc>
          <w:tcPr>
            <w:tcW w:w="2338" w:type="dxa"/>
          </w:tcPr>
          <w:p w14:paraId="7C6EFDEF" w14:textId="77777777" w:rsidR="00333C36" w:rsidRPr="006C3052" w:rsidRDefault="00333C36" w:rsidP="00DB18C1"/>
        </w:tc>
        <w:tc>
          <w:tcPr>
            <w:tcW w:w="7326" w:type="dxa"/>
          </w:tcPr>
          <w:p w14:paraId="4910A7BE" w14:textId="77777777" w:rsidR="00333C36" w:rsidRPr="000B382E" w:rsidRDefault="00333C36" w:rsidP="00DB18C1">
            <w:r w:rsidRPr="006C3052">
              <w:rPr>
                <w:vertAlign w:val="superscript"/>
              </w:rPr>
              <w:t>4</w:t>
            </w:r>
            <w:r w:rsidRPr="006C3052">
              <w:t>Die für die Genehmigung des Organisationsreglements zuständige kantonale Behörde ist über die Auflösung des Gem</w:t>
            </w:r>
            <w:r>
              <w:t xml:space="preserve">eindeverbandes zu informieren. </w:t>
            </w:r>
          </w:p>
        </w:tc>
      </w:tr>
    </w:tbl>
    <w:p w14:paraId="165C7E14" w14:textId="37D5A503" w:rsidR="00333C36" w:rsidRDefault="00333C36" w:rsidP="00333C36">
      <w:bookmarkStart w:id="37" w:name="_Toc434387586"/>
      <w:bookmarkStart w:id="38" w:name="_Toc473648620"/>
      <w:bookmarkStart w:id="39" w:name="_Toc111622902"/>
    </w:p>
    <w:p w14:paraId="1A2837B6" w14:textId="77777777" w:rsidR="00333C36" w:rsidRDefault="00333C36">
      <w:pPr>
        <w:spacing w:after="200" w:line="24" w:lineRule="auto"/>
      </w:pPr>
      <w:r>
        <w:br w:type="page"/>
      </w:r>
    </w:p>
    <w:p w14:paraId="448208A0" w14:textId="37F6E92F" w:rsidR="0034778A" w:rsidRDefault="0034778A" w:rsidP="0034778A">
      <w:pPr>
        <w:pStyle w:val="H1"/>
        <w:rPr>
          <w:bCs/>
        </w:rPr>
      </w:pPr>
      <w:bookmarkStart w:id="40" w:name="_Toc183191037"/>
      <w:r w:rsidRPr="0034778A">
        <w:rPr>
          <w:bCs/>
        </w:rPr>
        <w:t>Übergangs- und Schlussbestimmungen</w:t>
      </w:r>
      <w:bookmarkEnd w:id="37"/>
      <w:bookmarkEnd w:id="38"/>
      <w:bookmarkEnd w:id="39"/>
      <w:bookmarkEnd w:id="40"/>
    </w:p>
    <w:tbl>
      <w:tblPr>
        <w:tblW w:w="0" w:type="auto"/>
        <w:tblLayout w:type="fixed"/>
        <w:tblCellMar>
          <w:left w:w="70" w:type="dxa"/>
          <w:right w:w="70" w:type="dxa"/>
        </w:tblCellMar>
        <w:tblLook w:val="0000" w:firstRow="0" w:lastRow="0" w:firstColumn="0" w:lastColumn="0" w:noHBand="0" w:noVBand="0"/>
      </w:tblPr>
      <w:tblGrid>
        <w:gridCol w:w="2338"/>
        <w:gridCol w:w="7326"/>
      </w:tblGrid>
      <w:tr w:rsidR="00333C36" w:rsidRPr="006C3052" w14:paraId="387BE756" w14:textId="77777777" w:rsidTr="00DB18C1">
        <w:tc>
          <w:tcPr>
            <w:tcW w:w="2338" w:type="dxa"/>
          </w:tcPr>
          <w:p w14:paraId="5A0836C1" w14:textId="77777777" w:rsidR="00333C36" w:rsidRPr="006C3052" w:rsidRDefault="00333C36" w:rsidP="00333C36">
            <w:r w:rsidRPr="006C3052">
              <w:t>Inkrafttreten</w:t>
            </w:r>
          </w:p>
        </w:tc>
        <w:tc>
          <w:tcPr>
            <w:tcW w:w="7326" w:type="dxa"/>
          </w:tcPr>
          <w:p w14:paraId="08296E5F" w14:textId="1A8B7071" w:rsidR="00333C36" w:rsidRPr="006C3052" w:rsidRDefault="00333C36" w:rsidP="00333C36">
            <w:pPr>
              <w:pStyle w:val="Artikel"/>
            </w:pPr>
            <w:r w:rsidRPr="006C3052">
              <w:rPr>
                <w:vertAlign w:val="superscript"/>
              </w:rPr>
              <w:t>1</w:t>
            </w:r>
            <w:r w:rsidRPr="006C3052">
              <w:t xml:space="preserve"> Dieses Reglement mit Anhang I tritt unter Vorbehalt der Genehmigung durch die zuständige kantonale Stelle auf den ......... in Kraft.</w:t>
            </w:r>
          </w:p>
        </w:tc>
      </w:tr>
    </w:tbl>
    <w:p w14:paraId="0466AA42" w14:textId="77777777" w:rsidR="00333C36" w:rsidRPr="006C3052" w:rsidRDefault="00333C36" w:rsidP="00333C36">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333C36" w:rsidRPr="006C3052" w14:paraId="0473020B" w14:textId="77777777" w:rsidTr="00DB18C1">
        <w:tc>
          <w:tcPr>
            <w:tcW w:w="2338" w:type="dxa"/>
          </w:tcPr>
          <w:p w14:paraId="719E5B8C" w14:textId="77777777" w:rsidR="00333C36" w:rsidRPr="006C3052" w:rsidRDefault="00333C36" w:rsidP="00DB18C1">
            <w:pPr>
              <w:pStyle w:val="Marginale"/>
              <w:spacing w:line="269" w:lineRule="exact"/>
              <w:rPr>
                <w:sz w:val="21"/>
                <w:szCs w:val="21"/>
              </w:rPr>
            </w:pPr>
          </w:p>
        </w:tc>
        <w:tc>
          <w:tcPr>
            <w:tcW w:w="7326" w:type="dxa"/>
          </w:tcPr>
          <w:p w14:paraId="632B0531" w14:textId="77777777" w:rsidR="00333C36" w:rsidRPr="006C3052" w:rsidRDefault="00333C36" w:rsidP="00DB18C1">
            <w:pPr>
              <w:spacing w:line="269" w:lineRule="exact"/>
              <w:ind w:left="72"/>
              <w:rPr>
                <w:szCs w:val="21"/>
              </w:rPr>
            </w:pPr>
            <w:r w:rsidRPr="006C3052">
              <w:rPr>
                <w:i/>
                <w:iCs/>
                <w:szCs w:val="21"/>
                <w:vertAlign w:val="superscript"/>
              </w:rPr>
              <w:t>2</w:t>
            </w:r>
            <w:r w:rsidRPr="006C3052">
              <w:rPr>
                <w:i/>
                <w:iCs/>
                <w:szCs w:val="21"/>
              </w:rPr>
              <w:t xml:space="preserve"> Es hebt das Organisationsreglement vom .......... auf</w:t>
            </w:r>
            <w:r w:rsidRPr="006C3052">
              <w:rPr>
                <w:szCs w:val="21"/>
              </w:rPr>
              <w:t>.</w:t>
            </w:r>
          </w:p>
        </w:tc>
      </w:tr>
    </w:tbl>
    <w:p w14:paraId="4B222049" w14:textId="77777777" w:rsidR="00333C36" w:rsidRDefault="00333C36" w:rsidP="00333C36">
      <w:pPr>
        <w:spacing w:line="269" w:lineRule="exact"/>
        <w:rPr>
          <w:szCs w:val="21"/>
        </w:rPr>
      </w:pPr>
    </w:p>
    <w:p w14:paraId="773D6483" w14:textId="77777777" w:rsidR="00333C36" w:rsidRPr="006C3052" w:rsidRDefault="00333C36" w:rsidP="00333C36">
      <w:pPr>
        <w:spacing w:line="269" w:lineRule="exact"/>
        <w:rPr>
          <w:szCs w:val="21"/>
        </w:rPr>
      </w:pPr>
    </w:p>
    <w:p w14:paraId="0945E72F" w14:textId="77777777" w:rsidR="00333C36" w:rsidRPr="006C3052" w:rsidRDefault="00333C36" w:rsidP="00333C36">
      <w:r w:rsidRPr="006C3052">
        <w:t>Dieses Reglement wurde wie folgt von den Verbandsgemeinden beschlossen:</w:t>
      </w:r>
    </w:p>
    <w:p w14:paraId="59C2B7A3" w14:textId="77777777" w:rsidR="00333C36" w:rsidRPr="006C3052" w:rsidRDefault="00333C36" w:rsidP="00333C36"/>
    <w:p w14:paraId="1E0BBF95" w14:textId="77777777" w:rsidR="00333C36" w:rsidRPr="006C3052" w:rsidRDefault="00333C36" w:rsidP="00333C36">
      <w:r w:rsidRPr="006C3052">
        <w:t>In ......................... an der Gemeindeversammlung vom ................... :</w:t>
      </w:r>
    </w:p>
    <w:p w14:paraId="43C18907" w14:textId="77777777" w:rsidR="00333C36" w:rsidRPr="006C3052" w:rsidRDefault="00333C36" w:rsidP="00333C36"/>
    <w:p w14:paraId="72B29979" w14:textId="77777777" w:rsidR="00333C36" w:rsidRPr="006C3052" w:rsidRDefault="00333C36" w:rsidP="00333C36">
      <w:pPr>
        <w:tabs>
          <w:tab w:val="left" w:pos="5954"/>
        </w:tabs>
        <w:ind w:left="2268"/>
      </w:pPr>
      <w:r w:rsidRPr="006C3052">
        <w:t>Die Präsidentin/</w:t>
      </w:r>
      <w:r w:rsidRPr="006C3052">
        <w:tab/>
        <w:t>Die Sekretärin/</w:t>
      </w:r>
    </w:p>
    <w:p w14:paraId="48B69F2F" w14:textId="77777777" w:rsidR="00333C36" w:rsidRPr="006C3052" w:rsidRDefault="00333C36" w:rsidP="00333C36">
      <w:pPr>
        <w:tabs>
          <w:tab w:val="left" w:pos="5954"/>
        </w:tabs>
        <w:ind w:left="2268"/>
      </w:pPr>
      <w:r w:rsidRPr="006C3052">
        <w:t>Der Präsident:</w:t>
      </w:r>
      <w:r w:rsidRPr="006C3052">
        <w:tab/>
        <w:t>Der Sekretär:</w:t>
      </w:r>
    </w:p>
    <w:p w14:paraId="21059B07" w14:textId="77777777" w:rsidR="00333C36" w:rsidRPr="006C3052" w:rsidRDefault="00333C36" w:rsidP="00333C36">
      <w:pPr>
        <w:ind w:left="2268"/>
      </w:pPr>
    </w:p>
    <w:p w14:paraId="6F1923EC" w14:textId="77777777" w:rsidR="00333C36" w:rsidRPr="006C3052" w:rsidRDefault="00333C36" w:rsidP="00333C36">
      <w:pPr>
        <w:ind w:left="2268"/>
      </w:pPr>
    </w:p>
    <w:p w14:paraId="32840068" w14:textId="77777777" w:rsidR="00333C36" w:rsidRPr="006C3052" w:rsidRDefault="00333C36" w:rsidP="00333C36">
      <w:pPr>
        <w:tabs>
          <w:tab w:val="left" w:pos="5954"/>
        </w:tabs>
        <w:ind w:left="2268"/>
      </w:pPr>
      <w:r w:rsidRPr="006C3052">
        <w:t>.................................................</w:t>
      </w:r>
      <w:r w:rsidRPr="006C3052">
        <w:tab/>
        <w:t>.................................................</w:t>
      </w:r>
    </w:p>
    <w:p w14:paraId="0D10705F" w14:textId="77777777" w:rsidR="00333C36" w:rsidRPr="006C3052" w:rsidRDefault="00333C36" w:rsidP="00333C36"/>
    <w:p w14:paraId="4AB3B724" w14:textId="77777777" w:rsidR="00333C36" w:rsidRPr="006C3052" w:rsidRDefault="00333C36" w:rsidP="00333C36"/>
    <w:p w14:paraId="6B85B69E" w14:textId="77777777" w:rsidR="00333C36" w:rsidRPr="006C3052" w:rsidRDefault="00333C36" w:rsidP="00333C36">
      <w:r w:rsidRPr="006C3052">
        <w:t>In ......................... an der Gemeindeversammlung vom ................... :</w:t>
      </w:r>
    </w:p>
    <w:p w14:paraId="03BBC3BD" w14:textId="77777777" w:rsidR="00333C36" w:rsidRPr="006C3052" w:rsidRDefault="00333C36" w:rsidP="00333C36"/>
    <w:p w14:paraId="5550D258" w14:textId="77777777" w:rsidR="00333C36" w:rsidRPr="006C3052" w:rsidRDefault="00333C36" w:rsidP="00333C36">
      <w:pPr>
        <w:tabs>
          <w:tab w:val="left" w:pos="5954"/>
        </w:tabs>
        <w:ind w:left="2268"/>
      </w:pPr>
      <w:r w:rsidRPr="006C3052">
        <w:t>Die Präsidentin/</w:t>
      </w:r>
      <w:r w:rsidRPr="006C3052">
        <w:tab/>
        <w:t>Die Sekretärin/</w:t>
      </w:r>
    </w:p>
    <w:p w14:paraId="18A26C03" w14:textId="77777777" w:rsidR="00333C36" w:rsidRPr="006C3052" w:rsidRDefault="00333C36" w:rsidP="00333C36">
      <w:pPr>
        <w:tabs>
          <w:tab w:val="left" w:pos="5954"/>
        </w:tabs>
        <w:ind w:left="2268"/>
      </w:pPr>
      <w:r w:rsidRPr="006C3052">
        <w:t>Der Präsident:</w:t>
      </w:r>
      <w:r w:rsidRPr="006C3052">
        <w:tab/>
        <w:t>Der Sekretär:</w:t>
      </w:r>
    </w:p>
    <w:p w14:paraId="2A16741A" w14:textId="77777777" w:rsidR="00333C36" w:rsidRPr="006C3052" w:rsidRDefault="00333C36" w:rsidP="00333C36">
      <w:pPr>
        <w:ind w:left="2268"/>
      </w:pPr>
    </w:p>
    <w:p w14:paraId="3A70C816" w14:textId="77777777" w:rsidR="00333C36" w:rsidRPr="006C3052" w:rsidRDefault="00333C36" w:rsidP="00333C36">
      <w:pPr>
        <w:ind w:left="2268"/>
      </w:pPr>
    </w:p>
    <w:p w14:paraId="13B8C824" w14:textId="77777777" w:rsidR="00333C36" w:rsidRPr="006C3052" w:rsidRDefault="00333C36" w:rsidP="00333C36">
      <w:pPr>
        <w:ind w:left="2268"/>
      </w:pPr>
      <w:r w:rsidRPr="006C3052">
        <w:t>.................................................</w:t>
      </w:r>
      <w:r w:rsidRPr="006C3052">
        <w:tab/>
        <w:t>.................................................</w:t>
      </w:r>
    </w:p>
    <w:p w14:paraId="32E2BFE1" w14:textId="77777777" w:rsidR="00333C36" w:rsidRPr="006C3052" w:rsidRDefault="00333C36" w:rsidP="00333C36"/>
    <w:p w14:paraId="3FE7FA6C" w14:textId="77777777" w:rsidR="00333C36" w:rsidRPr="006C3052" w:rsidRDefault="00333C36" w:rsidP="00333C36"/>
    <w:p w14:paraId="417ED95A" w14:textId="77777777" w:rsidR="00333C36" w:rsidRPr="006C3052" w:rsidRDefault="00333C36" w:rsidP="00333C36">
      <w:r w:rsidRPr="006C3052">
        <w:t>In ......................... an der Gemeindeversammlung vom ................... :</w:t>
      </w:r>
    </w:p>
    <w:p w14:paraId="3A651C8D" w14:textId="77777777" w:rsidR="00333C36" w:rsidRPr="006C3052" w:rsidRDefault="00333C36" w:rsidP="00333C36"/>
    <w:p w14:paraId="5405124E" w14:textId="77777777" w:rsidR="00333C36" w:rsidRPr="006C3052" w:rsidRDefault="00333C36" w:rsidP="00333C36">
      <w:pPr>
        <w:tabs>
          <w:tab w:val="left" w:pos="5954"/>
        </w:tabs>
        <w:ind w:left="2268"/>
      </w:pPr>
      <w:r w:rsidRPr="006C3052">
        <w:t>Die Präsidentin/</w:t>
      </w:r>
      <w:r w:rsidRPr="006C3052">
        <w:tab/>
        <w:t>Die Sekretärin/</w:t>
      </w:r>
    </w:p>
    <w:p w14:paraId="619C264E" w14:textId="77777777" w:rsidR="00333C36" w:rsidRPr="006C3052" w:rsidRDefault="00333C36" w:rsidP="00333C36">
      <w:pPr>
        <w:tabs>
          <w:tab w:val="left" w:pos="5954"/>
        </w:tabs>
        <w:ind w:left="2268"/>
      </w:pPr>
      <w:r w:rsidRPr="006C3052">
        <w:t>Der Präsident:</w:t>
      </w:r>
      <w:r w:rsidRPr="006C3052">
        <w:tab/>
        <w:t>Der Sekretär:</w:t>
      </w:r>
    </w:p>
    <w:p w14:paraId="3E7674B9" w14:textId="77777777" w:rsidR="00333C36" w:rsidRPr="006C3052" w:rsidRDefault="00333C36" w:rsidP="00333C36">
      <w:pPr>
        <w:ind w:left="2268"/>
      </w:pPr>
    </w:p>
    <w:p w14:paraId="6168B6BF" w14:textId="77777777" w:rsidR="00333C36" w:rsidRPr="006C3052" w:rsidRDefault="00333C36" w:rsidP="00333C36">
      <w:pPr>
        <w:ind w:left="2268"/>
      </w:pPr>
    </w:p>
    <w:p w14:paraId="0937998D" w14:textId="77777777" w:rsidR="00333C36" w:rsidRPr="006C3052" w:rsidRDefault="00333C36" w:rsidP="00333C36">
      <w:pPr>
        <w:ind w:left="2268"/>
      </w:pPr>
      <w:r w:rsidRPr="006C3052">
        <w:t>.................................................</w:t>
      </w:r>
      <w:r w:rsidRPr="006C3052">
        <w:tab/>
        <w:t>.................................................</w:t>
      </w:r>
    </w:p>
    <w:p w14:paraId="350A79BC" w14:textId="77777777" w:rsidR="00333C36" w:rsidRPr="006C3052" w:rsidRDefault="00333C36" w:rsidP="00333C36"/>
    <w:p w14:paraId="6DECEE05" w14:textId="77777777" w:rsidR="00333C36" w:rsidRPr="006C3052" w:rsidRDefault="00333C36" w:rsidP="00333C36"/>
    <w:p w14:paraId="35743605" w14:textId="77777777" w:rsidR="00333C36" w:rsidRPr="006C3052" w:rsidRDefault="00333C36" w:rsidP="00333C36">
      <w:r w:rsidRPr="006C3052">
        <w:t>In ......................... an der Gemeindeversammlung vom ................... :</w:t>
      </w:r>
    </w:p>
    <w:p w14:paraId="46492F90" w14:textId="77777777" w:rsidR="00333C36" w:rsidRPr="006C3052" w:rsidRDefault="00333C36" w:rsidP="00333C36"/>
    <w:p w14:paraId="00B287AD" w14:textId="77777777" w:rsidR="00333C36" w:rsidRPr="006C3052" w:rsidRDefault="00333C36" w:rsidP="00333C36">
      <w:pPr>
        <w:tabs>
          <w:tab w:val="left" w:pos="5954"/>
        </w:tabs>
        <w:ind w:left="2268"/>
      </w:pPr>
      <w:r w:rsidRPr="006C3052">
        <w:t>Die Präsidentin/</w:t>
      </w:r>
      <w:r w:rsidRPr="006C3052">
        <w:tab/>
        <w:t>Die Sekretärin/</w:t>
      </w:r>
    </w:p>
    <w:p w14:paraId="5C0B9B96" w14:textId="1399FEA9" w:rsidR="00333C36" w:rsidRPr="006C3052" w:rsidRDefault="00333C36" w:rsidP="00333C36">
      <w:pPr>
        <w:tabs>
          <w:tab w:val="left" w:pos="5954"/>
        </w:tabs>
        <w:ind w:left="2268"/>
      </w:pPr>
      <w:r w:rsidRPr="006C3052">
        <w:t>Der Präsident:</w:t>
      </w:r>
      <w:r w:rsidRPr="006C3052">
        <w:tab/>
        <w:t xml:space="preserve">Der </w:t>
      </w:r>
      <w:proofErr w:type="spellStart"/>
      <w:r w:rsidRPr="006C3052">
        <w:t>Sekretär:</w:t>
      </w:r>
      <w:r w:rsidR="00DB6E3B">
        <w:t>s</w:t>
      </w:r>
      <w:proofErr w:type="spellEnd"/>
    </w:p>
    <w:p w14:paraId="445CBBFC" w14:textId="77777777" w:rsidR="00333C36" w:rsidRPr="006C3052" w:rsidRDefault="00333C36" w:rsidP="00333C36">
      <w:pPr>
        <w:ind w:left="2268"/>
      </w:pPr>
    </w:p>
    <w:p w14:paraId="34A48678" w14:textId="77777777" w:rsidR="00333C36" w:rsidRPr="006C3052" w:rsidRDefault="00333C36" w:rsidP="00333C36">
      <w:pPr>
        <w:ind w:left="2268"/>
      </w:pPr>
    </w:p>
    <w:p w14:paraId="26C76DDB" w14:textId="77777777" w:rsidR="00333C36" w:rsidRPr="006C3052" w:rsidRDefault="00333C36" w:rsidP="00333C36">
      <w:pPr>
        <w:ind w:left="2268"/>
      </w:pPr>
      <w:r w:rsidRPr="006C3052">
        <w:t>.................................................</w:t>
      </w:r>
      <w:r w:rsidRPr="006C3052">
        <w:tab/>
        <w:t>.................................................</w:t>
      </w:r>
    </w:p>
    <w:p w14:paraId="67B913A5" w14:textId="12D10C9F" w:rsidR="00200FA3" w:rsidRDefault="00200FA3" w:rsidP="00200FA3"/>
    <w:p w14:paraId="6D04947A" w14:textId="77777777" w:rsidR="00333C36" w:rsidRPr="00200FA3" w:rsidRDefault="00333C36" w:rsidP="00200FA3"/>
    <w:p w14:paraId="3CED5BF4" w14:textId="6338FA1B" w:rsidR="00200FA3" w:rsidRDefault="00200FA3">
      <w:pPr>
        <w:spacing w:after="200" w:line="24" w:lineRule="auto"/>
      </w:pPr>
      <w:r>
        <w:br w:type="page"/>
      </w:r>
    </w:p>
    <w:p w14:paraId="206D8EFD" w14:textId="77777777" w:rsidR="00200FA3" w:rsidRPr="006E2C1C" w:rsidRDefault="00200FA3" w:rsidP="00200FA3">
      <w:pPr>
        <w:pStyle w:val="berschrift1"/>
      </w:pPr>
      <w:bookmarkStart w:id="41" w:name="_Toc473648621"/>
      <w:bookmarkStart w:id="42" w:name="_Toc111622903"/>
      <w:bookmarkStart w:id="43" w:name="_Toc183191038"/>
      <w:r w:rsidRPr="006E2C1C">
        <w:t>Auflagezeugnisse</w:t>
      </w:r>
      <w:bookmarkEnd w:id="41"/>
      <w:bookmarkEnd w:id="42"/>
      <w:bookmarkEnd w:id="43"/>
    </w:p>
    <w:p w14:paraId="562617A3" w14:textId="2535041A" w:rsidR="00DB6E3B" w:rsidRPr="006C3052" w:rsidRDefault="00DB6E3B" w:rsidP="00DB6E3B">
      <w:r w:rsidRPr="006C3052">
        <w:t xml:space="preserve">Die Verbandssekretärin/Der Verbandssekretär bestätigt, dass das Reglement in allen </w:t>
      </w:r>
      <w:r>
        <w:t>Verbands</w:t>
      </w:r>
      <w:r w:rsidRPr="006C3052">
        <w:t>gemeinden jeweils dreissig Tage vor der beschlussfassenden Gemeindeversammlung in der Gemeindeschreiberei öffentlich aufgelegt worden ist.</w:t>
      </w:r>
    </w:p>
    <w:p w14:paraId="0E659DA3" w14:textId="77777777" w:rsidR="00DB6E3B" w:rsidRPr="006C3052" w:rsidRDefault="00DB6E3B" w:rsidP="00DB6E3B">
      <w:r w:rsidRPr="006C3052">
        <w:t xml:space="preserve">Die Auflage wurde in den amtlichen </w:t>
      </w:r>
      <w:r>
        <w:t>Publikationsorganen der Verbandsgemeinden am … publiziert</w:t>
      </w:r>
      <w:r w:rsidRPr="006C3052">
        <w:t>.</w:t>
      </w:r>
    </w:p>
    <w:p w14:paraId="49F4CB25" w14:textId="77777777" w:rsidR="00200FA3" w:rsidRPr="006E2C1C" w:rsidRDefault="00200FA3" w:rsidP="00200FA3">
      <w:pPr>
        <w:spacing w:line="269" w:lineRule="exact"/>
        <w:rPr>
          <w:szCs w:val="21"/>
        </w:rPr>
      </w:pPr>
    </w:p>
    <w:p w14:paraId="4F2227A7" w14:textId="77777777" w:rsidR="00200FA3" w:rsidRPr="006E2C1C" w:rsidRDefault="00200FA3" w:rsidP="00200FA3">
      <w:pPr>
        <w:spacing w:line="269" w:lineRule="exact"/>
        <w:rPr>
          <w:szCs w:val="21"/>
        </w:rPr>
      </w:pPr>
    </w:p>
    <w:p w14:paraId="6C580A02" w14:textId="77777777" w:rsidR="00200FA3" w:rsidRPr="006E2C1C" w:rsidRDefault="00200FA3" w:rsidP="00200FA3">
      <w:pPr>
        <w:spacing w:line="269" w:lineRule="exact"/>
        <w:rPr>
          <w:szCs w:val="21"/>
        </w:rPr>
      </w:pPr>
    </w:p>
    <w:p w14:paraId="0884CE7D" w14:textId="77777777" w:rsidR="00200FA3" w:rsidRPr="006E2C1C" w:rsidRDefault="00200FA3" w:rsidP="00200FA3">
      <w:pPr>
        <w:tabs>
          <w:tab w:val="left" w:pos="5954"/>
        </w:tabs>
        <w:spacing w:line="269" w:lineRule="exact"/>
        <w:rPr>
          <w:szCs w:val="21"/>
        </w:rPr>
      </w:pPr>
      <w:r w:rsidRPr="006E2C1C">
        <w:rPr>
          <w:szCs w:val="21"/>
        </w:rPr>
        <w:t>Ort, Datum</w:t>
      </w:r>
      <w:r w:rsidRPr="006E2C1C">
        <w:rPr>
          <w:szCs w:val="21"/>
        </w:rPr>
        <w:tab/>
        <w:t>Die Sekretärin/</w:t>
      </w:r>
    </w:p>
    <w:p w14:paraId="69F24A47" w14:textId="77777777" w:rsidR="00200FA3" w:rsidRPr="006E2C1C" w:rsidRDefault="00200FA3" w:rsidP="00200FA3">
      <w:pPr>
        <w:tabs>
          <w:tab w:val="left" w:pos="5954"/>
        </w:tabs>
        <w:spacing w:line="269" w:lineRule="exact"/>
        <w:rPr>
          <w:szCs w:val="21"/>
        </w:rPr>
      </w:pPr>
      <w:r w:rsidRPr="006E2C1C">
        <w:rPr>
          <w:szCs w:val="21"/>
        </w:rPr>
        <w:tab/>
        <w:t>Der Sekretär:</w:t>
      </w:r>
    </w:p>
    <w:p w14:paraId="0F1880D4" w14:textId="77777777" w:rsidR="00200FA3" w:rsidRPr="006E2C1C" w:rsidRDefault="00200FA3" w:rsidP="00200FA3">
      <w:pPr>
        <w:tabs>
          <w:tab w:val="left" w:pos="5954"/>
        </w:tabs>
        <w:spacing w:line="269" w:lineRule="exact"/>
        <w:rPr>
          <w:szCs w:val="21"/>
        </w:rPr>
      </w:pPr>
    </w:p>
    <w:p w14:paraId="3A13023C" w14:textId="77777777" w:rsidR="00200FA3" w:rsidRPr="006E2C1C" w:rsidRDefault="00200FA3" w:rsidP="00200FA3">
      <w:pPr>
        <w:tabs>
          <w:tab w:val="left" w:pos="5954"/>
        </w:tabs>
        <w:spacing w:line="269" w:lineRule="exact"/>
        <w:rPr>
          <w:szCs w:val="21"/>
        </w:rPr>
      </w:pPr>
    </w:p>
    <w:p w14:paraId="06497AA3" w14:textId="77777777" w:rsidR="00200FA3" w:rsidRPr="006E2C1C" w:rsidRDefault="00200FA3" w:rsidP="00200FA3">
      <w:pPr>
        <w:tabs>
          <w:tab w:val="left" w:pos="5954"/>
        </w:tabs>
        <w:spacing w:line="269" w:lineRule="exact"/>
        <w:rPr>
          <w:szCs w:val="21"/>
        </w:rPr>
      </w:pPr>
    </w:p>
    <w:p w14:paraId="4BF27397" w14:textId="77777777" w:rsidR="00200FA3" w:rsidRPr="006E2C1C" w:rsidRDefault="00200FA3" w:rsidP="00200FA3">
      <w:pPr>
        <w:tabs>
          <w:tab w:val="left" w:pos="5954"/>
        </w:tabs>
        <w:spacing w:line="269" w:lineRule="exact"/>
        <w:rPr>
          <w:szCs w:val="21"/>
        </w:rPr>
      </w:pPr>
    </w:p>
    <w:p w14:paraId="2F49406C" w14:textId="494401A7" w:rsidR="00200FA3" w:rsidRPr="006E2C1C" w:rsidRDefault="00200FA3" w:rsidP="00200FA3">
      <w:pPr>
        <w:tabs>
          <w:tab w:val="left" w:leader="dot" w:pos="3686"/>
          <w:tab w:val="left" w:pos="5954"/>
        </w:tabs>
        <w:spacing w:line="269" w:lineRule="exact"/>
        <w:rPr>
          <w:szCs w:val="21"/>
        </w:rPr>
      </w:pPr>
      <w:r w:rsidRPr="006E2C1C">
        <w:rPr>
          <w:szCs w:val="21"/>
        </w:rPr>
        <w:tab/>
      </w:r>
      <w:r>
        <w:rPr>
          <w:szCs w:val="21"/>
        </w:rPr>
        <w:tab/>
      </w:r>
      <w:r w:rsidRPr="006E2C1C">
        <w:rPr>
          <w:szCs w:val="21"/>
        </w:rPr>
        <w:t>..................................................</w:t>
      </w:r>
    </w:p>
    <w:p w14:paraId="1BDFCE0E" w14:textId="3A370BB5" w:rsidR="00700BA4" w:rsidRDefault="00700BA4">
      <w:pPr>
        <w:spacing w:after="200" w:line="24" w:lineRule="auto"/>
      </w:pPr>
      <w:r>
        <w:br w:type="page"/>
      </w:r>
    </w:p>
    <w:p w14:paraId="6CC8F931" w14:textId="2BAE669A" w:rsidR="0034778A" w:rsidRDefault="00700BA4" w:rsidP="00700BA4">
      <w:pPr>
        <w:pStyle w:val="berschrift1"/>
      </w:pPr>
      <w:bookmarkStart w:id="44" w:name="_Toc424096731"/>
      <w:bookmarkStart w:id="45" w:name="_Toc424096842"/>
      <w:bookmarkStart w:id="46" w:name="_Toc424114422"/>
      <w:bookmarkStart w:id="47" w:name="_Toc424116183"/>
      <w:bookmarkStart w:id="48" w:name="_Toc434387588"/>
      <w:bookmarkStart w:id="49" w:name="_Toc473648883"/>
      <w:bookmarkStart w:id="50" w:name="_Toc95831609"/>
      <w:bookmarkStart w:id="51" w:name="_Toc183191039"/>
      <w:r w:rsidRPr="006C3052">
        <w:t>Anhang I: Kommissionen</w:t>
      </w:r>
      <w:bookmarkEnd w:id="44"/>
      <w:bookmarkEnd w:id="45"/>
      <w:bookmarkEnd w:id="46"/>
      <w:bookmarkEnd w:id="47"/>
      <w:bookmarkEnd w:id="48"/>
      <w:bookmarkEnd w:id="49"/>
      <w:bookmarkEnd w:id="50"/>
      <w:bookmarkEnd w:id="51"/>
    </w:p>
    <w:p w14:paraId="3321AE24" w14:textId="471E6CD3" w:rsidR="00700BA4" w:rsidRDefault="00700BA4" w:rsidP="00700BA4">
      <w:pPr>
        <w:pStyle w:val="berschrift2"/>
      </w:pPr>
      <w:bookmarkStart w:id="52" w:name="_Toc183191040"/>
      <w:r>
        <w:t>Kommission x</w:t>
      </w:r>
      <w:bookmarkEnd w:id="52"/>
    </w:p>
    <w:tbl>
      <w:tblPr>
        <w:tblW w:w="0" w:type="auto"/>
        <w:tblLayout w:type="fixed"/>
        <w:tblCellMar>
          <w:left w:w="70" w:type="dxa"/>
          <w:right w:w="70" w:type="dxa"/>
        </w:tblCellMar>
        <w:tblLook w:val="0000" w:firstRow="0" w:lastRow="0" w:firstColumn="0" w:lastColumn="0" w:noHBand="0" w:noVBand="0"/>
      </w:tblPr>
      <w:tblGrid>
        <w:gridCol w:w="4039"/>
        <w:gridCol w:w="5625"/>
      </w:tblGrid>
      <w:tr w:rsidR="00700BA4" w:rsidRPr="006C3052" w14:paraId="51889EC2" w14:textId="77777777" w:rsidTr="005D488D">
        <w:tc>
          <w:tcPr>
            <w:tcW w:w="4039" w:type="dxa"/>
            <w:tcBorders>
              <w:top w:val="nil"/>
              <w:left w:val="nil"/>
              <w:bottom w:val="nil"/>
              <w:right w:val="nil"/>
            </w:tcBorders>
          </w:tcPr>
          <w:p w14:paraId="5BC4ACDA" w14:textId="77777777" w:rsidR="00700BA4" w:rsidRPr="006C3052" w:rsidRDefault="00700BA4" w:rsidP="00700BA4">
            <w:r w:rsidRPr="006C3052">
              <w:t>Mitgliederzahl:</w:t>
            </w:r>
          </w:p>
        </w:tc>
        <w:tc>
          <w:tcPr>
            <w:tcW w:w="5625" w:type="dxa"/>
            <w:tcBorders>
              <w:top w:val="nil"/>
              <w:left w:val="nil"/>
              <w:bottom w:val="nil"/>
              <w:right w:val="nil"/>
            </w:tcBorders>
          </w:tcPr>
          <w:p w14:paraId="2328065B" w14:textId="77777777" w:rsidR="00700BA4" w:rsidRPr="006C3052" w:rsidRDefault="00700BA4" w:rsidP="00700BA4">
            <w:r w:rsidRPr="006C3052">
              <w:t>..........</w:t>
            </w:r>
          </w:p>
        </w:tc>
      </w:tr>
    </w:tbl>
    <w:p w14:paraId="013F602E" w14:textId="77777777" w:rsidR="00700BA4" w:rsidRPr="006C3052" w:rsidRDefault="00700BA4" w:rsidP="00700BA4"/>
    <w:tbl>
      <w:tblPr>
        <w:tblW w:w="0" w:type="auto"/>
        <w:tblLayout w:type="fixed"/>
        <w:tblCellMar>
          <w:left w:w="70" w:type="dxa"/>
          <w:right w:w="70" w:type="dxa"/>
        </w:tblCellMar>
        <w:tblLook w:val="0000" w:firstRow="0" w:lastRow="0" w:firstColumn="0" w:lastColumn="0" w:noHBand="0" w:noVBand="0"/>
      </w:tblPr>
      <w:tblGrid>
        <w:gridCol w:w="4039"/>
        <w:gridCol w:w="5625"/>
      </w:tblGrid>
      <w:tr w:rsidR="00700BA4" w:rsidRPr="006C3052" w14:paraId="5BA2203B" w14:textId="77777777" w:rsidTr="005D488D">
        <w:tc>
          <w:tcPr>
            <w:tcW w:w="4039" w:type="dxa"/>
            <w:tcBorders>
              <w:top w:val="nil"/>
              <w:left w:val="nil"/>
              <w:bottom w:val="nil"/>
              <w:right w:val="nil"/>
            </w:tcBorders>
          </w:tcPr>
          <w:p w14:paraId="7759872B" w14:textId="77777777" w:rsidR="00700BA4" w:rsidRPr="006C3052" w:rsidRDefault="00700BA4" w:rsidP="00700BA4">
            <w:r w:rsidRPr="006C3052">
              <w:t>Mitglied von Amtes wegen:</w:t>
            </w:r>
          </w:p>
        </w:tc>
        <w:tc>
          <w:tcPr>
            <w:tcW w:w="5625" w:type="dxa"/>
            <w:tcBorders>
              <w:top w:val="nil"/>
              <w:left w:val="nil"/>
              <w:bottom w:val="nil"/>
              <w:right w:val="nil"/>
            </w:tcBorders>
          </w:tcPr>
          <w:p w14:paraId="40A3813F" w14:textId="77777777" w:rsidR="00700BA4" w:rsidRPr="006C3052" w:rsidRDefault="00700BA4" w:rsidP="00700BA4">
            <w:r w:rsidRPr="006C3052">
              <w:t>Ressortvorsteherin/Ressortvorsteher</w:t>
            </w:r>
          </w:p>
        </w:tc>
      </w:tr>
    </w:tbl>
    <w:p w14:paraId="75BB692C" w14:textId="77777777" w:rsidR="00700BA4" w:rsidRPr="006C3052" w:rsidRDefault="00700BA4" w:rsidP="00700BA4"/>
    <w:tbl>
      <w:tblPr>
        <w:tblW w:w="0" w:type="auto"/>
        <w:tblLayout w:type="fixed"/>
        <w:tblCellMar>
          <w:left w:w="70" w:type="dxa"/>
          <w:right w:w="70" w:type="dxa"/>
        </w:tblCellMar>
        <w:tblLook w:val="0000" w:firstRow="0" w:lastRow="0" w:firstColumn="0" w:lastColumn="0" w:noHBand="0" w:noVBand="0"/>
      </w:tblPr>
      <w:tblGrid>
        <w:gridCol w:w="4039"/>
        <w:gridCol w:w="5625"/>
      </w:tblGrid>
      <w:tr w:rsidR="00700BA4" w:rsidRPr="006C3052" w14:paraId="5B215285" w14:textId="77777777" w:rsidTr="005D488D">
        <w:tc>
          <w:tcPr>
            <w:tcW w:w="4039" w:type="dxa"/>
            <w:tcBorders>
              <w:top w:val="nil"/>
              <w:left w:val="nil"/>
              <w:bottom w:val="nil"/>
              <w:right w:val="nil"/>
            </w:tcBorders>
          </w:tcPr>
          <w:p w14:paraId="31BEB2D9" w14:textId="77777777" w:rsidR="00700BA4" w:rsidRPr="006C3052" w:rsidRDefault="00700BA4" w:rsidP="00700BA4">
            <w:r w:rsidRPr="006C3052">
              <w:t>Wahlorgan:</w:t>
            </w:r>
          </w:p>
        </w:tc>
        <w:tc>
          <w:tcPr>
            <w:tcW w:w="5625" w:type="dxa"/>
            <w:tcBorders>
              <w:top w:val="nil"/>
              <w:left w:val="nil"/>
              <w:bottom w:val="nil"/>
              <w:right w:val="nil"/>
            </w:tcBorders>
          </w:tcPr>
          <w:p w14:paraId="7BDFFE07" w14:textId="77777777" w:rsidR="00700BA4" w:rsidRPr="006C3052" w:rsidRDefault="00700BA4" w:rsidP="00700BA4">
            <w:r w:rsidRPr="006C3052">
              <w:t>Versammlung</w:t>
            </w:r>
          </w:p>
        </w:tc>
      </w:tr>
    </w:tbl>
    <w:p w14:paraId="28679B73" w14:textId="77777777" w:rsidR="00700BA4" w:rsidRPr="006C3052" w:rsidRDefault="00700BA4" w:rsidP="00700BA4"/>
    <w:tbl>
      <w:tblPr>
        <w:tblW w:w="0" w:type="auto"/>
        <w:tblLayout w:type="fixed"/>
        <w:tblCellMar>
          <w:left w:w="70" w:type="dxa"/>
          <w:right w:w="70" w:type="dxa"/>
        </w:tblCellMar>
        <w:tblLook w:val="0000" w:firstRow="0" w:lastRow="0" w:firstColumn="0" w:lastColumn="0" w:noHBand="0" w:noVBand="0"/>
      </w:tblPr>
      <w:tblGrid>
        <w:gridCol w:w="4039"/>
        <w:gridCol w:w="5625"/>
      </w:tblGrid>
      <w:tr w:rsidR="00700BA4" w:rsidRPr="006C3052" w14:paraId="7A512F85" w14:textId="77777777" w:rsidTr="005D488D">
        <w:tc>
          <w:tcPr>
            <w:tcW w:w="4039" w:type="dxa"/>
            <w:tcBorders>
              <w:top w:val="nil"/>
              <w:left w:val="nil"/>
              <w:bottom w:val="nil"/>
              <w:right w:val="nil"/>
            </w:tcBorders>
          </w:tcPr>
          <w:p w14:paraId="29C34A2B" w14:textId="77777777" w:rsidR="00700BA4" w:rsidRPr="006C3052" w:rsidRDefault="00700BA4" w:rsidP="00700BA4">
            <w:r w:rsidRPr="006C3052">
              <w:t>Übergeordnete Stelle:</w:t>
            </w:r>
          </w:p>
        </w:tc>
        <w:tc>
          <w:tcPr>
            <w:tcW w:w="5625" w:type="dxa"/>
            <w:tcBorders>
              <w:top w:val="nil"/>
              <w:left w:val="nil"/>
              <w:bottom w:val="nil"/>
              <w:right w:val="nil"/>
            </w:tcBorders>
          </w:tcPr>
          <w:p w14:paraId="440120B9" w14:textId="77777777" w:rsidR="00700BA4" w:rsidRPr="006C3052" w:rsidRDefault="00700BA4" w:rsidP="00700BA4">
            <w:r w:rsidRPr="006C3052">
              <w:t>..........rat</w:t>
            </w:r>
          </w:p>
        </w:tc>
      </w:tr>
    </w:tbl>
    <w:p w14:paraId="17990B1D" w14:textId="77777777" w:rsidR="00700BA4" w:rsidRPr="006C3052" w:rsidRDefault="00700BA4" w:rsidP="00700BA4"/>
    <w:tbl>
      <w:tblPr>
        <w:tblW w:w="0" w:type="auto"/>
        <w:tblLayout w:type="fixed"/>
        <w:tblCellMar>
          <w:left w:w="70" w:type="dxa"/>
          <w:right w:w="70" w:type="dxa"/>
        </w:tblCellMar>
        <w:tblLook w:val="0000" w:firstRow="0" w:lastRow="0" w:firstColumn="0" w:lastColumn="0" w:noHBand="0" w:noVBand="0"/>
      </w:tblPr>
      <w:tblGrid>
        <w:gridCol w:w="4039"/>
        <w:gridCol w:w="5625"/>
      </w:tblGrid>
      <w:tr w:rsidR="00700BA4" w:rsidRPr="006C3052" w14:paraId="1A485488" w14:textId="77777777" w:rsidTr="005D488D">
        <w:tc>
          <w:tcPr>
            <w:tcW w:w="4039" w:type="dxa"/>
            <w:tcBorders>
              <w:top w:val="nil"/>
              <w:left w:val="nil"/>
              <w:bottom w:val="nil"/>
              <w:right w:val="nil"/>
            </w:tcBorders>
          </w:tcPr>
          <w:p w14:paraId="654C0C82" w14:textId="77777777" w:rsidR="00700BA4" w:rsidRPr="006C3052" w:rsidRDefault="00700BA4" w:rsidP="00700BA4">
            <w:r w:rsidRPr="006C3052">
              <w:t>Untergeordnete Stellen:</w:t>
            </w:r>
          </w:p>
        </w:tc>
        <w:tc>
          <w:tcPr>
            <w:tcW w:w="5625" w:type="dxa"/>
            <w:tcBorders>
              <w:top w:val="nil"/>
              <w:left w:val="nil"/>
              <w:bottom w:val="nil"/>
              <w:right w:val="nil"/>
            </w:tcBorders>
          </w:tcPr>
          <w:p w14:paraId="32B30EB7" w14:textId="0A500040" w:rsidR="00700BA4" w:rsidRPr="00700BA4" w:rsidRDefault="00700BA4" w:rsidP="00700BA4">
            <w:pPr>
              <w:pStyle w:val="Aufzhlung1"/>
              <w:rPr>
                <w:lang w:val="de-DE"/>
              </w:rPr>
            </w:pPr>
          </w:p>
        </w:tc>
      </w:tr>
      <w:tr w:rsidR="00700BA4" w:rsidRPr="006C3052" w14:paraId="4878DDDC" w14:textId="77777777" w:rsidTr="005D488D">
        <w:tc>
          <w:tcPr>
            <w:tcW w:w="4039" w:type="dxa"/>
            <w:tcBorders>
              <w:top w:val="nil"/>
              <w:left w:val="nil"/>
              <w:bottom w:val="nil"/>
              <w:right w:val="nil"/>
            </w:tcBorders>
          </w:tcPr>
          <w:p w14:paraId="5CBEF85D" w14:textId="77777777" w:rsidR="00700BA4" w:rsidRPr="006C3052" w:rsidRDefault="00700BA4" w:rsidP="00700BA4"/>
        </w:tc>
        <w:tc>
          <w:tcPr>
            <w:tcW w:w="5625" w:type="dxa"/>
            <w:tcBorders>
              <w:top w:val="nil"/>
              <w:left w:val="nil"/>
              <w:bottom w:val="nil"/>
              <w:right w:val="nil"/>
            </w:tcBorders>
          </w:tcPr>
          <w:p w14:paraId="254AFA81" w14:textId="77777777" w:rsidR="00700BA4" w:rsidRPr="00700BA4" w:rsidRDefault="00700BA4" w:rsidP="00700BA4">
            <w:pPr>
              <w:pStyle w:val="Aufzhlung1"/>
            </w:pPr>
          </w:p>
        </w:tc>
      </w:tr>
      <w:tr w:rsidR="00700BA4" w:rsidRPr="006C3052" w14:paraId="2F93D8EA" w14:textId="77777777" w:rsidTr="005D488D">
        <w:tc>
          <w:tcPr>
            <w:tcW w:w="4039" w:type="dxa"/>
            <w:tcBorders>
              <w:top w:val="nil"/>
              <w:left w:val="nil"/>
              <w:bottom w:val="nil"/>
              <w:right w:val="nil"/>
            </w:tcBorders>
          </w:tcPr>
          <w:p w14:paraId="266B93F9" w14:textId="77777777" w:rsidR="00700BA4" w:rsidRPr="006C3052" w:rsidRDefault="00700BA4" w:rsidP="00700BA4"/>
        </w:tc>
        <w:tc>
          <w:tcPr>
            <w:tcW w:w="5625" w:type="dxa"/>
            <w:tcBorders>
              <w:top w:val="nil"/>
              <w:left w:val="nil"/>
              <w:bottom w:val="nil"/>
              <w:right w:val="nil"/>
            </w:tcBorders>
          </w:tcPr>
          <w:p w14:paraId="08188430" w14:textId="77777777" w:rsidR="00700BA4" w:rsidRPr="00700BA4" w:rsidRDefault="00700BA4" w:rsidP="00700BA4">
            <w:pPr>
              <w:pStyle w:val="Aufzhlung1"/>
            </w:pPr>
          </w:p>
        </w:tc>
      </w:tr>
    </w:tbl>
    <w:p w14:paraId="63DF94E9" w14:textId="77777777" w:rsidR="00700BA4" w:rsidRPr="006C3052" w:rsidRDefault="00700BA4" w:rsidP="00700BA4"/>
    <w:tbl>
      <w:tblPr>
        <w:tblW w:w="0" w:type="auto"/>
        <w:tblLayout w:type="fixed"/>
        <w:tblCellMar>
          <w:left w:w="70" w:type="dxa"/>
          <w:right w:w="70" w:type="dxa"/>
        </w:tblCellMar>
        <w:tblLook w:val="0000" w:firstRow="0" w:lastRow="0" w:firstColumn="0" w:lastColumn="0" w:noHBand="0" w:noVBand="0"/>
      </w:tblPr>
      <w:tblGrid>
        <w:gridCol w:w="4039"/>
        <w:gridCol w:w="5625"/>
      </w:tblGrid>
      <w:tr w:rsidR="00700BA4" w:rsidRPr="006C3052" w14:paraId="64752D44" w14:textId="77777777" w:rsidTr="005D488D">
        <w:tc>
          <w:tcPr>
            <w:tcW w:w="4039" w:type="dxa"/>
            <w:tcBorders>
              <w:top w:val="nil"/>
              <w:left w:val="nil"/>
              <w:bottom w:val="nil"/>
              <w:right w:val="nil"/>
            </w:tcBorders>
          </w:tcPr>
          <w:p w14:paraId="13608EA1" w14:textId="77777777" w:rsidR="00700BA4" w:rsidRPr="006C3052" w:rsidRDefault="00700BA4" w:rsidP="00700BA4">
            <w:r w:rsidRPr="006C3052">
              <w:t>Aufgaben:</w:t>
            </w:r>
          </w:p>
        </w:tc>
        <w:tc>
          <w:tcPr>
            <w:tcW w:w="5625" w:type="dxa"/>
            <w:tcBorders>
              <w:top w:val="nil"/>
              <w:left w:val="nil"/>
              <w:bottom w:val="nil"/>
              <w:right w:val="nil"/>
            </w:tcBorders>
          </w:tcPr>
          <w:p w14:paraId="7A4C841C" w14:textId="77777777" w:rsidR="00700BA4" w:rsidRPr="006C3052" w:rsidRDefault="00700BA4" w:rsidP="00700BA4"/>
        </w:tc>
      </w:tr>
    </w:tbl>
    <w:p w14:paraId="7E5676B8" w14:textId="77777777" w:rsidR="00700BA4" w:rsidRPr="006C3052" w:rsidRDefault="00700BA4" w:rsidP="00700BA4"/>
    <w:tbl>
      <w:tblPr>
        <w:tblW w:w="0" w:type="auto"/>
        <w:tblLayout w:type="fixed"/>
        <w:tblCellMar>
          <w:left w:w="70" w:type="dxa"/>
          <w:right w:w="70" w:type="dxa"/>
        </w:tblCellMar>
        <w:tblLook w:val="0000" w:firstRow="0" w:lastRow="0" w:firstColumn="0" w:lastColumn="0" w:noHBand="0" w:noVBand="0"/>
      </w:tblPr>
      <w:tblGrid>
        <w:gridCol w:w="4039"/>
        <w:gridCol w:w="5625"/>
      </w:tblGrid>
      <w:tr w:rsidR="00700BA4" w:rsidRPr="006C3052" w14:paraId="2788B8F7" w14:textId="77777777" w:rsidTr="005D488D">
        <w:tc>
          <w:tcPr>
            <w:tcW w:w="4039" w:type="dxa"/>
            <w:tcBorders>
              <w:top w:val="nil"/>
              <w:left w:val="nil"/>
              <w:bottom w:val="nil"/>
              <w:right w:val="nil"/>
            </w:tcBorders>
          </w:tcPr>
          <w:p w14:paraId="56157C0F" w14:textId="77777777" w:rsidR="00700BA4" w:rsidRPr="006C3052" w:rsidRDefault="00700BA4" w:rsidP="00700BA4">
            <w:r w:rsidRPr="006C3052">
              <w:t>Finanzielle Befugnisse:</w:t>
            </w:r>
          </w:p>
        </w:tc>
        <w:tc>
          <w:tcPr>
            <w:tcW w:w="5625" w:type="dxa"/>
            <w:tcBorders>
              <w:top w:val="nil"/>
              <w:left w:val="nil"/>
              <w:bottom w:val="nil"/>
              <w:right w:val="nil"/>
            </w:tcBorders>
          </w:tcPr>
          <w:p w14:paraId="1145382C" w14:textId="77777777" w:rsidR="00700BA4" w:rsidRPr="006C3052" w:rsidRDefault="00700BA4" w:rsidP="00700BA4">
            <w:r w:rsidRPr="006C3052">
              <w:t>Verwendung verfügbarer Budgetkredite bis Fr. .......... im Einzelfall.</w:t>
            </w:r>
          </w:p>
        </w:tc>
      </w:tr>
    </w:tbl>
    <w:p w14:paraId="432CB26C" w14:textId="77777777" w:rsidR="00700BA4" w:rsidRPr="006C3052" w:rsidRDefault="00700BA4" w:rsidP="00700BA4"/>
    <w:tbl>
      <w:tblPr>
        <w:tblW w:w="0" w:type="auto"/>
        <w:tblLayout w:type="fixed"/>
        <w:tblCellMar>
          <w:left w:w="70" w:type="dxa"/>
          <w:right w:w="70" w:type="dxa"/>
        </w:tblCellMar>
        <w:tblLook w:val="0000" w:firstRow="0" w:lastRow="0" w:firstColumn="0" w:lastColumn="0" w:noHBand="0" w:noVBand="0"/>
      </w:tblPr>
      <w:tblGrid>
        <w:gridCol w:w="4039"/>
        <w:gridCol w:w="5625"/>
      </w:tblGrid>
      <w:tr w:rsidR="00700BA4" w:rsidRPr="006C3052" w14:paraId="08B7AEF0" w14:textId="77777777" w:rsidTr="005D488D">
        <w:tc>
          <w:tcPr>
            <w:tcW w:w="4039" w:type="dxa"/>
            <w:tcBorders>
              <w:top w:val="nil"/>
              <w:left w:val="nil"/>
              <w:bottom w:val="nil"/>
              <w:right w:val="nil"/>
            </w:tcBorders>
          </w:tcPr>
          <w:p w14:paraId="24C5B925" w14:textId="77777777" w:rsidR="00700BA4" w:rsidRPr="006C3052" w:rsidRDefault="00700BA4" w:rsidP="00700BA4">
            <w:r w:rsidRPr="006C3052">
              <w:t>Unterschrift:</w:t>
            </w:r>
          </w:p>
        </w:tc>
        <w:tc>
          <w:tcPr>
            <w:tcW w:w="5625" w:type="dxa"/>
            <w:tcBorders>
              <w:top w:val="nil"/>
              <w:left w:val="nil"/>
              <w:bottom w:val="nil"/>
              <w:right w:val="nil"/>
            </w:tcBorders>
          </w:tcPr>
          <w:p w14:paraId="505C8719" w14:textId="77777777" w:rsidR="00700BA4" w:rsidRPr="006C3052" w:rsidRDefault="00700BA4" w:rsidP="00700BA4">
            <w:r w:rsidRPr="006C3052">
              <w:t>Präsidentin/Präsident und Sekretärin/Sekretär im Rahmen der finanziellen Befugnisse.</w:t>
            </w:r>
          </w:p>
        </w:tc>
      </w:tr>
    </w:tbl>
    <w:p w14:paraId="4F75124B" w14:textId="6313496E" w:rsidR="00700BA4" w:rsidRDefault="00700BA4" w:rsidP="00700BA4"/>
    <w:p w14:paraId="75F4F28D" w14:textId="77777777" w:rsidR="00700BA4" w:rsidRDefault="00700BA4">
      <w:pPr>
        <w:spacing w:after="200" w:line="24" w:lineRule="auto"/>
      </w:pPr>
      <w:r>
        <w:br w:type="page"/>
      </w:r>
    </w:p>
    <w:p w14:paraId="09001431" w14:textId="15E931A6" w:rsidR="00700BA4" w:rsidRDefault="00700BA4" w:rsidP="00700BA4">
      <w:pPr>
        <w:pStyle w:val="berschrift1"/>
      </w:pPr>
      <w:bookmarkStart w:id="53" w:name="_Toc496060612"/>
      <w:bookmarkStart w:id="54" w:name="_Toc95831610"/>
      <w:bookmarkStart w:id="55" w:name="_Toc183191041"/>
      <w:r w:rsidRPr="006C3052">
        <w:t>Anhang II: Verwandtenausschluss</w:t>
      </w:r>
      <w:bookmarkEnd w:id="53"/>
      <w:bookmarkEnd w:id="54"/>
      <w:bookmarkEnd w:id="55"/>
    </w:p>
    <w:tbl>
      <w:tblPr>
        <w:tblW w:w="0" w:type="auto"/>
        <w:tblLayout w:type="fixed"/>
        <w:tblCellMar>
          <w:left w:w="70" w:type="dxa"/>
          <w:right w:w="70" w:type="dxa"/>
        </w:tblCellMar>
        <w:tblLook w:val="0000" w:firstRow="0" w:lastRow="0" w:firstColumn="0" w:lastColumn="0" w:noHBand="0" w:noVBand="0"/>
      </w:tblPr>
      <w:tblGrid>
        <w:gridCol w:w="1380"/>
        <w:gridCol w:w="1380"/>
        <w:gridCol w:w="1380"/>
        <w:gridCol w:w="1380"/>
        <w:gridCol w:w="1380"/>
        <w:gridCol w:w="1380"/>
        <w:gridCol w:w="1380"/>
      </w:tblGrid>
      <w:tr w:rsidR="00700BA4" w:rsidRPr="006C3052" w14:paraId="7FBD83AF" w14:textId="77777777" w:rsidTr="005D488D">
        <w:tc>
          <w:tcPr>
            <w:tcW w:w="1380" w:type="dxa"/>
            <w:tcBorders>
              <w:top w:val="nil"/>
              <w:left w:val="nil"/>
              <w:bottom w:val="nil"/>
              <w:right w:val="nil"/>
            </w:tcBorders>
          </w:tcPr>
          <w:p w14:paraId="07F57686" w14:textId="77777777" w:rsidR="00700BA4" w:rsidRPr="006C3052" w:rsidRDefault="00700BA4" w:rsidP="005D488D">
            <w:pPr>
              <w:spacing w:before="240" w:after="240" w:line="269" w:lineRule="exact"/>
              <w:jc w:val="center"/>
              <w:rPr>
                <w:rFonts w:cs="Arial"/>
                <w:b/>
                <w:szCs w:val="21"/>
              </w:rPr>
            </w:pPr>
            <w:r w:rsidRPr="006C3052">
              <w:rPr>
                <w:rFonts w:cs="Arial"/>
                <w:noProof/>
                <w:szCs w:val="21"/>
                <w:lang w:eastAsia="de-CH"/>
              </w:rPr>
              <mc:AlternateContent>
                <mc:Choice Requires="wps">
                  <w:drawing>
                    <wp:anchor distT="0" distB="0" distL="114300" distR="114300" simplePos="0" relativeHeight="251659264" behindDoc="0" locked="0" layoutInCell="0" allowOverlap="1" wp14:anchorId="40DDC2E8" wp14:editId="168B1B6C">
                      <wp:simplePos x="0" y="0"/>
                      <wp:positionH relativeFrom="column">
                        <wp:posOffset>1368425</wp:posOffset>
                      </wp:positionH>
                      <wp:positionV relativeFrom="paragraph">
                        <wp:posOffset>259715</wp:posOffset>
                      </wp:positionV>
                      <wp:extent cx="1188085" cy="635"/>
                      <wp:effectExtent l="0" t="0" r="0" b="0"/>
                      <wp:wrapNone/>
                      <wp:docPr id="2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085" cy="635"/>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29976D"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75pt,20.45pt" to="201.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" o:allowincell="f" strokeweight=".5pt">
                      <v:stroke dashstyle="1 1"/>
                    </v:line>
                  </w:pict>
                </mc:Fallback>
              </mc:AlternateContent>
            </w:r>
            <w:r w:rsidRPr="006C3052">
              <w:rPr>
                <w:rFonts w:cs="Arial"/>
                <w:noProof/>
                <w:szCs w:val="21"/>
                <w:lang w:eastAsia="de-CH"/>
              </w:rPr>
              <mc:AlternateContent>
                <mc:Choice Requires="wps">
                  <w:drawing>
                    <wp:anchor distT="0" distB="0" distL="114300" distR="114300" simplePos="0" relativeHeight="251676672" behindDoc="0" locked="0" layoutInCell="0" allowOverlap="1" wp14:anchorId="71A7A93E" wp14:editId="48149367">
                      <wp:simplePos x="0" y="0"/>
                      <wp:positionH relativeFrom="column">
                        <wp:posOffset>3562985</wp:posOffset>
                      </wp:positionH>
                      <wp:positionV relativeFrom="paragraph">
                        <wp:posOffset>259715</wp:posOffset>
                      </wp:positionV>
                      <wp:extent cx="549275" cy="366395"/>
                      <wp:effectExtent l="0" t="0" r="0" b="0"/>
                      <wp:wrapNone/>
                      <wp:docPr id="2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275" cy="36639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2C9E6B" id="Line 1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55pt,20.45pt" to="323.8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" o:allowincell="f" strokeweight="1pt"/>
                  </w:pict>
                </mc:Fallback>
              </mc:AlternateContent>
            </w:r>
            <w:r w:rsidRPr="006C3052">
              <w:rPr>
                <w:rFonts w:cs="Arial"/>
                <w:noProof/>
                <w:szCs w:val="21"/>
                <w:lang w:eastAsia="de-CH"/>
              </w:rPr>
              <mc:AlternateContent>
                <mc:Choice Requires="wps">
                  <w:drawing>
                    <wp:anchor distT="0" distB="0" distL="114300" distR="114300" simplePos="0" relativeHeight="251675648" behindDoc="0" locked="0" layoutInCell="0" allowOverlap="1" wp14:anchorId="5867B533" wp14:editId="1D9F5D1E">
                      <wp:simplePos x="0" y="0"/>
                      <wp:positionH relativeFrom="column">
                        <wp:posOffset>3014345</wp:posOffset>
                      </wp:positionH>
                      <wp:positionV relativeFrom="paragraph">
                        <wp:posOffset>259715</wp:posOffset>
                      </wp:positionV>
                      <wp:extent cx="549275" cy="366395"/>
                      <wp:effectExtent l="0" t="0" r="0" b="0"/>
                      <wp:wrapNone/>
                      <wp:docPr id="2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9275" cy="36639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C247AF" id="Line 18"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35pt,20.45pt" to="280.6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" o:allowincell="f" strokeweight="1pt"/>
                  </w:pict>
                </mc:Fallback>
              </mc:AlternateContent>
            </w:r>
            <w:r w:rsidRPr="006C3052">
              <w:rPr>
                <w:rFonts w:cs="Arial"/>
                <w:noProof/>
                <w:szCs w:val="21"/>
                <w:lang w:eastAsia="de-CH"/>
              </w:rPr>
              <mc:AlternateContent>
                <mc:Choice Requires="wps">
                  <w:drawing>
                    <wp:anchor distT="0" distB="0" distL="114300" distR="114300" simplePos="0" relativeHeight="251671552" behindDoc="0" locked="0" layoutInCell="0" allowOverlap="1" wp14:anchorId="05C3F77B" wp14:editId="49F9EA46">
                      <wp:simplePos x="0" y="0"/>
                      <wp:positionH relativeFrom="column">
                        <wp:posOffset>4385945</wp:posOffset>
                      </wp:positionH>
                      <wp:positionV relativeFrom="paragraph">
                        <wp:posOffset>168275</wp:posOffset>
                      </wp:positionV>
                      <wp:extent cx="180340" cy="183515"/>
                      <wp:effectExtent l="0" t="0" r="0" b="0"/>
                      <wp:wrapNone/>
                      <wp:docPr id="1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18351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779956" id="Line 1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35pt,13.25pt" to="359.5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" o:allowincell="f" strokeweight="1pt"/>
                  </w:pict>
                </mc:Fallback>
              </mc:AlternateContent>
            </w:r>
            <w:r w:rsidRPr="006C3052">
              <w:rPr>
                <w:rFonts w:cs="Arial"/>
                <w:noProof/>
                <w:szCs w:val="21"/>
                <w:lang w:eastAsia="de-CH"/>
              </w:rPr>
              <mc:AlternateContent>
                <mc:Choice Requires="wps">
                  <w:drawing>
                    <wp:anchor distT="0" distB="0" distL="114300" distR="114300" simplePos="0" relativeHeight="251672576" behindDoc="0" locked="0" layoutInCell="0" allowOverlap="1" wp14:anchorId="139D48F0" wp14:editId="1403D9EF">
                      <wp:simplePos x="0" y="0"/>
                      <wp:positionH relativeFrom="column">
                        <wp:posOffset>4385945</wp:posOffset>
                      </wp:positionH>
                      <wp:positionV relativeFrom="paragraph">
                        <wp:posOffset>168275</wp:posOffset>
                      </wp:positionV>
                      <wp:extent cx="180340" cy="183515"/>
                      <wp:effectExtent l="0" t="0" r="0" b="0"/>
                      <wp:wrapNone/>
                      <wp:docPr id="1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340" cy="18351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BD6E6F" id="Line 15"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35pt,13.25pt" to="359.5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" o:allowincell="f" strokeweight="1pt"/>
                  </w:pict>
                </mc:Fallback>
              </mc:AlternateContent>
            </w:r>
            <w:r w:rsidRPr="006C3052">
              <w:rPr>
                <w:rFonts w:cs="Arial"/>
                <w:noProof/>
                <w:szCs w:val="21"/>
                <w:lang w:eastAsia="de-CH"/>
              </w:rPr>
              <mc:AlternateContent>
                <mc:Choice Requires="wps">
                  <w:drawing>
                    <wp:anchor distT="0" distB="0" distL="114300" distR="114300" simplePos="0" relativeHeight="251660288" behindDoc="0" locked="0" layoutInCell="0" allowOverlap="1" wp14:anchorId="72CC68E2" wp14:editId="26E095BF">
                      <wp:simplePos x="0" y="0"/>
                      <wp:positionH relativeFrom="column">
                        <wp:posOffset>2831465</wp:posOffset>
                      </wp:positionH>
                      <wp:positionV relativeFrom="paragraph">
                        <wp:posOffset>259715</wp:posOffset>
                      </wp:positionV>
                      <wp:extent cx="1646555" cy="635"/>
                      <wp:effectExtent l="0" t="0" r="0" b="0"/>
                      <wp:wrapNone/>
                      <wp:docPr id="1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6555" cy="635"/>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A8F2E9"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95pt,20.45pt" to="352.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" o:allowincell="f" strokeweight=".5pt">
                      <v:stroke dashstyle="1 1"/>
                    </v:line>
                  </w:pict>
                </mc:Fallback>
              </mc:AlternateContent>
            </w:r>
            <w:r w:rsidRPr="006C3052">
              <w:rPr>
                <w:rFonts w:cs="Arial"/>
                <w:noProof/>
                <w:szCs w:val="21"/>
                <w:lang w:eastAsia="de-CH"/>
              </w:rPr>
              <mc:AlternateContent>
                <mc:Choice Requires="wps">
                  <w:drawing>
                    <wp:anchor distT="0" distB="0" distL="114300" distR="114300" simplePos="0" relativeHeight="251665408" behindDoc="0" locked="0" layoutInCell="0" allowOverlap="1" wp14:anchorId="10DD8CBE" wp14:editId="1E6D0C06">
                      <wp:simplePos x="0" y="0"/>
                      <wp:positionH relativeFrom="column">
                        <wp:posOffset>1002665</wp:posOffset>
                      </wp:positionH>
                      <wp:positionV relativeFrom="paragraph">
                        <wp:posOffset>268605</wp:posOffset>
                      </wp:positionV>
                      <wp:extent cx="823595" cy="366395"/>
                      <wp:effectExtent l="0" t="0" r="0" b="0"/>
                      <wp:wrapNone/>
                      <wp:docPr id="1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3595" cy="36639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C1862F" id="Line 8"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95pt,21.15pt" to="143.8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" o:allowincell="f" strokeweight="1pt"/>
                  </w:pict>
                </mc:Fallback>
              </mc:AlternateContent>
            </w:r>
          </w:p>
        </w:tc>
        <w:tc>
          <w:tcPr>
            <w:tcW w:w="1380" w:type="dxa"/>
            <w:tcBorders>
              <w:top w:val="nil"/>
              <w:left w:val="nil"/>
              <w:bottom w:val="nil"/>
              <w:right w:val="nil"/>
            </w:tcBorders>
          </w:tcPr>
          <w:p w14:paraId="6ED0BA9C" w14:textId="77777777" w:rsidR="00700BA4" w:rsidRPr="006C3052" w:rsidRDefault="00700BA4" w:rsidP="005D488D">
            <w:pPr>
              <w:spacing w:before="240" w:after="240" w:line="269" w:lineRule="exact"/>
              <w:jc w:val="center"/>
              <w:rPr>
                <w:rFonts w:cs="Arial"/>
                <w:b/>
                <w:szCs w:val="21"/>
              </w:rPr>
            </w:pPr>
            <w:r w:rsidRPr="006C3052">
              <w:rPr>
                <w:rFonts w:cs="Arial"/>
                <w:b/>
                <w:szCs w:val="21"/>
              </w:rPr>
              <w:t>B1</w:t>
            </w:r>
          </w:p>
        </w:tc>
        <w:tc>
          <w:tcPr>
            <w:tcW w:w="1380" w:type="dxa"/>
            <w:tcBorders>
              <w:top w:val="nil"/>
              <w:left w:val="nil"/>
              <w:bottom w:val="nil"/>
              <w:right w:val="nil"/>
            </w:tcBorders>
          </w:tcPr>
          <w:p w14:paraId="5893DAE5" w14:textId="77777777" w:rsidR="00700BA4" w:rsidRPr="006C3052" w:rsidRDefault="00700BA4" w:rsidP="005D488D">
            <w:pPr>
              <w:spacing w:before="240" w:after="240" w:line="269" w:lineRule="exact"/>
              <w:jc w:val="center"/>
              <w:rPr>
                <w:rFonts w:cs="Arial"/>
                <w:b/>
                <w:szCs w:val="21"/>
              </w:rPr>
            </w:pPr>
          </w:p>
        </w:tc>
        <w:tc>
          <w:tcPr>
            <w:tcW w:w="1380" w:type="dxa"/>
            <w:tcBorders>
              <w:top w:val="nil"/>
              <w:left w:val="nil"/>
              <w:bottom w:val="nil"/>
              <w:right w:val="nil"/>
            </w:tcBorders>
          </w:tcPr>
          <w:p w14:paraId="3B417682" w14:textId="77777777" w:rsidR="00700BA4" w:rsidRPr="006C3052" w:rsidRDefault="00700BA4" w:rsidP="005D488D">
            <w:pPr>
              <w:spacing w:before="240" w:after="240" w:line="269" w:lineRule="exact"/>
              <w:rPr>
                <w:rFonts w:cs="Arial"/>
                <w:b/>
                <w:szCs w:val="21"/>
              </w:rPr>
            </w:pPr>
            <w:r w:rsidRPr="006C3052">
              <w:rPr>
                <w:rFonts w:cs="Arial"/>
                <w:b/>
                <w:szCs w:val="21"/>
              </w:rPr>
              <w:t>A</w:t>
            </w:r>
          </w:p>
        </w:tc>
        <w:tc>
          <w:tcPr>
            <w:tcW w:w="1380" w:type="dxa"/>
            <w:tcBorders>
              <w:top w:val="nil"/>
              <w:left w:val="nil"/>
              <w:bottom w:val="nil"/>
              <w:right w:val="nil"/>
            </w:tcBorders>
          </w:tcPr>
          <w:p w14:paraId="596C219B" w14:textId="77777777" w:rsidR="00700BA4" w:rsidRPr="006C3052" w:rsidRDefault="00700BA4" w:rsidP="005D488D">
            <w:pPr>
              <w:spacing w:before="240" w:after="240" w:line="269" w:lineRule="exact"/>
              <w:jc w:val="center"/>
              <w:rPr>
                <w:rFonts w:cs="Arial"/>
                <w:b/>
                <w:szCs w:val="21"/>
              </w:rPr>
            </w:pPr>
          </w:p>
        </w:tc>
        <w:tc>
          <w:tcPr>
            <w:tcW w:w="1380" w:type="dxa"/>
            <w:tcBorders>
              <w:top w:val="nil"/>
              <w:left w:val="nil"/>
              <w:bottom w:val="nil"/>
              <w:right w:val="nil"/>
            </w:tcBorders>
          </w:tcPr>
          <w:p w14:paraId="245222FC" w14:textId="77777777" w:rsidR="00700BA4" w:rsidRPr="006C3052" w:rsidRDefault="00700BA4" w:rsidP="005D488D">
            <w:pPr>
              <w:spacing w:before="240" w:after="240" w:line="269" w:lineRule="exact"/>
              <w:ind w:left="57"/>
              <w:rPr>
                <w:rFonts w:cs="Arial"/>
                <w:b/>
                <w:szCs w:val="21"/>
              </w:rPr>
            </w:pPr>
            <w:r w:rsidRPr="006C3052">
              <w:rPr>
                <w:rFonts w:cs="Arial"/>
                <w:b/>
                <w:szCs w:val="21"/>
              </w:rPr>
              <w:t>B</w:t>
            </w:r>
          </w:p>
        </w:tc>
        <w:tc>
          <w:tcPr>
            <w:tcW w:w="1380" w:type="dxa"/>
            <w:tcBorders>
              <w:top w:val="nil"/>
              <w:left w:val="nil"/>
              <w:bottom w:val="nil"/>
              <w:right w:val="nil"/>
            </w:tcBorders>
          </w:tcPr>
          <w:p w14:paraId="7E14D1B2" w14:textId="77777777" w:rsidR="00700BA4" w:rsidRPr="006C3052" w:rsidRDefault="00700BA4" w:rsidP="005D488D">
            <w:pPr>
              <w:spacing w:before="240" w:after="240" w:line="269" w:lineRule="exact"/>
              <w:jc w:val="center"/>
              <w:rPr>
                <w:rFonts w:cs="Arial"/>
                <w:b/>
                <w:szCs w:val="21"/>
              </w:rPr>
            </w:pPr>
          </w:p>
        </w:tc>
      </w:tr>
      <w:tr w:rsidR="00700BA4" w:rsidRPr="006C3052" w14:paraId="390491F6" w14:textId="77777777" w:rsidTr="005D488D">
        <w:tc>
          <w:tcPr>
            <w:tcW w:w="1380" w:type="dxa"/>
            <w:tcBorders>
              <w:top w:val="nil"/>
              <w:left w:val="nil"/>
              <w:bottom w:val="nil"/>
              <w:right w:val="nil"/>
            </w:tcBorders>
          </w:tcPr>
          <w:p w14:paraId="2471D1AD" w14:textId="77777777" w:rsidR="00700BA4" w:rsidRPr="006C3052" w:rsidRDefault="00700BA4" w:rsidP="005D488D">
            <w:pPr>
              <w:spacing w:before="240" w:after="240" w:line="269" w:lineRule="exact"/>
              <w:jc w:val="center"/>
              <w:rPr>
                <w:rFonts w:cs="Arial"/>
                <w:b/>
                <w:szCs w:val="21"/>
              </w:rPr>
            </w:pPr>
            <w:r w:rsidRPr="006C3052">
              <w:rPr>
                <w:rFonts w:cs="Arial"/>
                <w:noProof/>
                <w:szCs w:val="21"/>
                <w:lang w:eastAsia="de-CH"/>
              </w:rPr>
              <mc:AlternateContent>
                <mc:Choice Requires="wps">
                  <w:drawing>
                    <wp:anchor distT="0" distB="0" distL="114300" distR="114300" simplePos="0" relativeHeight="251678720" behindDoc="0" locked="0" layoutInCell="0" allowOverlap="1" wp14:anchorId="58730218" wp14:editId="4F242A3C">
                      <wp:simplePos x="0" y="0"/>
                      <wp:positionH relativeFrom="column">
                        <wp:posOffset>4568825</wp:posOffset>
                      </wp:positionH>
                      <wp:positionV relativeFrom="paragraph">
                        <wp:posOffset>292735</wp:posOffset>
                      </wp:positionV>
                      <wp:extent cx="367030" cy="366395"/>
                      <wp:effectExtent l="0" t="0" r="0" b="0"/>
                      <wp:wrapNone/>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030" cy="36639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A35CCA" id="Line 2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75pt,23.05pt" to="388.65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" o:allowincell="f" strokeweight="1pt"/>
                  </w:pict>
                </mc:Fallback>
              </mc:AlternateContent>
            </w:r>
            <w:r w:rsidRPr="006C3052">
              <w:rPr>
                <w:rFonts w:cs="Arial"/>
                <w:noProof/>
                <w:szCs w:val="21"/>
                <w:lang w:eastAsia="de-CH"/>
              </w:rPr>
              <mc:AlternateContent>
                <mc:Choice Requires="wps">
                  <w:drawing>
                    <wp:anchor distT="0" distB="0" distL="114300" distR="114300" simplePos="0" relativeHeight="251677696" behindDoc="0" locked="0" layoutInCell="0" allowOverlap="1" wp14:anchorId="39751FA2" wp14:editId="5D4B498A">
                      <wp:simplePos x="0" y="0"/>
                      <wp:positionH relativeFrom="column">
                        <wp:posOffset>4203065</wp:posOffset>
                      </wp:positionH>
                      <wp:positionV relativeFrom="paragraph">
                        <wp:posOffset>292735</wp:posOffset>
                      </wp:positionV>
                      <wp:extent cx="366395" cy="366395"/>
                      <wp:effectExtent l="0" t="0" r="0" b="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6395" cy="36639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DA71B7" id="Line 20"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95pt,23.05pt" to="359.8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" o:allowincell="f" strokeweight="1pt"/>
                  </w:pict>
                </mc:Fallback>
              </mc:AlternateContent>
            </w:r>
            <w:r w:rsidRPr="006C3052">
              <w:rPr>
                <w:rFonts w:cs="Arial"/>
                <w:noProof/>
                <w:szCs w:val="21"/>
                <w:lang w:eastAsia="de-CH"/>
              </w:rPr>
              <mc:AlternateContent>
                <mc:Choice Requires="wps">
                  <w:drawing>
                    <wp:anchor distT="0" distB="0" distL="114300" distR="114300" simplePos="0" relativeHeight="251666432" behindDoc="0" locked="0" layoutInCell="0" allowOverlap="1" wp14:anchorId="2C511C1C" wp14:editId="3EB02401">
                      <wp:simplePos x="0" y="0"/>
                      <wp:positionH relativeFrom="column">
                        <wp:posOffset>4568825</wp:posOffset>
                      </wp:positionH>
                      <wp:positionV relativeFrom="paragraph">
                        <wp:posOffset>292735</wp:posOffset>
                      </wp:positionV>
                      <wp:extent cx="635" cy="366395"/>
                      <wp:effectExtent l="0" t="0" r="0" b="0"/>
                      <wp:wrapNone/>
                      <wp:docPr id="1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6639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D7036F" id="Line 9"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75pt,23.05pt" to="359.8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" o:allowincell="f" strokeweight="1pt"/>
                  </w:pict>
                </mc:Fallback>
              </mc:AlternateContent>
            </w:r>
            <w:r w:rsidRPr="006C3052">
              <w:rPr>
                <w:rFonts w:cs="Arial"/>
                <w:noProof/>
                <w:szCs w:val="21"/>
                <w:lang w:eastAsia="de-CH"/>
              </w:rPr>
              <mc:AlternateContent>
                <mc:Choice Requires="wps">
                  <w:drawing>
                    <wp:anchor distT="0" distB="0" distL="114300" distR="114300" simplePos="0" relativeHeight="251662336" behindDoc="0" locked="0" layoutInCell="0" allowOverlap="1" wp14:anchorId="06621F4C" wp14:editId="7D574D6B">
                      <wp:simplePos x="0" y="0"/>
                      <wp:positionH relativeFrom="column">
                        <wp:posOffset>4203065</wp:posOffset>
                      </wp:positionH>
                      <wp:positionV relativeFrom="paragraph">
                        <wp:posOffset>292735</wp:posOffset>
                      </wp:positionV>
                      <wp:extent cx="900430" cy="635"/>
                      <wp:effectExtent l="0" t="0" r="0" b="0"/>
                      <wp:wrapNone/>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0430" cy="635"/>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15E370"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95pt,23.05pt" to="401.8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" o:allowincell="f" strokeweight=".5pt">
                      <v:stroke dashstyle="1 1"/>
                    </v:line>
                  </w:pict>
                </mc:Fallback>
              </mc:AlternateContent>
            </w:r>
            <w:r w:rsidRPr="006C3052">
              <w:rPr>
                <w:rFonts w:cs="Arial"/>
                <w:noProof/>
                <w:szCs w:val="21"/>
                <w:lang w:eastAsia="de-CH"/>
              </w:rPr>
              <mc:AlternateContent>
                <mc:Choice Requires="wps">
                  <w:drawing>
                    <wp:anchor distT="0" distB="0" distL="114300" distR="114300" simplePos="0" relativeHeight="251670528" behindDoc="0" locked="0" layoutInCell="0" allowOverlap="1" wp14:anchorId="19420586" wp14:editId="14DA9EB4">
                      <wp:simplePos x="0" y="0"/>
                      <wp:positionH relativeFrom="column">
                        <wp:posOffset>2374265</wp:posOffset>
                      </wp:positionH>
                      <wp:positionV relativeFrom="paragraph">
                        <wp:posOffset>302260</wp:posOffset>
                      </wp:positionV>
                      <wp:extent cx="366395" cy="366395"/>
                      <wp:effectExtent l="0" t="0" r="0" b="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36639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42B78E" id="Line 1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95pt,23.8pt" to="215.8pt,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" o:allowincell="f" strokeweight="1pt"/>
                  </w:pict>
                </mc:Fallback>
              </mc:AlternateContent>
            </w:r>
            <w:r w:rsidRPr="006C3052">
              <w:rPr>
                <w:rFonts w:cs="Arial"/>
                <w:noProof/>
                <w:szCs w:val="21"/>
                <w:lang w:eastAsia="de-CH"/>
              </w:rPr>
              <mc:AlternateContent>
                <mc:Choice Requires="wps">
                  <w:drawing>
                    <wp:anchor distT="0" distB="0" distL="114300" distR="114300" simplePos="0" relativeHeight="251669504" behindDoc="0" locked="0" layoutInCell="0" allowOverlap="1" wp14:anchorId="22071BA3" wp14:editId="05BBF131">
                      <wp:simplePos x="0" y="0"/>
                      <wp:positionH relativeFrom="column">
                        <wp:posOffset>2008505</wp:posOffset>
                      </wp:positionH>
                      <wp:positionV relativeFrom="paragraph">
                        <wp:posOffset>302260</wp:posOffset>
                      </wp:positionV>
                      <wp:extent cx="366395" cy="366395"/>
                      <wp:effectExtent l="0" t="0" r="0" b="0"/>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6395" cy="36639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AF9F93" id="Line 12"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15pt,23.8pt" to="187pt,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" o:allowincell="f" strokeweight="1pt"/>
                  </w:pict>
                </mc:Fallback>
              </mc:AlternateContent>
            </w:r>
            <w:r w:rsidRPr="006C3052">
              <w:rPr>
                <w:rFonts w:cs="Arial"/>
                <w:noProof/>
                <w:szCs w:val="21"/>
                <w:lang w:eastAsia="de-CH"/>
              </w:rPr>
              <mc:AlternateContent>
                <mc:Choice Requires="wps">
                  <w:drawing>
                    <wp:anchor distT="0" distB="0" distL="114300" distR="114300" simplePos="0" relativeHeight="251661312" behindDoc="0" locked="0" layoutInCell="0" allowOverlap="1" wp14:anchorId="1620A864" wp14:editId="7DE8B1A8">
                      <wp:simplePos x="0" y="0"/>
                      <wp:positionH relativeFrom="column">
                        <wp:posOffset>1917065</wp:posOffset>
                      </wp:positionH>
                      <wp:positionV relativeFrom="paragraph">
                        <wp:posOffset>302260</wp:posOffset>
                      </wp:positionV>
                      <wp:extent cx="1006475" cy="635"/>
                      <wp:effectExtent l="0" t="0" r="0" b="0"/>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6475" cy="635"/>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F0D369"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95pt,23.8pt" to="230.2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" o:allowincell="f" strokeweight=".5pt">
                      <v:stroke dashstyle="1 1"/>
                    </v:line>
                  </w:pict>
                </mc:Fallback>
              </mc:AlternateContent>
            </w:r>
          </w:p>
        </w:tc>
        <w:tc>
          <w:tcPr>
            <w:tcW w:w="1380" w:type="dxa"/>
            <w:tcBorders>
              <w:top w:val="nil"/>
              <w:left w:val="nil"/>
              <w:bottom w:val="nil"/>
              <w:right w:val="nil"/>
            </w:tcBorders>
          </w:tcPr>
          <w:p w14:paraId="3D85B27D" w14:textId="77777777" w:rsidR="00700BA4" w:rsidRPr="006C3052" w:rsidRDefault="00700BA4" w:rsidP="005D488D">
            <w:pPr>
              <w:spacing w:before="240" w:after="240" w:line="269" w:lineRule="exact"/>
              <w:rPr>
                <w:rFonts w:cs="Arial"/>
                <w:b/>
                <w:szCs w:val="21"/>
              </w:rPr>
            </w:pPr>
            <w:r w:rsidRPr="006C3052">
              <w:rPr>
                <w:rFonts w:cs="Arial"/>
                <w:b/>
                <w:szCs w:val="21"/>
              </w:rPr>
              <w:t>G</w:t>
            </w:r>
          </w:p>
        </w:tc>
        <w:tc>
          <w:tcPr>
            <w:tcW w:w="1380" w:type="dxa"/>
            <w:tcBorders>
              <w:top w:val="nil"/>
              <w:left w:val="nil"/>
              <w:bottom w:val="nil"/>
              <w:right w:val="nil"/>
            </w:tcBorders>
          </w:tcPr>
          <w:p w14:paraId="4D1D3AAE" w14:textId="77777777" w:rsidR="00700BA4" w:rsidRPr="006C3052" w:rsidRDefault="00700BA4" w:rsidP="005D488D">
            <w:pPr>
              <w:spacing w:before="240" w:after="240" w:line="269" w:lineRule="exact"/>
              <w:ind w:left="57"/>
              <w:rPr>
                <w:rFonts w:cs="Arial"/>
                <w:b/>
                <w:szCs w:val="21"/>
              </w:rPr>
            </w:pPr>
            <w:r w:rsidRPr="006C3052">
              <w:rPr>
                <w:rFonts w:cs="Arial"/>
                <w:b/>
                <w:szCs w:val="21"/>
              </w:rPr>
              <w:t>C</w:t>
            </w:r>
          </w:p>
        </w:tc>
        <w:tc>
          <w:tcPr>
            <w:tcW w:w="1380" w:type="dxa"/>
            <w:tcBorders>
              <w:top w:val="nil"/>
              <w:left w:val="nil"/>
              <w:bottom w:val="nil"/>
              <w:right w:val="nil"/>
            </w:tcBorders>
          </w:tcPr>
          <w:p w14:paraId="7560F3CF" w14:textId="77777777" w:rsidR="00700BA4" w:rsidRPr="006C3052" w:rsidRDefault="00700BA4" w:rsidP="005D488D">
            <w:pPr>
              <w:spacing w:before="240" w:after="240" w:line="269" w:lineRule="exact"/>
              <w:jc w:val="center"/>
              <w:rPr>
                <w:rFonts w:cs="Arial"/>
                <w:b/>
                <w:szCs w:val="21"/>
              </w:rPr>
            </w:pPr>
            <w:r w:rsidRPr="006C3052">
              <w:rPr>
                <w:rFonts w:cs="Arial"/>
                <w:b/>
                <w:szCs w:val="21"/>
              </w:rPr>
              <w:t>D</w:t>
            </w:r>
          </w:p>
        </w:tc>
        <w:tc>
          <w:tcPr>
            <w:tcW w:w="1380" w:type="dxa"/>
            <w:tcBorders>
              <w:top w:val="nil"/>
              <w:left w:val="nil"/>
              <w:bottom w:val="nil"/>
              <w:right w:val="nil"/>
            </w:tcBorders>
          </w:tcPr>
          <w:p w14:paraId="23763ACC" w14:textId="77777777" w:rsidR="00700BA4" w:rsidRPr="006C3052" w:rsidRDefault="00700BA4" w:rsidP="005D488D">
            <w:pPr>
              <w:spacing w:before="240" w:after="240" w:line="269" w:lineRule="exact"/>
              <w:ind w:right="181"/>
              <w:jc w:val="right"/>
              <w:rPr>
                <w:rFonts w:cs="Arial"/>
                <w:b/>
                <w:szCs w:val="21"/>
              </w:rPr>
            </w:pPr>
            <w:r w:rsidRPr="006C3052">
              <w:rPr>
                <w:rFonts w:cs="Arial"/>
                <w:b/>
                <w:szCs w:val="21"/>
              </w:rPr>
              <w:t>E</w:t>
            </w:r>
          </w:p>
        </w:tc>
        <w:tc>
          <w:tcPr>
            <w:tcW w:w="1380" w:type="dxa"/>
            <w:tcBorders>
              <w:top w:val="nil"/>
              <w:left w:val="nil"/>
              <w:bottom w:val="nil"/>
              <w:right w:val="nil"/>
            </w:tcBorders>
          </w:tcPr>
          <w:p w14:paraId="09BA5B7C" w14:textId="77777777" w:rsidR="00700BA4" w:rsidRPr="006C3052" w:rsidRDefault="00700BA4" w:rsidP="005D488D">
            <w:pPr>
              <w:spacing w:before="240" w:after="240" w:line="269" w:lineRule="exact"/>
              <w:ind w:right="-82"/>
              <w:jc w:val="right"/>
              <w:rPr>
                <w:rFonts w:cs="Arial"/>
                <w:b/>
                <w:szCs w:val="21"/>
              </w:rPr>
            </w:pPr>
            <w:r w:rsidRPr="006C3052">
              <w:rPr>
                <w:rFonts w:cs="Arial"/>
                <w:b/>
                <w:szCs w:val="21"/>
              </w:rPr>
              <w:t>F</w:t>
            </w:r>
          </w:p>
        </w:tc>
        <w:tc>
          <w:tcPr>
            <w:tcW w:w="1380" w:type="dxa"/>
            <w:tcBorders>
              <w:top w:val="nil"/>
              <w:left w:val="nil"/>
              <w:bottom w:val="nil"/>
              <w:right w:val="nil"/>
            </w:tcBorders>
          </w:tcPr>
          <w:p w14:paraId="4D546070" w14:textId="77777777" w:rsidR="00700BA4" w:rsidRPr="006C3052" w:rsidRDefault="00700BA4" w:rsidP="005D488D">
            <w:pPr>
              <w:spacing w:before="240" w:after="240" w:line="269" w:lineRule="exact"/>
              <w:jc w:val="center"/>
              <w:rPr>
                <w:rFonts w:cs="Arial"/>
                <w:b/>
                <w:szCs w:val="21"/>
              </w:rPr>
            </w:pPr>
          </w:p>
        </w:tc>
      </w:tr>
      <w:tr w:rsidR="00700BA4" w:rsidRPr="006C3052" w14:paraId="3518F096" w14:textId="77777777" w:rsidTr="005D488D">
        <w:tc>
          <w:tcPr>
            <w:tcW w:w="1380" w:type="dxa"/>
            <w:tcBorders>
              <w:top w:val="nil"/>
              <w:left w:val="nil"/>
              <w:bottom w:val="nil"/>
              <w:right w:val="nil"/>
            </w:tcBorders>
          </w:tcPr>
          <w:p w14:paraId="7F606C12" w14:textId="77777777" w:rsidR="00700BA4" w:rsidRPr="006C3052" w:rsidRDefault="00700BA4" w:rsidP="005D488D">
            <w:pPr>
              <w:spacing w:before="280" w:after="240" w:line="269" w:lineRule="exact"/>
              <w:ind w:left="567"/>
              <w:jc w:val="center"/>
              <w:rPr>
                <w:rFonts w:cs="Arial"/>
                <w:b/>
                <w:szCs w:val="21"/>
              </w:rPr>
            </w:pPr>
            <w:r w:rsidRPr="006C3052">
              <w:rPr>
                <w:rFonts w:cs="Arial"/>
                <w:noProof/>
                <w:szCs w:val="21"/>
                <w:lang w:eastAsia="de-CH"/>
              </w:rPr>
              <mc:AlternateContent>
                <mc:Choice Requires="wps">
                  <w:drawing>
                    <wp:anchor distT="0" distB="0" distL="114300" distR="114300" simplePos="0" relativeHeight="251668480" behindDoc="0" locked="0" layoutInCell="0" allowOverlap="1" wp14:anchorId="62F4761C" wp14:editId="57640895">
                      <wp:simplePos x="0" y="0"/>
                      <wp:positionH relativeFrom="column">
                        <wp:posOffset>5483225</wp:posOffset>
                      </wp:positionH>
                      <wp:positionV relativeFrom="paragraph">
                        <wp:posOffset>326390</wp:posOffset>
                      </wp:positionV>
                      <wp:extent cx="635" cy="366395"/>
                      <wp:effectExtent l="0" t="0" r="0" b="0"/>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3C167F" id="Line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1.75pt,25.7pt" to="431.8pt,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" o:allowincell="f" strokeweight="1pt"/>
                  </w:pict>
                </mc:Fallback>
              </mc:AlternateContent>
            </w:r>
            <w:r w:rsidRPr="006C3052">
              <w:rPr>
                <w:rFonts w:cs="Arial"/>
                <w:noProof/>
                <w:szCs w:val="21"/>
                <w:lang w:eastAsia="de-CH"/>
              </w:rPr>
              <mc:AlternateContent>
                <mc:Choice Requires="wps">
                  <w:drawing>
                    <wp:anchor distT="0" distB="0" distL="114300" distR="114300" simplePos="0" relativeHeight="251664384" behindDoc="0" locked="0" layoutInCell="0" allowOverlap="1" wp14:anchorId="33AA11FF" wp14:editId="1E81439F">
                      <wp:simplePos x="0" y="0"/>
                      <wp:positionH relativeFrom="column">
                        <wp:posOffset>5117465</wp:posOffset>
                      </wp:positionH>
                      <wp:positionV relativeFrom="paragraph">
                        <wp:posOffset>326390</wp:posOffset>
                      </wp:positionV>
                      <wp:extent cx="791845" cy="635"/>
                      <wp:effectExtent l="0" t="0" r="0" b="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845" cy="635"/>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6A3166" id="Line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95pt,25.7pt" to="465.3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" o:allowincell="f" strokeweight=".5pt">
                      <v:stroke dashstyle="1 1"/>
                    </v:line>
                  </w:pict>
                </mc:Fallback>
              </mc:AlternateContent>
            </w:r>
            <w:r w:rsidRPr="006C3052">
              <w:rPr>
                <w:rFonts w:cs="Arial"/>
                <w:noProof/>
                <w:szCs w:val="21"/>
                <w:lang w:eastAsia="de-CH"/>
              </w:rPr>
              <mc:AlternateContent>
                <mc:Choice Requires="wps">
                  <w:drawing>
                    <wp:anchor distT="0" distB="0" distL="114300" distR="114300" simplePos="0" relativeHeight="251667456" behindDoc="0" locked="0" layoutInCell="0" allowOverlap="1" wp14:anchorId="600BF863" wp14:editId="4644CEB2">
                      <wp:simplePos x="0" y="0"/>
                      <wp:positionH relativeFrom="column">
                        <wp:posOffset>1276985</wp:posOffset>
                      </wp:positionH>
                      <wp:positionV relativeFrom="paragraph">
                        <wp:posOffset>335915</wp:posOffset>
                      </wp:positionV>
                      <wp:extent cx="635" cy="366395"/>
                      <wp:effectExtent l="0" t="0" r="0" b="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D6C6C7" id="Line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55pt,26.45pt" to="100.6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" o:allowincell="f" strokeweight="1pt"/>
                  </w:pict>
                </mc:Fallback>
              </mc:AlternateContent>
            </w:r>
            <w:r w:rsidRPr="006C3052">
              <w:rPr>
                <w:rFonts w:cs="Arial"/>
                <w:noProof/>
                <w:szCs w:val="21"/>
                <w:lang w:eastAsia="de-CH"/>
              </w:rPr>
              <mc:AlternateContent>
                <mc:Choice Requires="wps">
                  <w:drawing>
                    <wp:anchor distT="0" distB="0" distL="114300" distR="114300" simplePos="0" relativeHeight="251663360" behindDoc="0" locked="0" layoutInCell="0" allowOverlap="1" wp14:anchorId="58BA6F9C" wp14:editId="03589190">
                      <wp:simplePos x="0" y="0"/>
                      <wp:positionH relativeFrom="column">
                        <wp:posOffset>636905</wp:posOffset>
                      </wp:positionH>
                      <wp:positionV relativeFrom="paragraph">
                        <wp:posOffset>335915</wp:posOffset>
                      </wp:positionV>
                      <wp:extent cx="1296035" cy="635"/>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035" cy="635"/>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301530"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5pt,26.45pt" to="152.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" o:allowincell="f" strokeweight=".5pt">
                      <v:stroke dashstyle="1 1"/>
                    </v:line>
                  </w:pict>
                </mc:Fallback>
              </mc:AlternateContent>
            </w:r>
            <w:r w:rsidRPr="006C3052">
              <w:rPr>
                <w:rFonts w:cs="Arial"/>
                <w:b/>
                <w:szCs w:val="21"/>
              </w:rPr>
              <w:t>O</w:t>
            </w:r>
          </w:p>
        </w:tc>
        <w:tc>
          <w:tcPr>
            <w:tcW w:w="1380" w:type="dxa"/>
            <w:tcBorders>
              <w:top w:val="nil"/>
              <w:left w:val="nil"/>
              <w:bottom w:val="nil"/>
              <w:right w:val="nil"/>
            </w:tcBorders>
          </w:tcPr>
          <w:p w14:paraId="311EE959" w14:textId="77777777" w:rsidR="00700BA4" w:rsidRPr="006C3052" w:rsidRDefault="00700BA4" w:rsidP="005D488D">
            <w:pPr>
              <w:spacing w:before="280" w:after="240" w:line="269" w:lineRule="exact"/>
              <w:ind w:left="888"/>
              <w:jc w:val="right"/>
              <w:rPr>
                <w:rFonts w:cs="Arial"/>
                <w:b/>
                <w:szCs w:val="21"/>
              </w:rPr>
            </w:pPr>
          </w:p>
        </w:tc>
        <w:tc>
          <w:tcPr>
            <w:tcW w:w="1380" w:type="dxa"/>
            <w:tcBorders>
              <w:top w:val="nil"/>
              <w:left w:val="nil"/>
              <w:bottom w:val="nil"/>
              <w:right w:val="nil"/>
            </w:tcBorders>
          </w:tcPr>
          <w:p w14:paraId="09EACA16" w14:textId="77777777" w:rsidR="00700BA4" w:rsidRPr="006C3052" w:rsidRDefault="00700BA4" w:rsidP="005D488D">
            <w:pPr>
              <w:spacing w:before="280" w:after="240" w:line="269" w:lineRule="exact"/>
              <w:ind w:left="217"/>
              <w:rPr>
                <w:rFonts w:cs="Arial"/>
                <w:b/>
                <w:szCs w:val="21"/>
              </w:rPr>
            </w:pPr>
            <w:r w:rsidRPr="006C3052">
              <w:rPr>
                <w:rFonts w:cs="Arial"/>
                <w:b/>
                <w:szCs w:val="21"/>
              </w:rPr>
              <w:t>H</w:t>
            </w:r>
          </w:p>
        </w:tc>
        <w:tc>
          <w:tcPr>
            <w:tcW w:w="1380" w:type="dxa"/>
            <w:tcBorders>
              <w:top w:val="nil"/>
              <w:left w:val="nil"/>
              <w:bottom w:val="nil"/>
              <w:right w:val="nil"/>
            </w:tcBorders>
          </w:tcPr>
          <w:p w14:paraId="0F575DCD" w14:textId="77777777" w:rsidR="00700BA4" w:rsidRPr="006C3052" w:rsidRDefault="00700BA4" w:rsidP="005D488D">
            <w:pPr>
              <w:spacing w:before="280" w:after="240" w:line="269" w:lineRule="exact"/>
              <w:ind w:left="113"/>
              <w:rPr>
                <w:rFonts w:cs="Arial"/>
                <w:szCs w:val="21"/>
              </w:rPr>
            </w:pPr>
            <w:r w:rsidRPr="006C3052">
              <w:rPr>
                <w:rFonts w:cs="Arial"/>
                <w:b/>
                <w:szCs w:val="21"/>
              </w:rPr>
              <w:t>J+++R</w:t>
            </w:r>
          </w:p>
        </w:tc>
        <w:tc>
          <w:tcPr>
            <w:tcW w:w="1380" w:type="dxa"/>
            <w:tcBorders>
              <w:top w:val="nil"/>
              <w:left w:val="nil"/>
              <w:bottom w:val="nil"/>
              <w:right w:val="nil"/>
            </w:tcBorders>
          </w:tcPr>
          <w:p w14:paraId="25B6309B" w14:textId="77777777" w:rsidR="00700BA4" w:rsidRPr="006C3052" w:rsidRDefault="00700BA4" w:rsidP="005D488D">
            <w:pPr>
              <w:spacing w:before="280" w:after="240" w:line="269" w:lineRule="exact"/>
              <w:jc w:val="right"/>
              <w:rPr>
                <w:rFonts w:cs="Arial"/>
                <w:b/>
                <w:szCs w:val="21"/>
              </w:rPr>
            </w:pPr>
            <w:r w:rsidRPr="006C3052">
              <w:rPr>
                <w:rFonts w:cs="Arial"/>
                <w:b/>
                <w:szCs w:val="21"/>
              </w:rPr>
              <w:t>K</w:t>
            </w:r>
          </w:p>
        </w:tc>
        <w:tc>
          <w:tcPr>
            <w:tcW w:w="1380" w:type="dxa"/>
            <w:tcBorders>
              <w:top w:val="nil"/>
              <w:left w:val="nil"/>
              <w:bottom w:val="nil"/>
              <w:right w:val="nil"/>
            </w:tcBorders>
          </w:tcPr>
          <w:p w14:paraId="59736773" w14:textId="77777777" w:rsidR="00700BA4" w:rsidRPr="006C3052" w:rsidRDefault="00700BA4" w:rsidP="005D488D">
            <w:pPr>
              <w:tabs>
                <w:tab w:val="right" w:pos="1157"/>
              </w:tabs>
              <w:spacing w:before="280" w:after="240" w:line="269" w:lineRule="exact"/>
              <w:ind w:left="284"/>
              <w:rPr>
                <w:rFonts w:cs="Arial"/>
                <w:b/>
                <w:szCs w:val="21"/>
              </w:rPr>
            </w:pPr>
            <w:r w:rsidRPr="006C3052">
              <w:rPr>
                <w:rFonts w:cs="Arial"/>
                <w:b/>
                <w:szCs w:val="21"/>
              </w:rPr>
              <w:t>L</w:t>
            </w:r>
            <w:r w:rsidRPr="006C3052">
              <w:rPr>
                <w:rFonts w:cs="Arial"/>
                <w:b/>
                <w:szCs w:val="21"/>
              </w:rPr>
              <w:tab/>
              <w:t>M</w:t>
            </w:r>
          </w:p>
        </w:tc>
        <w:tc>
          <w:tcPr>
            <w:tcW w:w="1380" w:type="dxa"/>
            <w:tcBorders>
              <w:top w:val="nil"/>
              <w:left w:val="nil"/>
              <w:bottom w:val="nil"/>
              <w:right w:val="nil"/>
            </w:tcBorders>
          </w:tcPr>
          <w:p w14:paraId="3B548902" w14:textId="77777777" w:rsidR="00700BA4" w:rsidRPr="006C3052" w:rsidRDefault="00700BA4" w:rsidP="005D488D">
            <w:pPr>
              <w:spacing w:before="280" w:after="240" w:line="269" w:lineRule="exact"/>
              <w:jc w:val="right"/>
              <w:rPr>
                <w:rFonts w:cs="Arial"/>
                <w:b/>
                <w:szCs w:val="21"/>
              </w:rPr>
            </w:pPr>
            <w:r w:rsidRPr="006C3052">
              <w:rPr>
                <w:rFonts w:cs="Arial"/>
                <w:b/>
                <w:szCs w:val="21"/>
              </w:rPr>
              <w:t>N</w:t>
            </w:r>
          </w:p>
        </w:tc>
      </w:tr>
      <w:tr w:rsidR="00700BA4" w:rsidRPr="006C3052" w14:paraId="2E326712" w14:textId="77777777" w:rsidTr="005D488D">
        <w:tc>
          <w:tcPr>
            <w:tcW w:w="1380" w:type="dxa"/>
            <w:tcBorders>
              <w:top w:val="nil"/>
              <w:left w:val="nil"/>
              <w:bottom w:val="nil"/>
              <w:right w:val="nil"/>
            </w:tcBorders>
          </w:tcPr>
          <w:p w14:paraId="18D282AF" w14:textId="77777777" w:rsidR="00700BA4" w:rsidRPr="006C3052" w:rsidRDefault="00700BA4" w:rsidP="005D488D">
            <w:pPr>
              <w:spacing w:before="240" w:after="240" w:line="269" w:lineRule="exact"/>
              <w:jc w:val="center"/>
              <w:rPr>
                <w:rFonts w:cs="Arial"/>
                <w:b/>
                <w:szCs w:val="21"/>
              </w:rPr>
            </w:pPr>
          </w:p>
        </w:tc>
        <w:tc>
          <w:tcPr>
            <w:tcW w:w="1380" w:type="dxa"/>
            <w:tcBorders>
              <w:top w:val="nil"/>
              <w:left w:val="nil"/>
              <w:bottom w:val="nil"/>
              <w:right w:val="nil"/>
            </w:tcBorders>
          </w:tcPr>
          <w:p w14:paraId="5EEC4565" w14:textId="77777777" w:rsidR="00700BA4" w:rsidRPr="006C3052" w:rsidRDefault="00700BA4" w:rsidP="005D488D">
            <w:pPr>
              <w:spacing w:before="240" w:after="240" w:line="269" w:lineRule="exact"/>
              <w:ind w:left="38" w:firstLine="5"/>
              <w:jc w:val="center"/>
              <w:rPr>
                <w:rFonts w:cs="Arial"/>
                <w:b/>
                <w:szCs w:val="21"/>
              </w:rPr>
            </w:pPr>
            <w:r w:rsidRPr="006C3052">
              <w:rPr>
                <w:rFonts w:cs="Arial"/>
                <w:b/>
                <w:szCs w:val="21"/>
              </w:rPr>
              <w:t>P - - - S</w:t>
            </w:r>
          </w:p>
        </w:tc>
        <w:tc>
          <w:tcPr>
            <w:tcW w:w="1380" w:type="dxa"/>
            <w:tcBorders>
              <w:top w:val="nil"/>
              <w:left w:val="nil"/>
              <w:bottom w:val="nil"/>
              <w:right w:val="nil"/>
            </w:tcBorders>
          </w:tcPr>
          <w:p w14:paraId="292F1B05" w14:textId="77777777" w:rsidR="00700BA4" w:rsidRPr="006C3052" w:rsidRDefault="00700BA4" w:rsidP="005D488D">
            <w:pPr>
              <w:spacing w:before="240" w:after="240" w:line="269" w:lineRule="exact"/>
              <w:jc w:val="right"/>
              <w:rPr>
                <w:rFonts w:cs="Arial"/>
                <w:b/>
                <w:szCs w:val="21"/>
              </w:rPr>
            </w:pPr>
          </w:p>
        </w:tc>
        <w:tc>
          <w:tcPr>
            <w:tcW w:w="1380" w:type="dxa"/>
            <w:tcBorders>
              <w:top w:val="nil"/>
              <w:left w:val="nil"/>
              <w:bottom w:val="nil"/>
              <w:right w:val="nil"/>
            </w:tcBorders>
          </w:tcPr>
          <w:p w14:paraId="0F2C54CE" w14:textId="77777777" w:rsidR="00700BA4" w:rsidRPr="006C3052" w:rsidRDefault="00700BA4" w:rsidP="005D488D">
            <w:pPr>
              <w:spacing w:before="240" w:after="240" w:line="269" w:lineRule="exact"/>
              <w:jc w:val="right"/>
              <w:rPr>
                <w:rFonts w:cs="Arial"/>
                <w:b/>
                <w:szCs w:val="21"/>
              </w:rPr>
            </w:pPr>
          </w:p>
        </w:tc>
        <w:tc>
          <w:tcPr>
            <w:tcW w:w="1380" w:type="dxa"/>
            <w:tcBorders>
              <w:top w:val="nil"/>
              <w:left w:val="nil"/>
              <w:bottom w:val="nil"/>
              <w:right w:val="nil"/>
            </w:tcBorders>
          </w:tcPr>
          <w:p w14:paraId="32BE08FA" w14:textId="77777777" w:rsidR="00700BA4" w:rsidRPr="006C3052" w:rsidRDefault="00700BA4" w:rsidP="005D488D">
            <w:pPr>
              <w:spacing w:before="240" w:after="240" w:line="269" w:lineRule="exact"/>
              <w:jc w:val="center"/>
              <w:rPr>
                <w:rFonts w:cs="Arial"/>
                <w:b/>
                <w:szCs w:val="21"/>
              </w:rPr>
            </w:pPr>
          </w:p>
        </w:tc>
        <w:tc>
          <w:tcPr>
            <w:tcW w:w="1380" w:type="dxa"/>
            <w:tcBorders>
              <w:top w:val="nil"/>
              <w:left w:val="nil"/>
              <w:bottom w:val="nil"/>
              <w:right w:val="nil"/>
            </w:tcBorders>
          </w:tcPr>
          <w:p w14:paraId="3F6B23C1" w14:textId="77777777" w:rsidR="00700BA4" w:rsidRPr="006C3052" w:rsidRDefault="00700BA4" w:rsidP="005D488D">
            <w:pPr>
              <w:spacing w:before="240" w:after="240" w:line="269" w:lineRule="exact"/>
              <w:jc w:val="right"/>
              <w:rPr>
                <w:rFonts w:cs="Arial"/>
                <w:b/>
                <w:szCs w:val="21"/>
              </w:rPr>
            </w:pPr>
          </w:p>
        </w:tc>
        <w:tc>
          <w:tcPr>
            <w:tcW w:w="1380" w:type="dxa"/>
            <w:tcBorders>
              <w:top w:val="nil"/>
              <w:left w:val="nil"/>
              <w:bottom w:val="nil"/>
              <w:right w:val="nil"/>
            </w:tcBorders>
          </w:tcPr>
          <w:p w14:paraId="0C478127" w14:textId="77777777" w:rsidR="00700BA4" w:rsidRPr="006C3052" w:rsidRDefault="00700BA4" w:rsidP="005D488D">
            <w:pPr>
              <w:spacing w:before="240" w:after="240" w:line="269" w:lineRule="exact"/>
              <w:ind w:right="420"/>
              <w:jc w:val="center"/>
              <w:rPr>
                <w:rFonts w:cs="Arial"/>
                <w:b/>
                <w:szCs w:val="21"/>
              </w:rPr>
            </w:pPr>
            <w:r w:rsidRPr="006C3052">
              <w:rPr>
                <w:rFonts w:cs="Arial"/>
                <w:b/>
                <w:szCs w:val="21"/>
              </w:rPr>
              <w:t>Q</w:t>
            </w:r>
          </w:p>
        </w:tc>
      </w:tr>
    </w:tbl>
    <w:p w14:paraId="5EA8F654" w14:textId="10A9CF21" w:rsidR="00700BA4" w:rsidRDefault="00B47490" w:rsidP="00B47490">
      <w:pPr>
        <w:pStyle w:val="berschrift4"/>
      </w:pPr>
      <w:r>
        <w:t>Legende</w:t>
      </w:r>
    </w:p>
    <w:tbl>
      <w:tblPr>
        <w:tblStyle w:val="TabelleohneRahmen"/>
        <w:tblW w:w="2346" w:type="pct"/>
        <w:tblLook w:val="04A0" w:firstRow="1" w:lastRow="0" w:firstColumn="1" w:lastColumn="0" w:noHBand="0" w:noVBand="1"/>
      </w:tblPr>
      <w:tblGrid>
        <w:gridCol w:w="851"/>
        <w:gridCol w:w="850"/>
        <w:gridCol w:w="2981"/>
      </w:tblGrid>
      <w:tr w:rsidR="00B47490" w:rsidRPr="00183621" w14:paraId="5A2E7104" w14:textId="77777777" w:rsidTr="00C048B4">
        <w:trPr>
          <w:trHeight w:val="306"/>
        </w:trPr>
        <w:tc>
          <w:tcPr>
            <w:tcW w:w="909" w:type="pct"/>
          </w:tcPr>
          <w:p w14:paraId="68D3009D" w14:textId="77777777" w:rsidR="00B47490" w:rsidRPr="00183621" w:rsidRDefault="00B47490" w:rsidP="00C048B4">
            <w:pPr>
              <w:tabs>
                <w:tab w:val="left" w:pos="2268"/>
                <w:tab w:val="left" w:pos="2694"/>
              </w:tabs>
              <w:spacing w:line="269" w:lineRule="exact"/>
              <w:rPr>
                <w:rFonts w:cs="Arial"/>
                <w:szCs w:val="21"/>
              </w:rPr>
            </w:pPr>
            <w:r>
              <w:rPr>
                <w:rFonts w:cstheme="minorHAnsi"/>
                <w:szCs w:val="21"/>
              </w:rPr>
              <w:t>─</w:t>
            </w:r>
            <w:r>
              <w:rPr>
                <w:rFonts w:ascii="Arial" w:hAnsi="Arial" w:cs="Arial"/>
                <w:szCs w:val="21"/>
              </w:rPr>
              <w:t>─</w:t>
            </w:r>
            <w:r>
              <w:rPr>
                <w:rFonts w:cstheme="minorHAnsi"/>
                <w:szCs w:val="21"/>
              </w:rPr>
              <w:t>─</w:t>
            </w:r>
            <w:r>
              <w:rPr>
                <w:rFonts w:ascii="Arial" w:hAnsi="Arial" w:cs="Arial"/>
                <w:szCs w:val="21"/>
              </w:rPr>
              <w:t>─</w:t>
            </w:r>
          </w:p>
        </w:tc>
        <w:tc>
          <w:tcPr>
            <w:tcW w:w="908" w:type="pct"/>
          </w:tcPr>
          <w:p w14:paraId="01CB7EDA" w14:textId="77777777" w:rsidR="00B47490" w:rsidRPr="00183621" w:rsidRDefault="00B47490" w:rsidP="00C048B4">
            <w:pPr>
              <w:tabs>
                <w:tab w:val="left" w:pos="2268"/>
                <w:tab w:val="left" w:pos="2694"/>
              </w:tabs>
              <w:spacing w:line="269" w:lineRule="exact"/>
              <w:jc w:val="center"/>
              <w:rPr>
                <w:rFonts w:cs="Arial"/>
                <w:szCs w:val="21"/>
              </w:rPr>
            </w:pPr>
            <w:r>
              <w:rPr>
                <w:rFonts w:cs="Arial"/>
                <w:szCs w:val="21"/>
              </w:rPr>
              <w:t>=</w:t>
            </w:r>
          </w:p>
        </w:tc>
        <w:tc>
          <w:tcPr>
            <w:tcW w:w="3183" w:type="pct"/>
          </w:tcPr>
          <w:p w14:paraId="76CE0F50" w14:textId="77777777" w:rsidR="00B47490" w:rsidRPr="00183621" w:rsidRDefault="00B47490" w:rsidP="00C048B4">
            <w:pPr>
              <w:tabs>
                <w:tab w:val="left" w:pos="2268"/>
                <w:tab w:val="left" w:pos="2694"/>
              </w:tabs>
              <w:spacing w:line="269" w:lineRule="exact"/>
              <w:rPr>
                <w:rFonts w:cs="Arial"/>
                <w:szCs w:val="21"/>
              </w:rPr>
            </w:pPr>
            <w:r>
              <w:rPr>
                <w:rFonts w:cs="Arial"/>
                <w:szCs w:val="21"/>
              </w:rPr>
              <w:t>Ehe</w:t>
            </w:r>
          </w:p>
        </w:tc>
      </w:tr>
      <w:tr w:rsidR="00B47490" w:rsidRPr="00183621" w14:paraId="30B5EA27" w14:textId="77777777" w:rsidTr="00C048B4">
        <w:trPr>
          <w:trHeight w:val="306"/>
        </w:trPr>
        <w:tc>
          <w:tcPr>
            <w:tcW w:w="909" w:type="pct"/>
          </w:tcPr>
          <w:p w14:paraId="42B28816" w14:textId="77777777" w:rsidR="00B47490" w:rsidRPr="00183621" w:rsidRDefault="00B47490" w:rsidP="00C048B4">
            <w:pPr>
              <w:tabs>
                <w:tab w:val="left" w:pos="2268"/>
                <w:tab w:val="left" w:pos="2694"/>
              </w:tabs>
              <w:spacing w:line="269" w:lineRule="exact"/>
              <w:rPr>
                <w:rFonts w:cs="Arial"/>
                <w:szCs w:val="21"/>
              </w:rPr>
            </w:pPr>
            <w:r>
              <w:rPr>
                <w:rFonts w:cstheme="minorHAnsi"/>
                <w:szCs w:val="21"/>
              </w:rPr>
              <w:t>│</w:t>
            </w:r>
          </w:p>
        </w:tc>
        <w:tc>
          <w:tcPr>
            <w:tcW w:w="908" w:type="pct"/>
          </w:tcPr>
          <w:p w14:paraId="561B8178" w14:textId="77777777" w:rsidR="00B47490" w:rsidRPr="00183621" w:rsidRDefault="00B47490" w:rsidP="00C048B4">
            <w:pPr>
              <w:tabs>
                <w:tab w:val="left" w:pos="2268"/>
                <w:tab w:val="left" w:pos="2694"/>
              </w:tabs>
              <w:spacing w:line="269" w:lineRule="exact"/>
              <w:jc w:val="center"/>
              <w:rPr>
                <w:rFonts w:cs="Arial"/>
                <w:szCs w:val="21"/>
              </w:rPr>
            </w:pPr>
            <w:r>
              <w:rPr>
                <w:rFonts w:cs="Arial"/>
                <w:szCs w:val="21"/>
              </w:rPr>
              <w:t>=</w:t>
            </w:r>
          </w:p>
        </w:tc>
        <w:tc>
          <w:tcPr>
            <w:tcW w:w="3183" w:type="pct"/>
          </w:tcPr>
          <w:p w14:paraId="7842AB63" w14:textId="77777777" w:rsidR="00B47490" w:rsidRPr="00183621" w:rsidRDefault="00B47490" w:rsidP="00C048B4">
            <w:pPr>
              <w:tabs>
                <w:tab w:val="left" w:pos="2268"/>
                <w:tab w:val="left" w:pos="2694"/>
              </w:tabs>
              <w:spacing w:line="269" w:lineRule="exact"/>
              <w:rPr>
                <w:rFonts w:cs="Arial"/>
                <w:szCs w:val="21"/>
              </w:rPr>
            </w:pPr>
            <w:r>
              <w:rPr>
                <w:rFonts w:cs="Arial"/>
                <w:szCs w:val="21"/>
              </w:rPr>
              <w:t>Abstammung</w:t>
            </w:r>
          </w:p>
        </w:tc>
      </w:tr>
      <w:tr w:rsidR="00B47490" w:rsidRPr="00183621" w14:paraId="0F0A1890" w14:textId="77777777" w:rsidTr="00C048B4">
        <w:trPr>
          <w:trHeight w:val="306"/>
        </w:trPr>
        <w:tc>
          <w:tcPr>
            <w:tcW w:w="909" w:type="pct"/>
            <w:vAlign w:val="center"/>
          </w:tcPr>
          <w:p w14:paraId="4DE4B74E" w14:textId="77777777" w:rsidR="00B47490" w:rsidRPr="00183621" w:rsidRDefault="00B47490" w:rsidP="00C048B4">
            <w:pPr>
              <w:rPr>
                <w:szCs w:val="21"/>
              </w:rPr>
            </w:pPr>
            <w:r w:rsidRPr="00183621">
              <w:sym w:font="Wingdings 2" w:char="F0CF"/>
            </w:r>
          </w:p>
        </w:tc>
        <w:tc>
          <w:tcPr>
            <w:tcW w:w="908" w:type="pct"/>
          </w:tcPr>
          <w:p w14:paraId="5A58FCB5" w14:textId="77777777" w:rsidR="00B47490" w:rsidRPr="00183621" w:rsidRDefault="00B47490" w:rsidP="00C048B4">
            <w:pPr>
              <w:tabs>
                <w:tab w:val="left" w:pos="2268"/>
                <w:tab w:val="left" w:pos="2694"/>
              </w:tabs>
              <w:spacing w:line="269" w:lineRule="exact"/>
              <w:jc w:val="center"/>
              <w:rPr>
                <w:rFonts w:cs="Arial"/>
                <w:szCs w:val="21"/>
              </w:rPr>
            </w:pPr>
            <w:r>
              <w:rPr>
                <w:rFonts w:cs="Arial"/>
                <w:szCs w:val="21"/>
              </w:rPr>
              <w:t>=</w:t>
            </w:r>
          </w:p>
        </w:tc>
        <w:tc>
          <w:tcPr>
            <w:tcW w:w="3183" w:type="pct"/>
            <w:vAlign w:val="center"/>
          </w:tcPr>
          <w:p w14:paraId="22E38FA3" w14:textId="77777777" w:rsidR="00B47490" w:rsidRPr="00183621" w:rsidRDefault="00B47490" w:rsidP="00C048B4">
            <w:pPr>
              <w:tabs>
                <w:tab w:val="left" w:pos="2268"/>
                <w:tab w:val="left" w:pos="2694"/>
              </w:tabs>
              <w:spacing w:line="269" w:lineRule="exact"/>
              <w:rPr>
                <w:rFonts w:cs="Arial"/>
                <w:szCs w:val="21"/>
              </w:rPr>
            </w:pPr>
            <w:r>
              <w:rPr>
                <w:rFonts w:cs="Arial"/>
                <w:szCs w:val="21"/>
              </w:rPr>
              <w:t>verstorben</w:t>
            </w:r>
          </w:p>
        </w:tc>
      </w:tr>
      <w:tr w:rsidR="00B47490" w:rsidRPr="00183621" w14:paraId="0AF14831" w14:textId="77777777" w:rsidTr="00C048B4">
        <w:trPr>
          <w:trHeight w:val="306"/>
        </w:trPr>
        <w:tc>
          <w:tcPr>
            <w:tcW w:w="909" w:type="pct"/>
          </w:tcPr>
          <w:p w14:paraId="115D1692" w14:textId="77777777" w:rsidR="00B47490" w:rsidRPr="00183621" w:rsidRDefault="00B47490" w:rsidP="00C048B4">
            <w:pPr>
              <w:tabs>
                <w:tab w:val="left" w:pos="2268"/>
                <w:tab w:val="left" w:pos="2694"/>
              </w:tabs>
              <w:spacing w:line="269" w:lineRule="exact"/>
              <w:rPr>
                <w:rFonts w:cs="Arial"/>
                <w:szCs w:val="21"/>
              </w:rPr>
            </w:pPr>
            <w:r>
              <w:rPr>
                <w:rFonts w:cs="Arial"/>
                <w:szCs w:val="21"/>
              </w:rPr>
              <w:t>+++</w:t>
            </w:r>
          </w:p>
        </w:tc>
        <w:tc>
          <w:tcPr>
            <w:tcW w:w="908" w:type="pct"/>
          </w:tcPr>
          <w:p w14:paraId="3B3792BD" w14:textId="77777777" w:rsidR="00B47490" w:rsidRPr="00183621" w:rsidRDefault="00B47490" w:rsidP="00C048B4">
            <w:pPr>
              <w:tabs>
                <w:tab w:val="left" w:pos="2268"/>
                <w:tab w:val="left" w:pos="2694"/>
              </w:tabs>
              <w:spacing w:line="269" w:lineRule="exact"/>
              <w:jc w:val="center"/>
              <w:rPr>
                <w:rFonts w:cs="Arial"/>
                <w:szCs w:val="21"/>
              </w:rPr>
            </w:pPr>
            <w:r>
              <w:rPr>
                <w:rFonts w:cs="Arial"/>
                <w:szCs w:val="21"/>
              </w:rPr>
              <w:t>=</w:t>
            </w:r>
          </w:p>
        </w:tc>
        <w:tc>
          <w:tcPr>
            <w:tcW w:w="3183" w:type="pct"/>
          </w:tcPr>
          <w:p w14:paraId="5E05433C" w14:textId="77777777" w:rsidR="00B47490" w:rsidRPr="00183621" w:rsidRDefault="00B47490" w:rsidP="00C048B4">
            <w:pPr>
              <w:tabs>
                <w:tab w:val="left" w:pos="2268"/>
                <w:tab w:val="left" w:pos="2694"/>
              </w:tabs>
              <w:spacing w:line="269" w:lineRule="exact"/>
              <w:rPr>
                <w:rFonts w:cs="Arial"/>
                <w:szCs w:val="21"/>
              </w:rPr>
            </w:pPr>
            <w:r>
              <w:rPr>
                <w:rFonts w:cs="Arial"/>
                <w:szCs w:val="21"/>
              </w:rPr>
              <w:t>eingetragene Partnerschaft</w:t>
            </w:r>
          </w:p>
        </w:tc>
      </w:tr>
      <w:tr w:rsidR="00B47490" w:rsidRPr="00183621" w14:paraId="5B1DD799" w14:textId="77777777" w:rsidTr="00C048B4">
        <w:trPr>
          <w:trHeight w:val="306"/>
        </w:trPr>
        <w:tc>
          <w:tcPr>
            <w:tcW w:w="909" w:type="pct"/>
          </w:tcPr>
          <w:p w14:paraId="656B28C9" w14:textId="77777777" w:rsidR="00B47490" w:rsidRPr="00183621" w:rsidRDefault="00B47490" w:rsidP="00C048B4">
            <w:pPr>
              <w:tabs>
                <w:tab w:val="left" w:pos="2268"/>
                <w:tab w:val="left" w:pos="2694"/>
              </w:tabs>
              <w:spacing w:line="269" w:lineRule="exact"/>
              <w:rPr>
                <w:rFonts w:cs="Arial"/>
                <w:szCs w:val="21"/>
              </w:rPr>
            </w:pPr>
            <w:r>
              <w:rPr>
                <w:rFonts w:cs="Arial"/>
                <w:szCs w:val="21"/>
              </w:rPr>
              <w:t>- - -</w:t>
            </w:r>
          </w:p>
        </w:tc>
        <w:tc>
          <w:tcPr>
            <w:tcW w:w="908" w:type="pct"/>
          </w:tcPr>
          <w:p w14:paraId="5B088E92" w14:textId="77777777" w:rsidR="00B47490" w:rsidRPr="00183621" w:rsidRDefault="00B47490" w:rsidP="00C048B4">
            <w:pPr>
              <w:tabs>
                <w:tab w:val="left" w:pos="2268"/>
                <w:tab w:val="left" w:pos="2694"/>
              </w:tabs>
              <w:spacing w:line="269" w:lineRule="exact"/>
              <w:jc w:val="center"/>
              <w:rPr>
                <w:rFonts w:cs="Arial"/>
                <w:szCs w:val="21"/>
              </w:rPr>
            </w:pPr>
            <w:r>
              <w:rPr>
                <w:rFonts w:cs="Arial"/>
                <w:szCs w:val="21"/>
              </w:rPr>
              <w:t>=</w:t>
            </w:r>
          </w:p>
        </w:tc>
        <w:tc>
          <w:tcPr>
            <w:tcW w:w="3183" w:type="pct"/>
          </w:tcPr>
          <w:p w14:paraId="725251ED" w14:textId="77777777" w:rsidR="00B47490" w:rsidRPr="00183621" w:rsidRDefault="00B47490" w:rsidP="00C048B4">
            <w:pPr>
              <w:tabs>
                <w:tab w:val="left" w:pos="2268"/>
                <w:tab w:val="left" w:pos="2694"/>
              </w:tabs>
              <w:spacing w:line="269" w:lineRule="exact"/>
              <w:rPr>
                <w:rFonts w:cs="Arial"/>
                <w:szCs w:val="21"/>
              </w:rPr>
            </w:pPr>
            <w:r>
              <w:rPr>
                <w:rFonts w:cs="Arial"/>
                <w:szCs w:val="21"/>
              </w:rPr>
              <w:t>faktische Lebensgemeinschaft</w:t>
            </w:r>
          </w:p>
        </w:tc>
      </w:tr>
    </w:tbl>
    <w:p w14:paraId="74F8EF75" w14:textId="77777777" w:rsidR="00700BA4" w:rsidRPr="006C3052" w:rsidRDefault="00700BA4" w:rsidP="00700BA4">
      <w:pPr>
        <w:spacing w:line="269" w:lineRule="exact"/>
        <w:rPr>
          <w:rFonts w:cs="Arial"/>
          <w:szCs w:val="21"/>
        </w:rPr>
      </w:pPr>
    </w:p>
    <w:tbl>
      <w:tblPr>
        <w:tblW w:w="0" w:type="auto"/>
        <w:tblLayout w:type="fixed"/>
        <w:tblCellMar>
          <w:left w:w="71" w:type="dxa"/>
          <w:right w:w="71" w:type="dxa"/>
        </w:tblCellMar>
        <w:tblLook w:val="0000" w:firstRow="0" w:lastRow="0" w:firstColumn="0" w:lastColumn="0" w:noHBand="0" w:noVBand="0"/>
      </w:tblPr>
      <w:tblGrid>
        <w:gridCol w:w="2905"/>
        <w:gridCol w:w="3119"/>
        <w:gridCol w:w="3640"/>
      </w:tblGrid>
      <w:tr w:rsidR="00700BA4" w:rsidRPr="006C3052" w14:paraId="373864F4" w14:textId="77777777" w:rsidTr="005D488D">
        <w:tc>
          <w:tcPr>
            <w:tcW w:w="6024" w:type="dxa"/>
            <w:gridSpan w:val="2"/>
            <w:tcBorders>
              <w:top w:val="single" w:sz="12" w:space="0" w:color="auto"/>
              <w:left w:val="single" w:sz="12" w:space="0" w:color="auto"/>
              <w:bottom w:val="single" w:sz="12" w:space="0" w:color="auto"/>
              <w:right w:val="single" w:sz="6" w:space="0" w:color="auto"/>
            </w:tcBorders>
            <w:shd w:val="pct12" w:color="auto" w:fill="auto"/>
          </w:tcPr>
          <w:p w14:paraId="0D075FC1" w14:textId="77777777" w:rsidR="00700BA4" w:rsidRPr="00700BA4" w:rsidRDefault="00700BA4" w:rsidP="00700BA4">
            <w:pPr>
              <w:rPr>
                <w:b/>
                <w:bCs w:val="0"/>
              </w:rPr>
            </w:pPr>
            <w:r w:rsidRPr="00700BA4">
              <w:rPr>
                <w:b/>
                <w:bCs w:val="0"/>
              </w:rPr>
              <w:t xml:space="preserve">Dem </w:t>
            </w:r>
            <w:r w:rsidRPr="00700BA4">
              <w:rPr>
                <w:b/>
                <w:bCs w:val="0"/>
                <w:i/>
              </w:rPr>
              <w:t xml:space="preserve">Vorstand </w:t>
            </w:r>
            <w:r w:rsidRPr="00700BA4">
              <w:rPr>
                <w:b/>
                <w:bCs w:val="0"/>
              </w:rPr>
              <w:t>dürfen nicht gleichzeitig angehören</w:t>
            </w:r>
          </w:p>
        </w:tc>
        <w:tc>
          <w:tcPr>
            <w:tcW w:w="3640" w:type="dxa"/>
            <w:tcBorders>
              <w:top w:val="single" w:sz="12" w:space="0" w:color="auto"/>
              <w:left w:val="nil"/>
              <w:bottom w:val="single" w:sz="12" w:space="0" w:color="auto"/>
              <w:right w:val="single" w:sz="12" w:space="0" w:color="auto"/>
            </w:tcBorders>
          </w:tcPr>
          <w:p w14:paraId="6EF13984" w14:textId="77777777" w:rsidR="00700BA4" w:rsidRPr="006C3052" w:rsidRDefault="00700BA4" w:rsidP="00700BA4">
            <w:r w:rsidRPr="006C3052">
              <w:t>Beispiele:</w:t>
            </w:r>
          </w:p>
        </w:tc>
      </w:tr>
      <w:tr w:rsidR="00700BA4" w:rsidRPr="006C3052" w14:paraId="0BDDD83F" w14:textId="77777777" w:rsidTr="005D488D">
        <w:tc>
          <w:tcPr>
            <w:tcW w:w="2905" w:type="dxa"/>
            <w:tcBorders>
              <w:top w:val="nil"/>
              <w:left w:val="single" w:sz="12" w:space="0" w:color="auto"/>
              <w:bottom w:val="nil"/>
              <w:right w:val="single" w:sz="12" w:space="0" w:color="auto"/>
            </w:tcBorders>
            <w:shd w:val="pct12" w:color="auto" w:fill="auto"/>
          </w:tcPr>
          <w:p w14:paraId="0985C2FB" w14:textId="77777777" w:rsidR="00700BA4" w:rsidRPr="00700BA4" w:rsidRDefault="00700BA4" w:rsidP="00700BA4">
            <w:pPr>
              <w:pStyle w:val="AufzhlungmitBuchstabe"/>
              <w:numPr>
                <w:ilvl w:val="0"/>
                <w:numId w:val="30"/>
              </w:numPr>
              <w:rPr>
                <w:b/>
                <w:bCs w:val="0"/>
              </w:rPr>
            </w:pPr>
            <w:r w:rsidRPr="00700BA4">
              <w:rPr>
                <w:b/>
                <w:bCs w:val="0"/>
              </w:rPr>
              <w:t>Verwandte in gerader Linie</w:t>
            </w:r>
          </w:p>
        </w:tc>
        <w:tc>
          <w:tcPr>
            <w:tcW w:w="3119" w:type="dxa"/>
            <w:tcBorders>
              <w:top w:val="nil"/>
              <w:left w:val="nil"/>
              <w:bottom w:val="nil"/>
              <w:right w:val="single" w:sz="6" w:space="0" w:color="auto"/>
            </w:tcBorders>
          </w:tcPr>
          <w:p w14:paraId="6B95BE98" w14:textId="77777777" w:rsidR="00700BA4" w:rsidRPr="006C3052" w:rsidRDefault="00700BA4" w:rsidP="00700BA4">
            <w:r w:rsidRPr="006C3052">
              <w:t>Eltern - Kinder</w:t>
            </w:r>
          </w:p>
        </w:tc>
        <w:tc>
          <w:tcPr>
            <w:tcW w:w="3640" w:type="dxa"/>
            <w:tcBorders>
              <w:top w:val="nil"/>
              <w:left w:val="nil"/>
              <w:bottom w:val="nil"/>
              <w:right w:val="single" w:sz="12" w:space="0" w:color="auto"/>
            </w:tcBorders>
          </w:tcPr>
          <w:p w14:paraId="6ABDBBE3" w14:textId="77777777" w:rsidR="00700BA4" w:rsidRPr="006C3052" w:rsidRDefault="00700BA4" w:rsidP="00700BA4">
            <w:r w:rsidRPr="006C3052">
              <w:t>A mit D, E und G; F mit K, L und M; D mit H und J</w:t>
            </w:r>
          </w:p>
        </w:tc>
      </w:tr>
      <w:tr w:rsidR="00700BA4" w:rsidRPr="006C3052" w14:paraId="767E2166" w14:textId="77777777" w:rsidTr="005D488D">
        <w:tc>
          <w:tcPr>
            <w:tcW w:w="2905" w:type="dxa"/>
            <w:tcBorders>
              <w:top w:val="nil"/>
              <w:left w:val="single" w:sz="12" w:space="0" w:color="auto"/>
              <w:bottom w:val="nil"/>
              <w:right w:val="single" w:sz="12" w:space="0" w:color="auto"/>
            </w:tcBorders>
            <w:shd w:val="pct12" w:color="auto" w:fill="auto"/>
          </w:tcPr>
          <w:p w14:paraId="58BDA820" w14:textId="77777777" w:rsidR="00700BA4" w:rsidRPr="00700BA4" w:rsidRDefault="00700BA4" w:rsidP="00700BA4">
            <w:pPr>
              <w:pStyle w:val="AufzhlungmitBuchstabe"/>
              <w:numPr>
                <w:ilvl w:val="0"/>
                <w:numId w:val="0"/>
              </w:numPr>
              <w:ind w:left="368" w:hanging="357"/>
              <w:rPr>
                <w:b/>
                <w:bCs w:val="0"/>
              </w:rPr>
            </w:pPr>
          </w:p>
        </w:tc>
        <w:tc>
          <w:tcPr>
            <w:tcW w:w="3119" w:type="dxa"/>
            <w:tcBorders>
              <w:top w:val="single" w:sz="6" w:space="0" w:color="auto"/>
              <w:left w:val="nil"/>
              <w:bottom w:val="single" w:sz="6" w:space="0" w:color="auto"/>
              <w:right w:val="single" w:sz="6" w:space="0" w:color="auto"/>
            </w:tcBorders>
          </w:tcPr>
          <w:p w14:paraId="7EE7B926" w14:textId="77777777" w:rsidR="00700BA4" w:rsidRPr="006C3052" w:rsidRDefault="00700BA4" w:rsidP="00700BA4">
            <w:r w:rsidRPr="006C3052">
              <w:t>Grosseltern - Grosskinder</w:t>
            </w:r>
          </w:p>
        </w:tc>
        <w:tc>
          <w:tcPr>
            <w:tcW w:w="3640" w:type="dxa"/>
            <w:tcBorders>
              <w:top w:val="single" w:sz="6" w:space="0" w:color="auto"/>
              <w:left w:val="nil"/>
              <w:bottom w:val="single" w:sz="6" w:space="0" w:color="auto"/>
              <w:right w:val="single" w:sz="12" w:space="0" w:color="auto"/>
            </w:tcBorders>
          </w:tcPr>
          <w:p w14:paraId="1AB6EBBB" w14:textId="77777777" w:rsidR="00700BA4" w:rsidRPr="006C3052" w:rsidRDefault="00700BA4" w:rsidP="00700BA4">
            <w:r w:rsidRPr="006C3052">
              <w:t>A mit H, J, K, L und M</w:t>
            </w:r>
          </w:p>
        </w:tc>
      </w:tr>
      <w:tr w:rsidR="00700BA4" w:rsidRPr="006C3052" w14:paraId="2AAA43A2" w14:textId="77777777" w:rsidTr="005D488D">
        <w:tc>
          <w:tcPr>
            <w:tcW w:w="2905" w:type="dxa"/>
            <w:tcBorders>
              <w:top w:val="nil"/>
              <w:left w:val="single" w:sz="12" w:space="0" w:color="auto"/>
              <w:bottom w:val="single" w:sz="6" w:space="0" w:color="auto"/>
              <w:right w:val="single" w:sz="12" w:space="0" w:color="auto"/>
            </w:tcBorders>
            <w:shd w:val="pct12" w:color="auto" w:fill="auto"/>
          </w:tcPr>
          <w:p w14:paraId="5FD4364C" w14:textId="77777777" w:rsidR="00700BA4" w:rsidRPr="00700BA4" w:rsidRDefault="00700BA4" w:rsidP="00700BA4">
            <w:pPr>
              <w:pStyle w:val="AufzhlungmitBuchstabe"/>
              <w:numPr>
                <w:ilvl w:val="0"/>
                <w:numId w:val="0"/>
              </w:numPr>
              <w:ind w:left="368" w:hanging="357"/>
              <w:rPr>
                <w:b/>
                <w:bCs w:val="0"/>
              </w:rPr>
            </w:pPr>
          </w:p>
        </w:tc>
        <w:tc>
          <w:tcPr>
            <w:tcW w:w="3119" w:type="dxa"/>
            <w:tcBorders>
              <w:top w:val="nil"/>
              <w:left w:val="nil"/>
              <w:bottom w:val="nil"/>
              <w:right w:val="single" w:sz="6" w:space="0" w:color="auto"/>
            </w:tcBorders>
          </w:tcPr>
          <w:p w14:paraId="6B33DF58" w14:textId="77777777" w:rsidR="00700BA4" w:rsidRPr="006C3052" w:rsidRDefault="00700BA4" w:rsidP="00700BA4">
            <w:r w:rsidRPr="006C3052">
              <w:t>Urgrosseltern - Urgrosskinder</w:t>
            </w:r>
          </w:p>
        </w:tc>
        <w:tc>
          <w:tcPr>
            <w:tcW w:w="3640" w:type="dxa"/>
            <w:tcBorders>
              <w:top w:val="nil"/>
              <w:left w:val="nil"/>
              <w:bottom w:val="nil"/>
              <w:right w:val="single" w:sz="12" w:space="0" w:color="auto"/>
            </w:tcBorders>
          </w:tcPr>
          <w:p w14:paraId="400C15B9" w14:textId="77777777" w:rsidR="00700BA4" w:rsidRPr="006C3052" w:rsidRDefault="00700BA4" w:rsidP="00700BA4">
            <w:r w:rsidRPr="006C3052">
              <w:t>A mit P und Q</w:t>
            </w:r>
          </w:p>
        </w:tc>
      </w:tr>
      <w:tr w:rsidR="00700BA4" w:rsidRPr="006C3052" w14:paraId="7A689D3E" w14:textId="77777777" w:rsidTr="005D488D">
        <w:tc>
          <w:tcPr>
            <w:tcW w:w="2905" w:type="dxa"/>
            <w:tcBorders>
              <w:top w:val="nil"/>
              <w:left w:val="single" w:sz="12" w:space="0" w:color="auto"/>
              <w:bottom w:val="nil"/>
              <w:right w:val="single" w:sz="12" w:space="0" w:color="auto"/>
            </w:tcBorders>
            <w:shd w:val="pct12" w:color="auto" w:fill="auto"/>
          </w:tcPr>
          <w:p w14:paraId="60F16721" w14:textId="77777777" w:rsidR="00700BA4" w:rsidRPr="00700BA4" w:rsidRDefault="00700BA4" w:rsidP="00700BA4">
            <w:pPr>
              <w:pStyle w:val="AufzhlungmitBuchstabe"/>
              <w:rPr>
                <w:b/>
                <w:bCs w:val="0"/>
              </w:rPr>
            </w:pPr>
            <w:r w:rsidRPr="00700BA4">
              <w:rPr>
                <w:b/>
                <w:bCs w:val="0"/>
              </w:rPr>
              <w:t>Verschwägerte in ge</w:t>
            </w:r>
            <w:r w:rsidRPr="00700BA4">
              <w:rPr>
                <w:b/>
                <w:bCs w:val="0"/>
              </w:rPr>
              <w:softHyphen/>
              <w:t>rader Linie</w:t>
            </w:r>
          </w:p>
        </w:tc>
        <w:tc>
          <w:tcPr>
            <w:tcW w:w="3119" w:type="dxa"/>
            <w:tcBorders>
              <w:top w:val="single" w:sz="6" w:space="0" w:color="auto"/>
              <w:left w:val="nil"/>
              <w:bottom w:val="nil"/>
              <w:right w:val="single" w:sz="6" w:space="0" w:color="auto"/>
            </w:tcBorders>
          </w:tcPr>
          <w:p w14:paraId="280E4F8E" w14:textId="77777777" w:rsidR="00700BA4" w:rsidRPr="006C3052" w:rsidRDefault="00700BA4" w:rsidP="00700BA4">
            <w:r w:rsidRPr="006C3052">
              <w:t>Schwiegereltern</w:t>
            </w:r>
          </w:p>
        </w:tc>
        <w:tc>
          <w:tcPr>
            <w:tcW w:w="3640" w:type="dxa"/>
            <w:tcBorders>
              <w:top w:val="single" w:sz="6" w:space="0" w:color="auto"/>
              <w:left w:val="nil"/>
              <w:bottom w:val="nil"/>
              <w:right w:val="single" w:sz="12" w:space="0" w:color="auto"/>
            </w:tcBorders>
          </w:tcPr>
          <w:p w14:paraId="480ECA02" w14:textId="77777777" w:rsidR="00700BA4" w:rsidRPr="006C3052" w:rsidRDefault="00700BA4" w:rsidP="00700BA4">
            <w:r w:rsidRPr="006C3052">
              <w:t>A mit C und F; E und F mit N; C und D mit O; C und D mit R</w:t>
            </w:r>
          </w:p>
        </w:tc>
      </w:tr>
      <w:tr w:rsidR="00700BA4" w:rsidRPr="006C3052" w14:paraId="133329B4" w14:textId="77777777" w:rsidTr="005D488D">
        <w:tc>
          <w:tcPr>
            <w:tcW w:w="2905" w:type="dxa"/>
            <w:tcBorders>
              <w:top w:val="nil"/>
              <w:left w:val="single" w:sz="12" w:space="0" w:color="auto"/>
              <w:bottom w:val="nil"/>
              <w:right w:val="single" w:sz="12" w:space="0" w:color="auto"/>
            </w:tcBorders>
            <w:shd w:val="pct12" w:color="auto" w:fill="auto"/>
          </w:tcPr>
          <w:p w14:paraId="1A6550A8" w14:textId="77777777" w:rsidR="00700BA4" w:rsidRPr="00700BA4" w:rsidRDefault="00700BA4" w:rsidP="00700BA4">
            <w:pPr>
              <w:pStyle w:val="AufzhlungmitBuchstabe"/>
              <w:numPr>
                <w:ilvl w:val="0"/>
                <w:numId w:val="0"/>
              </w:numPr>
              <w:ind w:left="368" w:hanging="357"/>
              <w:rPr>
                <w:b/>
                <w:bCs w:val="0"/>
              </w:rPr>
            </w:pPr>
          </w:p>
        </w:tc>
        <w:tc>
          <w:tcPr>
            <w:tcW w:w="3119" w:type="dxa"/>
            <w:tcBorders>
              <w:top w:val="single" w:sz="6" w:space="0" w:color="auto"/>
              <w:left w:val="nil"/>
              <w:bottom w:val="nil"/>
              <w:right w:val="single" w:sz="6" w:space="0" w:color="auto"/>
            </w:tcBorders>
          </w:tcPr>
          <w:p w14:paraId="3BD3FDB2" w14:textId="77777777" w:rsidR="00700BA4" w:rsidRPr="006C3052" w:rsidRDefault="00700BA4" w:rsidP="00700BA4">
            <w:r w:rsidRPr="006C3052">
              <w:t>Schwiegersohn/Schwieger</w:t>
            </w:r>
            <w:r w:rsidRPr="006C3052">
              <w:softHyphen/>
              <w:t>tochter</w:t>
            </w:r>
          </w:p>
        </w:tc>
        <w:tc>
          <w:tcPr>
            <w:tcW w:w="3640" w:type="dxa"/>
            <w:tcBorders>
              <w:top w:val="single" w:sz="6" w:space="0" w:color="auto"/>
              <w:left w:val="nil"/>
              <w:bottom w:val="nil"/>
              <w:right w:val="single" w:sz="12" w:space="0" w:color="auto"/>
            </w:tcBorders>
          </w:tcPr>
          <w:p w14:paraId="4EB86623" w14:textId="77777777" w:rsidR="00700BA4" w:rsidRPr="006C3052" w:rsidRDefault="00700BA4" w:rsidP="00700BA4">
            <w:r w:rsidRPr="006C3052">
              <w:t>O mit C und D; N mit E und F; R mit C und D</w:t>
            </w:r>
          </w:p>
        </w:tc>
      </w:tr>
      <w:tr w:rsidR="00700BA4" w:rsidRPr="006C3052" w14:paraId="60BD4020" w14:textId="77777777" w:rsidTr="005D488D">
        <w:tc>
          <w:tcPr>
            <w:tcW w:w="2905" w:type="dxa"/>
            <w:tcBorders>
              <w:top w:val="nil"/>
              <w:left w:val="single" w:sz="12" w:space="0" w:color="auto"/>
              <w:bottom w:val="nil"/>
              <w:right w:val="single" w:sz="12" w:space="0" w:color="auto"/>
            </w:tcBorders>
            <w:shd w:val="pct12" w:color="auto" w:fill="auto"/>
          </w:tcPr>
          <w:p w14:paraId="2CD3A1D4" w14:textId="77777777" w:rsidR="00700BA4" w:rsidRPr="00700BA4" w:rsidRDefault="00700BA4" w:rsidP="00700BA4">
            <w:pPr>
              <w:pStyle w:val="AufzhlungmitBuchstabe"/>
              <w:numPr>
                <w:ilvl w:val="0"/>
                <w:numId w:val="0"/>
              </w:numPr>
              <w:ind w:left="368" w:hanging="357"/>
              <w:rPr>
                <w:b/>
                <w:bCs w:val="0"/>
              </w:rPr>
            </w:pPr>
          </w:p>
        </w:tc>
        <w:tc>
          <w:tcPr>
            <w:tcW w:w="3119" w:type="dxa"/>
            <w:tcBorders>
              <w:top w:val="nil"/>
              <w:left w:val="nil"/>
              <w:bottom w:val="nil"/>
              <w:right w:val="single" w:sz="6" w:space="0" w:color="auto"/>
            </w:tcBorders>
          </w:tcPr>
          <w:p w14:paraId="4DF407C6" w14:textId="77777777" w:rsidR="00700BA4" w:rsidRPr="006C3052" w:rsidRDefault="00700BA4" w:rsidP="00700BA4">
            <w:r w:rsidRPr="006C3052">
              <w:t>Stiefeltern/Stiefkinder</w:t>
            </w:r>
          </w:p>
        </w:tc>
        <w:tc>
          <w:tcPr>
            <w:tcW w:w="3640" w:type="dxa"/>
            <w:tcBorders>
              <w:top w:val="nil"/>
              <w:left w:val="nil"/>
              <w:bottom w:val="nil"/>
              <w:right w:val="single" w:sz="12" w:space="0" w:color="auto"/>
            </w:tcBorders>
          </w:tcPr>
          <w:p w14:paraId="25DB14E4" w14:textId="77777777" w:rsidR="00700BA4" w:rsidRPr="006C3052" w:rsidRDefault="00700BA4" w:rsidP="00700BA4">
            <w:r w:rsidRPr="006C3052">
              <w:t>B1 (2. Ehefrau von A) mit D und E</w:t>
            </w:r>
          </w:p>
        </w:tc>
      </w:tr>
      <w:tr w:rsidR="00700BA4" w:rsidRPr="006C3052" w14:paraId="42598763" w14:textId="77777777" w:rsidTr="005D488D">
        <w:tc>
          <w:tcPr>
            <w:tcW w:w="2905" w:type="dxa"/>
            <w:tcBorders>
              <w:top w:val="single" w:sz="6" w:space="0" w:color="auto"/>
              <w:left w:val="single" w:sz="12" w:space="0" w:color="auto"/>
              <w:bottom w:val="single" w:sz="12" w:space="0" w:color="auto"/>
              <w:right w:val="single" w:sz="12" w:space="0" w:color="auto"/>
            </w:tcBorders>
            <w:shd w:val="pct12" w:color="auto" w:fill="auto"/>
          </w:tcPr>
          <w:p w14:paraId="5751E889" w14:textId="77777777" w:rsidR="00700BA4" w:rsidRPr="00700BA4" w:rsidRDefault="00700BA4" w:rsidP="00700BA4">
            <w:pPr>
              <w:pStyle w:val="AufzhlungmitBuchstabe"/>
              <w:rPr>
                <w:b/>
                <w:bCs w:val="0"/>
              </w:rPr>
            </w:pPr>
            <w:r w:rsidRPr="00700BA4">
              <w:rPr>
                <w:b/>
                <w:bCs w:val="0"/>
              </w:rPr>
              <w:t>voll- und halbbürtige Geschwister</w:t>
            </w:r>
          </w:p>
        </w:tc>
        <w:tc>
          <w:tcPr>
            <w:tcW w:w="3119" w:type="dxa"/>
            <w:tcBorders>
              <w:top w:val="single" w:sz="6" w:space="0" w:color="auto"/>
              <w:left w:val="nil"/>
              <w:bottom w:val="single" w:sz="12" w:space="0" w:color="auto"/>
              <w:right w:val="single" w:sz="6" w:space="0" w:color="auto"/>
            </w:tcBorders>
          </w:tcPr>
          <w:p w14:paraId="7C52B299" w14:textId="77777777" w:rsidR="00700BA4" w:rsidRPr="006C3052" w:rsidRDefault="00700BA4" w:rsidP="00700BA4">
            <w:r w:rsidRPr="006C3052">
              <w:t>Bruder/Schwester, Stiefbru</w:t>
            </w:r>
            <w:r w:rsidRPr="006C3052">
              <w:softHyphen/>
              <w:t>der/-schwester</w:t>
            </w:r>
          </w:p>
        </w:tc>
        <w:tc>
          <w:tcPr>
            <w:tcW w:w="3640" w:type="dxa"/>
            <w:tcBorders>
              <w:top w:val="single" w:sz="6" w:space="0" w:color="auto"/>
              <w:left w:val="nil"/>
              <w:bottom w:val="single" w:sz="12" w:space="0" w:color="auto"/>
              <w:right w:val="single" w:sz="12" w:space="0" w:color="auto"/>
            </w:tcBorders>
          </w:tcPr>
          <w:p w14:paraId="0B9A87D4" w14:textId="77777777" w:rsidR="00700BA4" w:rsidRPr="006C3052" w:rsidRDefault="00700BA4" w:rsidP="00700BA4">
            <w:r w:rsidRPr="006C3052">
              <w:t>K mit L und M; H mit J;</w:t>
            </w:r>
            <w:r w:rsidRPr="006C3052">
              <w:br/>
              <w:t>G mit D und E</w:t>
            </w:r>
          </w:p>
        </w:tc>
      </w:tr>
      <w:tr w:rsidR="00700BA4" w:rsidRPr="006C3052" w14:paraId="26BEF9B3" w14:textId="77777777" w:rsidTr="005D488D">
        <w:tc>
          <w:tcPr>
            <w:tcW w:w="2905" w:type="dxa"/>
            <w:tcBorders>
              <w:top w:val="single" w:sz="12" w:space="0" w:color="auto"/>
              <w:left w:val="single" w:sz="12" w:space="0" w:color="auto"/>
              <w:bottom w:val="single" w:sz="12" w:space="0" w:color="auto"/>
              <w:right w:val="single" w:sz="6" w:space="0" w:color="auto"/>
            </w:tcBorders>
            <w:shd w:val="pct12" w:color="auto" w:fill="auto"/>
          </w:tcPr>
          <w:p w14:paraId="7FABC3B7" w14:textId="77777777" w:rsidR="00700BA4" w:rsidRPr="00700BA4" w:rsidRDefault="00700BA4" w:rsidP="00700BA4">
            <w:pPr>
              <w:pStyle w:val="AufzhlungmitBuchstabe"/>
              <w:rPr>
                <w:b/>
                <w:bCs w:val="0"/>
              </w:rPr>
            </w:pPr>
            <w:r w:rsidRPr="00700BA4">
              <w:rPr>
                <w:b/>
                <w:bCs w:val="0"/>
              </w:rPr>
              <w:t>Ehepaare</w:t>
            </w:r>
          </w:p>
        </w:tc>
        <w:tc>
          <w:tcPr>
            <w:tcW w:w="3119" w:type="dxa"/>
            <w:tcBorders>
              <w:top w:val="single" w:sz="12" w:space="0" w:color="auto"/>
              <w:left w:val="single" w:sz="6" w:space="0" w:color="auto"/>
              <w:bottom w:val="single" w:sz="12" w:space="0" w:color="auto"/>
              <w:right w:val="single" w:sz="6" w:space="0" w:color="auto"/>
            </w:tcBorders>
          </w:tcPr>
          <w:p w14:paraId="7B80531D" w14:textId="77777777" w:rsidR="00700BA4" w:rsidRPr="006C3052" w:rsidRDefault="00700BA4" w:rsidP="00700BA4">
            <w:r w:rsidRPr="006C3052">
              <w:t>Ehepartner</w:t>
            </w:r>
          </w:p>
        </w:tc>
        <w:tc>
          <w:tcPr>
            <w:tcW w:w="3640" w:type="dxa"/>
            <w:tcBorders>
              <w:top w:val="single" w:sz="12" w:space="0" w:color="auto"/>
              <w:left w:val="single" w:sz="6" w:space="0" w:color="auto"/>
              <w:bottom w:val="single" w:sz="12" w:space="0" w:color="auto"/>
              <w:right w:val="single" w:sz="12" w:space="0" w:color="auto"/>
            </w:tcBorders>
          </w:tcPr>
          <w:p w14:paraId="050187AF" w14:textId="77777777" w:rsidR="00700BA4" w:rsidRPr="006C3052" w:rsidRDefault="00700BA4" w:rsidP="00700BA4">
            <w:r w:rsidRPr="006C3052">
              <w:t>A mit B1; C mit D; O mit H</w:t>
            </w:r>
          </w:p>
        </w:tc>
      </w:tr>
      <w:tr w:rsidR="00700BA4" w:rsidRPr="006C3052" w14:paraId="69FC8E6D" w14:textId="77777777" w:rsidTr="005D488D">
        <w:tc>
          <w:tcPr>
            <w:tcW w:w="2905" w:type="dxa"/>
            <w:tcBorders>
              <w:top w:val="single" w:sz="12" w:space="0" w:color="auto"/>
              <w:left w:val="single" w:sz="12" w:space="0" w:color="auto"/>
              <w:bottom w:val="single" w:sz="12" w:space="0" w:color="auto"/>
              <w:right w:val="single" w:sz="12" w:space="0" w:color="auto"/>
            </w:tcBorders>
            <w:shd w:val="pct12" w:color="auto" w:fill="auto"/>
          </w:tcPr>
          <w:p w14:paraId="077E198E" w14:textId="77777777" w:rsidR="00700BA4" w:rsidRPr="00700BA4" w:rsidRDefault="00700BA4" w:rsidP="00700BA4">
            <w:pPr>
              <w:pStyle w:val="AufzhlungmitBuchstabe"/>
              <w:rPr>
                <w:b/>
                <w:bCs w:val="0"/>
              </w:rPr>
            </w:pPr>
            <w:r w:rsidRPr="00700BA4">
              <w:rPr>
                <w:b/>
                <w:bCs w:val="0"/>
              </w:rPr>
              <w:t xml:space="preserve">eingetragene Partnerschaft </w:t>
            </w:r>
          </w:p>
        </w:tc>
        <w:tc>
          <w:tcPr>
            <w:tcW w:w="3119" w:type="dxa"/>
            <w:tcBorders>
              <w:top w:val="single" w:sz="12" w:space="0" w:color="auto"/>
              <w:left w:val="nil"/>
              <w:bottom w:val="single" w:sz="12" w:space="0" w:color="auto"/>
              <w:right w:val="single" w:sz="6" w:space="0" w:color="auto"/>
            </w:tcBorders>
          </w:tcPr>
          <w:p w14:paraId="0BA701AE" w14:textId="77777777" w:rsidR="00700BA4" w:rsidRPr="006C3052" w:rsidRDefault="00700BA4" w:rsidP="00700BA4">
            <w:r w:rsidRPr="006C3052">
              <w:t>eingetragener Lebenspartner</w:t>
            </w:r>
          </w:p>
        </w:tc>
        <w:tc>
          <w:tcPr>
            <w:tcW w:w="3640" w:type="dxa"/>
            <w:tcBorders>
              <w:top w:val="single" w:sz="12" w:space="0" w:color="auto"/>
              <w:left w:val="nil"/>
              <w:bottom w:val="single" w:sz="12" w:space="0" w:color="auto"/>
              <w:right w:val="single" w:sz="12" w:space="0" w:color="auto"/>
            </w:tcBorders>
          </w:tcPr>
          <w:p w14:paraId="20F82051" w14:textId="77777777" w:rsidR="00700BA4" w:rsidRPr="006C3052" w:rsidRDefault="00700BA4" w:rsidP="00700BA4">
            <w:r w:rsidRPr="006C3052">
              <w:t>J mit R</w:t>
            </w:r>
          </w:p>
        </w:tc>
      </w:tr>
      <w:tr w:rsidR="00700BA4" w:rsidRPr="006C3052" w14:paraId="54F07C4D" w14:textId="77777777" w:rsidTr="005D488D">
        <w:tc>
          <w:tcPr>
            <w:tcW w:w="2905" w:type="dxa"/>
            <w:tcBorders>
              <w:top w:val="single" w:sz="12" w:space="0" w:color="auto"/>
              <w:left w:val="single" w:sz="12" w:space="0" w:color="auto"/>
              <w:bottom w:val="single" w:sz="12" w:space="0" w:color="auto"/>
              <w:right w:val="single" w:sz="12" w:space="0" w:color="auto"/>
            </w:tcBorders>
            <w:shd w:val="pct12" w:color="auto" w:fill="auto"/>
          </w:tcPr>
          <w:p w14:paraId="18F0E4FC" w14:textId="77777777" w:rsidR="00700BA4" w:rsidRPr="00700BA4" w:rsidRDefault="00700BA4" w:rsidP="00700BA4">
            <w:pPr>
              <w:pStyle w:val="AufzhlungmitBuchstabe"/>
              <w:rPr>
                <w:b/>
                <w:bCs w:val="0"/>
              </w:rPr>
            </w:pPr>
            <w:r w:rsidRPr="00700BA4">
              <w:rPr>
                <w:b/>
                <w:bCs w:val="0"/>
              </w:rPr>
              <w:t>faktische Lebensgemeinschaft</w:t>
            </w:r>
          </w:p>
        </w:tc>
        <w:tc>
          <w:tcPr>
            <w:tcW w:w="3119" w:type="dxa"/>
            <w:tcBorders>
              <w:top w:val="single" w:sz="12" w:space="0" w:color="auto"/>
              <w:left w:val="nil"/>
              <w:bottom w:val="single" w:sz="12" w:space="0" w:color="auto"/>
              <w:right w:val="single" w:sz="6" w:space="0" w:color="auto"/>
            </w:tcBorders>
          </w:tcPr>
          <w:p w14:paraId="6C8D54E9" w14:textId="77777777" w:rsidR="00700BA4" w:rsidRPr="006C3052" w:rsidRDefault="00700BA4" w:rsidP="00700BA4">
            <w:r w:rsidRPr="006C3052">
              <w:t>Lebenspartner</w:t>
            </w:r>
          </w:p>
        </w:tc>
        <w:tc>
          <w:tcPr>
            <w:tcW w:w="3640" w:type="dxa"/>
            <w:tcBorders>
              <w:top w:val="single" w:sz="12" w:space="0" w:color="auto"/>
              <w:left w:val="nil"/>
              <w:bottom w:val="single" w:sz="12" w:space="0" w:color="auto"/>
              <w:right w:val="single" w:sz="12" w:space="0" w:color="auto"/>
            </w:tcBorders>
          </w:tcPr>
          <w:p w14:paraId="04FF65C9" w14:textId="77777777" w:rsidR="00700BA4" w:rsidRPr="006C3052" w:rsidRDefault="00700BA4" w:rsidP="00700BA4">
            <w:r w:rsidRPr="006C3052">
              <w:t>P mit S</w:t>
            </w:r>
          </w:p>
        </w:tc>
      </w:tr>
    </w:tbl>
    <w:p w14:paraId="28DD7D3A" w14:textId="77777777" w:rsidR="00700BA4" w:rsidRPr="006C3052" w:rsidRDefault="00700BA4" w:rsidP="00700BA4"/>
    <w:tbl>
      <w:tblPr>
        <w:tblW w:w="0" w:type="auto"/>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000" w:firstRow="0" w:lastRow="0" w:firstColumn="0" w:lastColumn="0" w:noHBand="0" w:noVBand="0"/>
      </w:tblPr>
      <w:tblGrid>
        <w:gridCol w:w="9662"/>
      </w:tblGrid>
      <w:tr w:rsidR="00700BA4" w:rsidRPr="006C3052" w14:paraId="6924B918" w14:textId="77777777" w:rsidTr="005D488D">
        <w:tc>
          <w:tcPr>
            <w:tcW w:w="9662" w:type="dxa"/>
            <w:tcBorders>
              <w:top w:val="single" w:sz="12" w:space="0" w:color="auto"/>
              <w:left w:val="single" w:sz="12" w:space="0" w:color="auto"/>
              <w:bottom w:val="single" w:sz="12" w:space="0" w:color="auto"/>
              <w:right w:val="single" w:sz="12" w:space="0" w:color="auto"/>
            </w:tcBorders>
            <w:shd w:val="pct12" w:color="auto" w:fill="auto"/>
          </w:tcPr>
          <w:p w14:paraId="5419D916" w14:textId="77777777" w:rsidR="00700BA4" w:rsidRPr="006C3052" w:rsidRDefault="00700BA4" w:rsidP="00700BA4">
            <w:pPr>
              <w:rPr>
                <w:b/>
              </w:rPr>
            </w:pPr>
            <w:proofErr w:type="spellStart"/>
            <w:r w:rsidRPr="006C3052">
              <w:rPr>
                <w:b/>
              </w:rPr>
              <w:t>Ebensowenig</w:t>
            </w:r>
            <w:proofErr w:type="spellEnd"/>
            <w:r w:rsidRPr="006C3052">
              <w:rPr>
                <w:b/>
              </w:rPr>
              <w:t xml:space="preserve"> dürfen Personen, die mit </w:t>
            </w:r>
          </w:p>
          <w:p w14:paraId="7EA9F19D" w14:textId="77777777" w:rsidR="00700BA4" w:rsidRPr="00700BA4" w:rsidRDefault="00700BA4" w:rsidP="00700BA4">
            <w:pPr>
              <w:pStyle w:val="Aufzhlung1"/>
              <w:rPr>
                <w:b/>
                <w:bCs w:val="0"/>
              </w:rPr>
            </w:pPr>
            <w:r w:rsidRPr="00700BA4">
              <w:rPr>
                <w:b/>
                <w:bCs w:val="0"/>
              </w:rPr>
              <w:t>Mitgliedern des Vorstandes,</w:t>
            </w:r>
          </w:p>
          <w:p w14:paraId="58A6FEF5" w14:textId="77777777" w:rsidR="00700BA4" w:rsidRPr="00700BA4" w:rsidRDefault="00700BA4" w:rsidP="00700BA4">
            <w:pPr>
              <w:pStyle w:val="Aufzhlung1"/>
              <w:rPr>
                <w:b/>
                <w:bCs w:val="0"/>
              </w:rPr>
            </w:pPr>
            <w:r w:rsidRPr="00700BA4">
              <w:rPr>
                <w:b/>
                <w:bCs w:val="0"/>
              </w:rPr>
              <w:t xml:space="preserve">Mitgliedern von Kommissionen oder </w:t>
            </w:r>
          </w:p>
          <w:p w14:paraId="198FDEA3" w14:textId="77777777" w:rsidR="00700BA4" w:rsidRPr="00700BA4" w:rsidRDefault="00700BA4" w:rsidP="00700BA4">
            <w:pPr>
              <w:pStyle w:val="Aufzhlung1"/>
              <w:rPr>
                <w:b/>
                <w:bCs w:val="0"/>
              </w:rPr>
            </w:pPr>
            <w:r w:rsidRPr="00700BA4">
              <w:rPr>
                <w:b/>
                <w:bCs w:val="0"/>
              </w:rPr>
              <w:t>Vertreterinnen/Vertretern des Verbandspersonals</w:t>
            </w:r>
          </w:p>
          <w:p w14:paraId="3F5CE0B1" w14:textId="14C95FC2" w:rsidR="00700BA4" w:rsidRPr="006C3052" w:rsidRDefault="00700BA4" w:rsidP="00700BA4">
            <w:pPr>
              <w:rPr>
                <w:b/>
              </w:rPr>
            </w:pPr>
            <w:r w:rsidRPr="006C3052">
              <w:rPr>
                <w:b/>
              </w:rPr>
              <w:t xml:space="preserve">in obiger Weise verwandt, verschwägert, verheiratet oder in eingetragener Partnerschaft oder faktischer Lebensgemeinschaft verbunden sind, dem </w:t>
            </w:r>
            <w:r w:rsidRPr="006C3052">
              <w:rPr>
                <w:b/>
                <w:i/>
                <w:u w:val="single"/>
              </w:rPr>
              <w:t>Rechnungsprüfungsorgan</w:t>
            </w:r>
            <w:r w:rsidRPr="006C3052">
              <w:rPr>
                <w:b/>
              </w:rPr>
              <w:t xml:space="preserve"> angehören.</w:t>
            </w:r>
          </w:p>
        </w:tc>
      </w:tr>
    </w:tbl>
    <w:p w14:paraId="51A96CAB" w14:textId="77777777" w:rsidR="00700BA4" w:rsidRPr="00700BA4" w:rsidRDefault="00700BA4" w:rsidP="00700BA4"/>
    <w:sectPr w:rsidR="00700BA4" w:rsidRPr="00700BA4" w:rsidSect="007254A0">
      <w:headerReference w:type="default" r:id="rId8"/>
      <w:footerReference w:type="default" r:id="rId9"/>
      <w:footerReference w:type="first" r:id="rId10"/>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E9B33" w14:textId="77777777" w:rsidR="00170E77" w:rsidRDefault="00170E77" w:rsidP="00F91D37">
      <w:pPr>
        <w:spacing w:line="240" w:lineRule="auto"/>
      </w:pPr>
      <w:r>
        <w:separator/>
      </w:r>
    </w:p>
  </w:endnote>
  <w:endnote w:type="continuationSeparator" w:id="0">
    <w:p w14:paraId="3712AEA5" w14:textId="77777777" w:rsidR="00170E77" w:rsidRDefault="00170E77"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nt1482">
    <w:altName w:val="Calibri"/>
    <w:panose1 w:val="00000000000000000000"/>
    <w:charset w:val="00"/>
    <w:family w:val="auto"/>
    <w:notTrueType/>
    <w:pitch w:val="default"/>
  </w:font>
  <w:font w:name="System">
    <w:altName w:val="Calibri"/>
    <w:panose1 w:val="00000000000000000000"/>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A3D1C" w14:textId="5BAA8A31" w:rsidR="00797FDE" w:rsidRPr="00BD4A9C" w:rsidRDefault="00797FDE" w:rsidP="00632704">
    <w:pPr>
      <w:pStyle w:val="Fuzeile"/>
    </w:pPr>
    <w:r>
      <w:rPr>
        <w:noProof/>
        <w:lang w:eastAsia="de-CH"/>
      </w:rPr>
      <mc:AlternateContent>
        <mc:Choice Requires="wps">
          <w:drawing>
            <wp:anchor distT="0" distB="0" distL="114300" distR="114300" simplePos="0" relativeHeight="251677695" behindDoc="0" locked="1" layoutInCell="1" allowOverlap="1" wp14:anchorId="12DEA6C7" wp14:editId="02B0DB0A">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AB04BE" w14:textId="77777777" w:rsidR="00797FDE" w:rsidRPr="005C6148" w:rsidRDefault="00797FDE" w:rsidP="0007095A">
                          <w:pPr>
                            <w:pStyle w:val="Seitenzahlen"/>
                          </w:pPr>
                          <w:r w:rsidRPr="005C6148">
                            <w:fldChar w:fldCharType="begin"/>
                          </w:r>
                          <w:r w:rsidRPr="005C6148">
                            <w:instrText>PAGE   \* MERGEFORMAT</w:instrText>
                          </w:r>
                          <w:r w:rsidRPr="005C6148">
                            <w:fldChar w:fldCharType="separate"/>
                          </w:r>
                          <w:r w:rsidRPr="0070207C">
                            <w:rPr>
                              <w:noProof/>
                              <w:lang w:val="de-DE"/>
                            </w:rPr>
                            <w:t>21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Pr>
                              <w:noProof/>
                            </w:rPr>
                            <w:t>55</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DEA6C7" id="_x0000_t202" coordsize="21600,21600" o:spt="202" path="m,l,21600r21600,l21600,xe">
              <v:stroke joinstyle="miter"/>
              <v:path gradientshapeok="t" o:connecttype="rect"/>
            </v:shapetype>
            <v:shape id="Textfeld 15" o:spid="_x0000_s1026" type="#_x0000_t202" style="position:absolute;margin-left:-1.6pt;margin-top:0;width:49.6pt;height:44.8pt;z-index:251677695;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" filled="f" stroked="f" strokeweight=".5pt">
              <v:textbox inset="0,0,0,8mm">
                <w:txbxContent>
                  <w:p w14:paraId="58AB04BE" w14:textId="77777777" w:rsidR="00797FDE" w:rsidRPr="005C6148" w:rsidRDefault="00797FDE" w:rsidP="0007095A">
                    <w:pPr>
                      <w:pStyle w:val="Seitenzahlen"/>
                    </w:pPr>
                    <w:r w:rsidRPr="005C6148">
                      <w:fldChar w:fldCharType="begin"/>
                    </w:r>
                    <w:r w:rsidRPr="005C6148">
                      <w:instrText>PAGE   \* MERGEFORMAT</w:instrText>
                    </w:r>
                    <w:r w:rsidRPr="005C6148">
                      <w:fldChar w:fldCharType="separate"/>
                    </w:r>
                    <w:r w:rsidRPr="0070207C">
                      <w:rPr>
                        <w:noProof/>
                        <w:lang w:val="de-DE"/>
                      </w:rPr>
                      <w:t>21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Pr>
                        <w:noProof/>
                      </w:rPr>
                      <w:t>55</w:t>
                    </w:r>
                    <w:r>
                      <w:rPr>
                        <w:noProof/>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71E48" w14:textId="684B2DE3" w:rsidR="00797FDE" w:rsidRPr="0075237B" w:rsidRDefault="00797FDE" w:rsidP="008C1FDF">
    <w:pPr>
      <w:pStyle w:val="Fuzeile"/>
    </w:pPr>
    <w:r>
      <w:rPr>
        <w:noProof/>
        <w:lang w:eastAsia="de-CH"/>
      </w:rPr>
      <mc:AlternateContent>
        <mc:Choice Requires="wps">
          <w:drawing>
            <wp:anchor distT="0" distB="0" distL="114300" distR="114300" simplePos="0" relativeHeight="251665407" behindDoc="0" locked="1" layoutInCell="1" allowOverlap="1" wp14:anchorId="105CC11F" wp14:editId="5169889E">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1E2363" w14:textId="77777777" w:rsidR="00797FDE" w:rsidRPr="005C6148" w:rsidRDefault="00797FDE" w:rsidP="0075237B">
                          <w:pPr>
                            <w:pStyle w:val="Seitenzahlen"/>
                          </w:pPr>
                          <w:r w:rsidRPr="005C6148">
                            <w:fldChar w:fldCharType="begin"/>
                          </w:r>
                          <w:r w:rsidRPr="005C6148">
                            <w:instrText>PAGE   \* MERGEFORMAT</w:instrText>
                          </w:r>
                          <w:r w:rsidRPr="005C6148">
                            <w:fldChar w:fldCharType="separate"/>
                          </w:r>
                          <w:r w:rsidRPr="0070207C">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Pr>
                              <w:noProof/>
                            </w:rPr>
                            <w:t>10</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5CC11F" id="_x0000_t202" coordsize="21600,21600" o:spt="202" path="m,l,21600r21600,l21600,xe">
              <v:stroke joinstyle="miter"/>
              <v:path gradientshapeok="t" o:connecttype="rect"/>
            </v:shapetype>
            <v:shape id="Textfeld 4" o:spid="_x0000_s1027" type="#_x0000_t202" style="position:absolute;margin-left:-1.6pt;margin-top:0;width:49.6pt;height:44.8pt;z-index:251665407;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" filled="f" stroked="f" strokeweight=".5pt">
              <v:textbox inset="0,0,0,8mm">
                <w:txbxContent>
                  <w:p w14:paraId="771E2363" w14:textId="77777777" w:rsidR="00797FDE" w:rsidRPr="005C6148" w:rsidRDefault="00797FDE" w:rsidP="0075237B">
                    <w:pPr>
                      <w:pStyle w:val="Seitenzahlen"/>
                    </w:pPr>
                    <w:r w:rsidRPr="005C6148">
                      <w:fldChar w:fldCharType="begin"/>
                    </w:r>
                    <w:r w:rsidRPr="005C6148">
                      <w:instrText>PAGE   \* MERGEFORMAT</w:instrText>
                    </w:r>
                    <w:r w:rsidRPr="005C6148">
                      <w:fldChar w:fldCharType="separate"/>
                    </w:r>
                    <w:r w:rsidRPr="0070207C">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Pr>
                        <w:noProof/>
                      </w:rPr>
                      <w:t>10</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18EE6" w14:textId="77777777" w:rsidR="00170E77" w:rsidRDefault="00170E77" w:rsidP="00F91D37">
      <w:pPr>
        <w:spacing w:line="240" w:lineRule="auto"/>
      </w:pPr>
    </w:p>
    <w:p w14:paraId="7A53FA6C" w14:textId="77777777" w:rsidR="00170E77" w:rsidRDefault="00170E77" w:rsidP="00F91D37">
      <w:pPr>
        <w:spacing w:line="240" w:lineRule="auto"/>
      </w:pPr>
    </w:p>
  </w:footnote>
  <w:footnote w:type="continuationSeparator" w:id="0">
    <w:p w14:paraId="5C80686E" w14:textId="77777777" w:rsidR="00170E77" w:rsidRDefault="00170E77"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08950" w14:textId="2A88115D" w:rsidR="00170E77" w:rsidRDefault="00B47490" w:rsidP="00170E77">
    <w:pPr>
      <w:pStyle w:val="Kopfzeile"/>
    </w:pPr>
    <w:fldSimple w:instr=" STYLEREF  Titel;Titel/Titre  \* MERGEFORMAT ">
      <w:r w:rsidR="008450BC">
        <w:t>Organisationsreglement (OgR)</w:t>
      </w:r>
    </w:fldSimple>
  </w:p>
  <w:p w14:paraId="4089A343" w14:textId="737D47CC" w:rsidR="00170E77" w:rsidRPr="00170E77" w:rsidRDefault="00170E77" w:rsidP="00170E77">
    <w:pPr>
      <w:pStyle w:val="Kopfzeile"/>
      <w:rPr>
        <w:b/>
        <w:bCs w:val="0"/>
      </w:rPr>
    </w:pPr>
    <w:r w:rsidRPr="00170E77">
      <w:rPr>
        <w:b/>
        <w:bCs w:val="0"/>
        <w:color w:val="B1B9BD" w:themeColor="background2"/>
      </w:rPr>
      <w:fldChar w:fldCharType="begin"/>
    </w:r>
    <w:r w:rsidRPr="00170E77">
      <w:rPr>
        <w:b/>
        <w:bCs w:val="0"/>
        <w:color w:val="B1B9BD" w:themeColor="background2"/>
      </w:rPr>
      <w:instrText xml:space="preserve"> STYLEREF  "Untertitel Titelseite"  \* MERGEFORMAT </w:instrText>
    </w:r>
    <w:r w:rsidRPr="00170E77">
      <w:rPr>
        <w:b/>
        <w:bCs w:val="0"/>
        <w:color w:val="B1B9BD" w:themeColor="background2"/>
      </w:rPr>
      <w:fldChar w:fldCharType="separate"/>
    </w:r>
    <w:r w:rsidR="008450BC">
      <w:rPr>
        <w:b/>
        <w:bCs w:val="0"/>
        <w:color w:val="B1B9BD" w:themeColor="background2"/>
      </w:rPr>
      <w:t>für den Gemeindeverband regionaler Sozialdienst</w:t>
    </w:r>
    <w:r w:rsidRPr="00170E77">
      <w:rPr>
        <w:b/>
        <w:bCs w:val="0"/>
        <w:color w:val="B1B9BD" w:themeColor="background2"/>
      </w:rPr>
      <w:fldChar w:fldCharType="end"/>
    </w:r>
    <w:r w:rsidRPr="00170E77">
      <w:rPr>
        <w:b/>
        <w:bCs w:val="0"/>
      </w:rPr>
      <w:fldChar w:fldCharType="begin"/>
    </w:r>
    <w:r w:rsidRPr="00170E77">
      <w:rPr>
        <w:b/>
        <w:bCs w:val="0"/>
      </w:rPr>
      <w:instrText xml:space="preserve"> TITLE   \* MERGEFORMAT </w:instrText>
    </w:r>
    <w:r w:rsidRPr="00170E77">
      <w:rPr>
        <w:b/>
        <w:bCs w:val="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06CE2"/>
    <w:multiLevelType w:val="singleLevel"/>
    <w:tmpl w:val="BC26B58E"/>
    <w:lvl w:ilvl="0">
      <w:start w:val="2"/>
      <w:numFmt w:val="lowerLetter"/>
      <w:lvlText w:val="%1)"/>
      <w:legacy w:legacy="1" w:legacySpace="0" w:legacyIndent="283"/>
      <w:lvlJc w:val="left"/>
      <w:pPr>
        <w:ind w:left="283" w:hanging="283"/>
      </w:pPr>
    </w:lvl>
  </w:abstractNum>
  <w:abstractNum w:abstractNumId="2" w15:restartNumberingAfterBreak="0">
    <w:nsid w:val="080D03AB"/>
    <w:multiLevelType w:val="singleLevel"/>
    <w:tmpl w:val="B9BE4752"/>
    <w:lvl w:ilvl="0">
      <w:start w:val="1"/>
      <w:numFmt w:val="lowerLetter"/>
      <w:lvlText w:val="%1)"/>
      <w:legacy w:legacy="1" w:legacySpace="0" w:legacyIndent="283"/>
      <w:lvlJc w:val="left"/>
      <w:pPr>
        <w:ind w:left="357" w:hanging="283"/>
      </w:pPr>
    </w:lvl>
  </w:abstractNum>
  <w:abstractNum w:abstractNumId="3" w15:restartNumberingAfterBreak="0">
    <w:nsid w:val="14315827"/>
    <w:multiLevelType w:val="singleLevel"/>
    <w:tmpl w:val="B9BE4752"/>
    <w:lvl w:ilvl="0">
      <w:start w:val="1"/>
      <w:numFmt w:val="lowerLetter"/>
      <w:lvlText w:val="%1)"/>
      <w:legacy w:legacy="1" w:legacySpace="0" w:legacyIndent="283"/>
      <w:lvlJc w:val="left"/>
      <w:pPr>
        <w:ind w:left="355" w:hanging="283"/>
      </w:pPr>
    </w:lvl>
  </w:abstractNum>
  <w:abstractNum w:abstractNumId="4" w15:restartNumberingAfterBreak="0">
    <w:nsid w:val="16817F13"/>
    <w:multiLevelType w:val="singleLevel"/>
    <w:tmpl w:val="C2A27AE0"/>
    <w:lvl w:ilvl="0">
      <w:start w:val="2"/>
      <w:numFmt w:val="lowerLetter"/>
      <w:lvlText w:val="%1)"/>
      <w:legacy w:legacy="1" w:legacySpace="0" w:legacyIndent="283"/>
      <w:lvlJc w:val="left"/>
      <w:pPr>
        <w:ind w:left="283" w:hanging="283"/>
      </w:pPr>
    </w:lvl>
  </w:abstractNum>
  <w:abstractNum w:abstractNumId="5"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2704EB4"/>
    <w:multiLevelType w:val="singleLevel"/>
    <w:tmpl w:val="1AEC4E32"/>
    <w:lvl w:ilvl="0">
      <w:start w:val="3"/>
      <w:numFmt w:val="lowerLetter"/>
      <w:lvlText w:val="%1)"/>
      <w:legacy w:legacy="1" w:legacySpace="0" w:legacyIndent="283"/>
      <w:lvlJc w:val="left"/>
      <w:pPr>
        <w:ind w:left="283" w:hanging="283"/>
      </w:pPr>
    </w:lvl>
  </w:abstractNum>
  <w:abstractNum w:abstractNumId="7" w15:restartNumberingAfterBreak="0">
    <w:nsid w:val="2E1E66B5"/>
    <w:multiLevelType w:val="singleLevel"/>
    <w:tmpl w:val="B9BE4752"/>
    <w:lvl w:ilvl="0">
      <w:start w:val="1"/>
      <w:numFmt w:val="lowerLetter"/>
      <w:lvlText w:val="%1)"/>
      <w:legacy w:legacy="1" w:legacySpace="0" w:legacyIndent="283"/>
      <w:lvlJc w:val="left"/>
      <w:pPr>
        <w:ind w:left="356" w:hanging="283"/>
      </w:pPr>
    </w:lvl>
  </w:abstractNum>
  <w:abstractNum w:abstractNumId="8" w15:restartNumberingAfterBreak="0">
    <w:nsid w:val="3C9559FE"/>
    <w:multiLevelType w:val="singleLevel"/>
    <w:tmpl w:val="690C69B0"/>
    <w:lvl w:ilvl="0">
      <w:start w:val="3"/>
      <w:numFmt w:val="lowerLetter"/>
      <w:lvlText w:val="%1)"/>
      <w:legacy w:legacy="1" w:legacySpace="0" w:legacyIndent="283"/>
      <w:lvlJc w:val="left"/>
      <w:pPr>
        <w:ind w:left="283" w:hanging="283"/>
      </w:pPr>
    </w:lvl>
  </w:abstractNum>
  <w:abstractNum w:abstractNumId="9"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0" w15:restartNumberingAfterBreak="0">
    <w:nsid w:val="4D811390"/>
    <w:multiLevelType w:val="multilevel"/>
    <w:tmpl w:val="6E74D572"/>
    <w:lvl w:ilvl="0">
      <w:start w:val="1"/>
      <w:numFmt w:val="lowerLetter"/>
      <w:pStyle w:val="AufzhlungmitBuchstabe"/>
      <w:lvlText w:val="%1)"/>
      <w:lvlJc w:val="left"/>
      <w:pPr>
        <w:ind w:left="357" w:hanging="346"/>
      </w:pPr>
      <w:rPr>
        <w:rFonts w:hint="default"/>
        <w:b/>
        <w:bCs/>
      </w:rPr>
    </w:lvl>
    <w:lvl w:ilvl="1">
      <w:start w:val="1"/>
      <w:numFmt w:val="bullet"/>
      <w:lvlText w:val="-"/>
      <w:lvlJc w:val="left"/>
      <w:pPr>
        <w:ind w:left="680" w:hanging="323"/>
      </w:pPr>
      <w:rPr>
        <w:rFonts w:ascii="Arial" w:hAnsi="Aria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BF052B7"/>
    <w:multiLevelType w:val="singleLevel"/>
    <w:tmpl w:val="EA9C0B2E"/>
    <w:lvl w:ilvl="0">
      <w:start w:val="1"/>
      <w:numFmt w:val="lowerLetter"/>
      <w:lvlText w:val="%1)"/>
      <w:legacy w:legacy="1" w:legacySpace="0" w:legacyIndent="283"/>
      <w:lvlJc w:val="left"/>
      <w:pPr>
        <w:ind w:left="283" w:hanging="283"/>
      </w:pPr>
    </w:lvl>
  </w:abstractNum>
  <w:abstractNum w:abstractNumId="13" w15:restartNumberingAfterBreak="0">
    <w:nsid w:val="614C740B"/>
    <w:multiLevelType w:val="singleLevel"/>
    <w:tmpl w:val="B9BE4752"/>
    <w:lvl w:ilvl="0">
      <w:start w:val="1"/>
      <w:numFmt w:val="lowerLetter"/>
      <w:lvlText w:val="%1)"/>
      <w:legacy w:legacy="1" w:legacySpace="0" w:legacyIndent="283"/>
      <w:lvlJc w:val="left"/>
      <w:pPr>
        <w:ind w:left="283" w:hanging="283"/>
      </w:pPr>
    </w:lvl>
  </w:abstractNum>
  <w:abstractNum w:abstractNumId="14"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76EC10AF"/>
    <w:multiLevelType w:val="hybridMultilevel"/>
    <w:tmpl w:val="47E229BA"/>
    <w:lvl w:ilvl="0" w:tplc="4F3865BA">
      <w:start w:val="1"/>
      <w:numFmt w:val="decimal"/>
      <w:pStyle w:val="Artikel"/>
      <w:lvlText w:val="Art. %1"/>
      <w:lvlJc w:val="left"/>
      <w:pPr>
        <w:ind w:left="372" w:hanging="360"/>
      </w:pPr>
      <w:rPr>
        <w:rFonts w:ascii="Arial" w:hAnsi="Arial" w:hint="default"/>
        <w:b/>
        <w:i w:val="0"/>
        <w:sz w:val="21"/>
      </w:rPr>
    </w:lvl>
    <w:lvl w:ilvl="1" w:tplc="08070019" w:tentative="1">
      <w:start w:val="1"/>
      <w:numFmt w:val="lowerLetter"/>
      <w:lvlText w:val="%2."/>
      <w:lvlJc w:val="left"/>
      <w:pPr>
        <w:ind w:left="1512" w:hanging="360"/>
      </w:pPr>
    </w:lvl>
    <w:lvl w:ilvl="2" w:tplc="0807001B" w:tentative="1">
      <w:start w:val="1"/>
      <w:numFmt w:val="lowerRoman"/>
      <w:lvlText w:val="%3."/>
      <w:lvlJc w:val="right"/>
      <w:pPr>
        <w:ind w:left="2232" w:hanging="180"/>
      </w:pPr>
    </w:lvl>
    <w:lvl w:ilvl="3" w:tplc="0807000F" w:tentative="1">
      <w:start w:val="1"/>
      <w:numFmt w:val="decimal"/>
      <w:lvlText w:val="%4."/>
      <w:lvlJc w:val="left"/>
      <w:pPr>
        <w:ind w:left="2952" w:hanging="360"/>
      </w:pPr>
    </w:lvl>
    <w:lvl w:ilvl="4" w:tplc="08070019" w:tentative="1">
      <w:start w:val="1"/>
      <w:numFmt w:val="lowerLetter"/>
      <w:lvlText w:val="%5."/>
      <w:lvlJc w:val="left"/>
      <w:pPr>
        <w:ind w:left="3672" w:hanging="360"/>
      </w:pPr>
    </w:lvl>
    <w:lvl w:ilvl="5" w:tplc="0807001B" w:tentative="1">
      <w:start w:val="1"/>
      <w:numFmt w:val="lowerRoman"/>
      <w:lvlText w:val="%6."/>
      <w:lvlJc w:val="right"/>
      <w:pPr>
        <w:ind w:left="4392" w:hanging="180"/>
      </w:pPr>
    </w:lvl>
    <w:lvl w:ilvl="6" w:tplc="0807000F" w:tentative="1">
      <w:start w:val="1"/>
      <w:numFmt w:val="decimal"/>
      <w:lvlText w:val="%7."/>
      <w:lvlJc w:val="left"/>
      <w:pPr>
        <w:ind w:left="5112" w:hanging="360"/>
      </w:pPr>
    </w:lvl>
    <w:lvl w:ilvl="7" w:tplc="08070019" w:tentative="1">
      <w:start w:val="1"/>
      <w:numFmt w:val="lowerLetter"/>
      <w:lvlText w:val="%8."/>
      <w:lvlJc w:val="left"/>
      <w:pPr>
        <w:ind w:left="5832" w:hanging="360"/>
      </w:pPr>
    </w:lvl>
    <w:lvl w:ilvl="8" w:tplc="0807001B" w:tentative="1">
      <w:start w:val="1"/>
      <w:numFmt w:val="lowerRoman"/>
      <w:lvlText w:val="%9."/>
      <w:lvlJc w:val="right"/>
      <w:pPr>
        <w:ind w:left="6552" w:hanging="180"/>
      </w:pPr>
    </w:lvl>
  </w:abstractNum>
  <w:num w:numId="1" w16cid:durableId="1041133170">
    <w:abstractNumId w:val="11"/>
  </w:num>
  <w:num w:numId="2" w16cid:durableId="1714382499">
    <w:abstractNumId w:val="5"/>
  </w:num>
  <w:num w:numId="3" w16cid:durableId="646738670">
    <w:abstractNumId w:val="14"/>
  </w:num>
  <w:num w:numId="4" w16cid:durableId="1678536068">
    <w:abstractNumId w:val="9"/>
  </w:num>
  <w:num w:numId="5" w16cid:durableId="1358120556">
    <w:abstractNumId w:val="15"/>
  </w:num>
  <w:num w:numId="6" w16cid:durableId="1622882736">
    <w:abstractNumId w:val="10"/>
  </w:num>
  <w:num w:numId="7" w16cid:durableId="15688845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474080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48389256">
    <w:abstractNumId w:val="13"/>
  </w:num>
  <w:num w:numId="10" w16cid:durableId="1753505710">
    <w:abstractNumId w:val="4"/>
  </w:num>
  <w:num w:numId="11" w16cid:durableId="2119636644">
    <w:abstractNumId w:val="8"/>
  </w:num>
  <w:num w:numId="12" w16cid:durableId="7658040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23085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65680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200200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206204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687435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987082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46154338">
    <w:abstractNumId w:val="0"/>
    <w:lvlOverride w:ilvl="0">
      <w:lvl w:ilvl="0">
        <w:start w:val="1"/>
        <w:numFmt w:val="bullet"/>
        <w:lvlText w:val=""/>
        <w:legacy w:legacy="1" w:legacySpace="0" w:legacyIndent="170"/>
        <w:lvlJc w:val="left"/>
        <w:pPr>
          <w:ind w:left="526" w:hanging="170"/>
        </w:pPr>
        <w:rPr>
          <w:rFonts w:ascii="Symbol" w:hAnsi="Symbol" w:hint="default"/>
        </w:rPr>
      </w:lvl>
    </w:lvlOverride>
  </w:num>
  <w:num w:numId="20" w16cid:durableId="1603148548">
    <w:abstractNumId w:val="7"/>
  </w:num>
  <w:num w:numId="21" w16cid:durableId="337274493">
    <w:abstractNumId w:val="0"/>
    <w:lvlOverride w:ilvl="0">
      <w:lvl w:ilvl="0">
        <w:start w:val="1"/>
        <w:numFmt w:val="bullet"/>
        <w:lvlText w:val=""/>
        <w:legacy w:legacy="1" w:legacySpace="0" w:legacyIndent="170"/>
        <w:lvlJc w:val="left"/>
        <w:pPr>
          <w:ind w:left="527" w:hanging="170"/>
        </w:pPr>
        <w:rPr>
          <w:rFonts w:ascii="Symbol" w:hAnsi="Symbol" w:hint="default"/>
        </w:rPr>
      </w:lvl>
    </w:lvlOverride>
  </w:num>
  <w:num w:numId="22" w16cid:durableId="15033525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9423301">
    <w:abstractNumId w:val="3"/>
  </w:num>
  <w:num w:numId="24" w16cid:durableId="18442746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2552204">
    <w:abstractNumId w:val="2"/>
  </w:num>
  <w:num w:numId="26" w16cid:durableId="12891218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31439102">
    <w:abstractNumId w:val="12"/>
  </w:num>
  <w:num w:numId="28" w16cid:durableId="1960182056">
    <w:abstractNumId w:val="1"/>
  </w:num>
  <w:num w:numId="29" w16cid:durableId="1919434447">
    <w:abstractNumId w:val="6"/>
  </w:num>
  <w:num w:numId="30" w16cid:durableId="12027877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proofState w:spelling="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09"/>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E77"/>
    <w:rsid w:val="00002978"/>
    <w:rsid w:val="0001010F"/>
    <w:rsid w:val="00010EF3"/>
    <w:rsid w:val="000116E1"/>
    <w:rsid w:val="000118C1"/>
    <w:rsid w:val="00015D48"/>
    <w:rsid w:val="0002147A"/>
    <w:rsid w:val="00022547"/>
    <w:rsid w:val="000258FF"/>
    <w:rsid w:val="000266B7"/>
    <w:rsid w:val="0002739A"/>
    <w:rsid w:val="00032B92"/>
    <w:rsid w:val="000409C8"/>
    <w:rsid w:val="00041700"/>
    <w:rsid w:val="0004410F"/>
    <w:rsid w:val="00045DA0"/>
    <w:rsid w:val="0004775B"/>
    <w:rsid w:val="00054BDC"/>
    <w:rsid w:val="000610F6"/>
    <w:rsid w:val="00061F5D"/>
    <w:rsid w:val="00063BC2"/>
    <w:rsid w:val="000701F1"/>
    <w:rsid w:val="0007095A"/>
    <w:rsid w:val="00071780"/>
    <w:rsid w:val="000822A6"/>
    <w:rsid w:val="000823C7"/>
    <w:rsid w:val="0008438B"/>
    <w:rsid w:val="00084759"/>
    <w:rsid w:val="0009490C"/>
    <w:rsid w:val="00095CB1"/>
    <w:rsid w:val="0009664E"/>
    <w:rsid w:val="00096E8E"/>
    <w:rsid w:val="00097476"/>
    <w:rsid w:val="000A1884"/>
    <w:rsid w:val="000A42E5"/>
    <w:rsid w:val="000B0159"/>
    <w:rsid w:val="000B595D"/>
    <w:rsid w:val="000B64EC"/>
    <w:rsid w:val="000C49C1"/>
    <w:rsid w:val="000C5AA0"/>
    <w:rsid w:val="000D06EA"/>
    <w:rsid w:val="000D1743"/>
    <w:rsid w:val="000D7F08"/>
    <w:rsid w:val="000E0CEF"/>
    <w:rsid w:val="000E174A"/>
    <w:rsid w:val="000E756F"/>
    <w:rsid w:val="000F037E"/>
    <w:rsid w:val="000F576F"/>
    <w:rsid w:val="000F78CE"/>
    <w:rsid w:val="0010021F"/>
    <w:rsid w:val="00102345"/>
    <w:rsid w:val="00106688"/>
    <w:rsid w:val="001069C5"/>
    <w:rsid w:val="00106DB8"/>
    <w:rsid w:val="00107F09"/>
    <w:rsid w:val="00112766"/>
    <w:rsid w:val="001134C7"/>
    <w:rsid w:val="00113CB8"/>
    <w:rsid w:val="0011601D"/>
    <w:rsid w:val="0012151C"/>
    <w:rsid w:val="0012168B"/>
    <w:rsid w:val="0012383B"/>
    <w:rsid w:val="00124B68"/>
    <w:rsid w:val="00124F23"/>
    <w:rsid w:val="001273A1"/>
    <w:rsid w:val="00127A77"/>
    <w:rsid w:val="00130557"/>
    <w:rsid w:val="001307C8"/>
    <w:rsid w:val="00134353"/>
    <w:rsid w:val="001375AB"/>
    <w:rsid w:val="00140075"/>
    <w:rsid w:val="00140272"/>
    <w:rsid w:val="001407C6"/>
    <w:rsid w:val="00144122"/>
    <w:rsid w:val="001471AF"/>
    <w:rsid w:val="00154677"/>
    <w:rsid w:val="00160F2D"/>
    <w:rsid w:val="0016119E"/>
    <w:rsid w:val="001617BB"/>
    <w:rsid w:val="00166023"/>
    <w:rsid w:val="00167916"/>
    <w:rsid w:val="00170E77"/>
    <w:rsid w:val="0017672D"/>
    <w:rsid w:val="00190A82"/>
    <w:rsid w:val="00196ABC"/>
    <w:rsid w:val="00196B03"/>
    <w:rsid w:val="00196C0B"/>
    <w:rsid w:val="001A0029"/>
    <w:rsid w:val="001A666F"/>
    <w:rsid w:val="001B166D"/>
    <w:rsid w:val="001B1F85"/>
    <w:rsid w:val="001B4DBF"/>
    <w:rsid w:val="001B5E85"/>
    <w:rsid w:val="001C42E4"/>
    <w:rsid w:val="001C4D4E"/>
    <w:rsid w:val="001E2720"/>
    <w:rsid w:val="001E3FF4"/>
    <w:rsid w:val="001F2AA2"/>
    <w:rsid w:val="001F4671"/>
    <w:rsid w:val="001F4A7E"/>
    <w:rsid w:val="001F4B8C"/>
    <w:rsid w:val="001F5DB0"/>
    <w:rsid w:val="001F7F91"/>
    <w:rsid w:val="002008D7"/>
    <w:rsid w:val="00200FA3"/>
    <w:rsid w:val="00203AF7"/>
    <w:rsid w:val="0021271F"/>
    <w:rsid w:val="002141FD"/>
    <w:rsid w:val="002214E4"/>
    <w:rsid w:val="00224C53"/>
    <w:rsid w:val="00224C9B"/>
    <w:rsid w:val="00225571"/>
    <w:rsid w:val="0022685B"/>
    <w:rsid w:val="0023205B"/>
    <w:rsid w:val="00236C8A"/>
    <w:rsid w:val="00243EED"/>
    <w:rsid w:val="00244323"/>
    <w:rsid w:val="00246EC6"/>
    <w:rsid w:val="0025644A"/>
    <w:rsid w:val="00256F55"/>
    <w:rsid w:val="002600E3"/>
    <w:rsid w:val="00266772"/>
    <w:rsid w:val="00267F71"/>
    <w:rsid w:val="002712AE"/>
    <w:rsid w:val="002770BA"/>
    <w:rsid w:val="00290E37"/>
    <w:rsid w:val="0029375B"/>
    <w:rsid w:val="002945F1"/>
    <w:rsid w:val="00295DEC"/>
    <w:rsid w:val="002A3098"/>
    <w:rsid w:val="002C2DC3"/>
    <w:rsid w:val="002C4AA4"/>
    <w:rsid w:val="002C6EF1"/>
    <w:rsid w:val="002D25EA"/>
    <w:rsid w:val="002D272F"/>
    <w:rsid w:val="002D3461"/>
    <w:rsid w:val="002D3712"/>
    <w:rsid w:val="002D38AE"/>
    <w:rsid w:val="002D3CF3"/>
    <w:rsid w:val="002E3249"/>
    <w:rsid w:val="002E4096"/>
    <w:rsid w:val="002E541B"/>
    <w:rsid w:val="002E7CBA"/>
    <w:rsid w:val="002F06AA"/>
    <w:rsid w:val="002F534D"/>
    <w:rsid w:val="002F68A2"/>
    <w:rsid w:val="002F7482"/>
    <w:rsid w:val="0030245A"/>
    <w:rsid w:val="00305154"/>
    <w:rsid w:val="003062AD"/>
    <w:rsid w:val="0031139B"/>
    <w:rsid w:val="003127DA"/>
    <w:rsid w:val="00316B83"/>
    <w:rsid w:val="003210FB"/>
    <w:rsid w:val="0032330D"/>
    <w:rsid w:val="00325AC5"/>
    <w:rsid w:val="00330BC1"/>
    <w:rsid w:val="00333A1B"/>
    <w:rsid w:val="00333C36"/>
    <w:rsid w:val="00335339"/>
    <w:rsid w:val="00335941"/>
    <w:rsid w:val="003359D8"/>
    <w:rsid w:val="00336989"/>
    <w:rsid w:val="00336A76"/>
    <w:rsid w:val="00337BD2"/>
    <w:rsid w:val="003400DC"/>
    <w:rsid w:val="0034154C"/>
    <w:rsid w:val="0034778A"/>
    <w:rsid w:val="003514EE"/>
    <w:rsid w:val="00351B75"/>
    <w:rsid w:val="00363671"/>
    <w:rsid w:val="00364EE3"/>
    <w:rsid w:val="00367A93"/>
    <w:rsid w:val="003722B9"/>
    <w:rsid w:val="003757E4"/>
    <w:rsid w:val="00375834"/>
    <w:rsid w:val="00375D0E"/>
    <w:rsid w:val="003771E2"/>
    <w:rsid w:val="00380D67"/>
    <w:rsid w:val="0039090B"/>
    <w:rsid w:val="00396082"/>
    <w:rsid w:val="0039616D"/>
    <w:rsid w:val="00396A4E"/>
    <w:rsid w:val="003A396E"/>
    <w:rsid w:val="003B02F8"/>
    <w:rsid w:val="003B2CBD"/>
    <w:rsid w:val="003B4BF5"/>
    <w:rsid w:val="003D0FAA"/>
    <w:rsid w:val="003D1066"/>
    <w:rsid w:val="003D4FCF"/>
    <w:rsid w:val="003E0D7F"/>
    <w:rsid w:val="003F1A56"/>
    <w:rsid w:val="003F70F2"/>
    <w:rsid w:val="003F711B"/>
    <w:rsid w:val="004007B2"/>
    <w:rsid w:val="0040593D"/>
    <w:rsid w:val="00410AF1"/>
    <w:rsid w:val="004165DE"/>
    <w:rsid w:val="004212A5"/>
    <w:rsid w:val="00421DB9"/>
    <w:rsid w:val="00427E73"/>
    <w:rsid w:val="004378C7"/>
    <w:rsid w:val="0044096D"/>
    <w:rsid w:val="00450A58"/>
    <w:rsid w:val="004519B6"/>
    <w:rsid w:val="00452D49"/>
    <w:rsid w:val="00452E96"/>
    <w:rsid w:val="004607F4"/>
    <w:rsid w:val="00466CA6"/>
    <w:rsid w:val="00470BD2"/>
    <w:rsid w:val="004714DD"/>
    <w:rsid w:val="00481775"/>
    <w:rsid w:val="00482FCC"/>
    <w:rsid w:val="00484FC6"/>
    <w:rsid w:val="00486DBB"/>
    <w:rsid w:val="00491992"/>
    <w:rsid w:val="0049364E"/>
    <w:rsid w:val="00494FD7"/>
    <w:rsid w:val="0049577D"/>
    <w:rsid w:val="004A039B"/>
    <w:rsid w:val="004A0479"/>
    <w:rsid w:val="004A41E9"/>
    <w:rsid w:val="004A60C5"/>
    <w:rsid w:val="004B0FDB"/>
    <w:rsid w:val="004B6A97"/>
    <w:rsid w:val="004C1329"/>
    <w:rsid w:val="004C3880"/>
    <w:rsid w:val="004C442B"/>
    <w:rsid w:val="004C575A"/>
    <w:rsid w:val="004D0F2F"/>
    <w:rsid w:val="004D179F"/>
    <w:rsid w:val="004D21CD"/>
    <w:rsid w:val="004D5349"/>
    <w:rsid w:val="004D5B31"/>
    <w:rsid w:val="004D5F14"/>
    <w:rsid w:val="004D606F"/>
    <w:rsid w:val="004E222C"/>
    <w:rsid w:val="004E2BF5"/>
    <w:rsid w:val="004E5C94"/>
    <w:rsid w:val="004F1BCC"/>
    <w:rsid w:val="00500294"/>
    <w:rsid w:val="00501AEF"/>
    <w:rsid w:val="00503C04"/>
    <w:rsid w:val="00513F66"/>
    <w:rsid w:val="005161DB"/>
    <w:rsid w:val="0051679B"/>
    <w:rsid w:val="00516C61"/>
    <w:rsid w:val="00526C93"/>
    <w:rsid w:val="00530B4B"/>
    <w:rsid w:val="00532631"/>
    <w:rsid w:val="00535EA2"/>
    <w:rsid w:val="00536A91"/>
    <w:rsid w:val="00537410"/>
    <w:rsid w:val="00537C85"/>
    <w:rsid w:val="00540A95"/>
    <w:rsid w:val="00542DE9"/>
    <w:rsid w:val="00543872"/>
    <w:rsid w:val="00543CAB"/>
    <w:rsid w:val="00543F57"/>
    <w:rsid w:val="0054591C"/>
    <w:rsid w:val="00550787"/>
    <w:rsid w:val="00550ABF"/>
    <w:rsid w:val="00551F69"/>
    <w:rsid w:val="00554B1D"/>
    <w:rsid w:val="0055630A"/>
    <w:rsid w:val="0056080A"/>
    <w:rsid w:val="00562702"/>
    <w:rsid w:val="00562E7B"/>
    <w:rsid w:val="005667D1"/>
    <w:rsid w:val="00574AAC"/>
    <w:rsid w:val="005818BC"/>
    <w:rsid w:val="00581FD9"/>
    <w:rsid w:val="00587481"/>
    <w:rsid w:val="00591832"/>
    <w:rsid w:val="00592632"/>
    <w:rsid w:val="00592841"/>
    <w:rsid w:val="005943C6"/>
    <w:rsid w:val="00596EEB"/>
    <w:rsid w:val="00597339"/>
    <w:rsid w:val="005A7EB9"/>
    <w:rsid w:val="005B4DEC"/>
    <w:rsid w:val="005B5CD0"/>
    <w:rsid w:val="005B6FD0"/>
    <w:rsid w:val="005C6148"/>
    <w:rsid w:val="005C7729"/>
    <w:rsid w:val="005D05F7"/>
    <w:rsid w:val="005D161E"/>
    <w:rsid w:val="005D20F6"/>
    <w:rsid w:val="005D4FBB"/>
    <w:rsid w:val="005D682F"/>
    <w:rsid w:val="005E3592"/>
    <w:rsid w:val="005E46D2"/>
    <w:rsid w:val="005E74A9"/>
    <w:rsid w:val="005F60CA"/>
    <w:rsid w:val="005F64F0"/>
    <w:rsid w:val="00602616"/>
    <w:rsid w:val="006044D5"/>
    <w:rsid w:val="006051C4"/>
    <w:rsid w:val="0060750F"/>
    <w:rsid w:val="00614396"/>
    <w:rsid w:val="006201A2"/>
    <w:rsid w:val="00621CAF"/>
    <w:rsid w:val="00622FDC"/>
    <w:rsid w:val="00625020"/>
    <w:rsid w:val="006304C2"/>
    <w:rsid w:val="00632704"/>
    <w:rsid w:val="00635DEE"/>
    <w:rsid w:val="006368C5"/>
    <w:rsid w:val="00642493"/>
    <w:rsid w:val="00642E05"/>
    <w:rsid w:val="00642F26"/>
    <w:rsid w:val="0064360F"/>
    <w:rsid w:val="00643EFA"/>
    <w:rsid w:val="00645850"/>
    <w:rsid w:val="006513D1"/>
    <w:rsid w:val="00651C2B"/>
    <w:rsid w:val="00652553"/>
    <w:rsid w:val="0065274C"/>
    <w:rsid w:val="006562E0"/>
    <w:rsid w:val="00657051"/>
    <w:rsid w:val="00662C23"/>
    <w:rsid w:val="0066491F"/>
    <w:rsid w:val="00666A91"/>
    <w:rsid w:val="006704EE"/>
    <w:rsid w:val="0068083D"/>
    <w:rsid w:val="006822FA"/>
    <w:rsid w:val="006854F3"/>
    <w:rsid w:val="00686D14"/>
    <w:rsid w:val="00687ED7"/>
    <w:rsid w:val="006904F5"/>
    <w:rsid w:val="00693B4C"/>
    <w:rsid w:val="0069453E"/>
    <w:rsid w:val="006B3473"/>
    <w:rsid w:val="006B61C1"/>
    <w:rsid w:val="006C055A"/>
    <w:rsid w:val="006C144C"/>
    <w:rsid w:val="006C1669"/>
    <w:rsid w:val="006C1863"/>
    <w:rsid w:val="006E0F4E"/>
    <w:rsid w:val="006E354E"/>
    <w:rsid w:val="006E6B42"/>
    <w:rsid w:val="006E713C"/>
    <w:rsid w:val="006F0345"/>
    <w:rsid w:val="006F0469"/>
    <w:rsid w:val="006F60D1"/>
    <w:rsid w:val="006F7CED"/>
    <w:rsid w:val="00700BA4"/>
    <w:rsid w:val="0070207C"/>
    <w:rsid w:val="007023CA"/>
    <w:rsid w:val="00703409"/>
    <w:rsid w:val="007040B6"/>
    <w:rsid w:val="00705076"/>
    <w:rsid w:val="00706DD2"/>
    <w:rsid w:val="00711147"/>
    <w:rsid w:val="00711FB3"/>
    <w:rsid w:val="0071668C"/>
    <w:rsid w:val="0072377C"/>
    <w:rsid w:val="0072543E"/>
    <w:rsid w:val="007254A0"/>
    <w:rsid w:val="007277E3"/>
    <w:rsid w:val="0073126D"/>
    <w:rsid w:val="00731A17"/>
    <w:rsid w:val="00732D76"/>
    <w:rsid w:val="00734458"/>
    <w:rsid w:val="00735A38"/>
    <w:rsid w:val="007419CF"/>
    <w:rsid w:val="00742A7A"/>
    <w:rsid w:val="0074487E"/>
    <w:rsid w:val="00746273"/>
    <w:rsid w:val="00746CAE"/>
    <w:rsid w:val="00747EBD"/>
    <w:rsid w:val="0075029E"/>
    <w:rsid w:val="0075237B"/>
    <w:rsid w:val="00754E65"/>
    <w:rsid w:val="00756062"/>
    <w:rsid w:val="00760BEF"/>
    <w:rsid w:val="0076326D"/>
    <w:rsid w:val="00763A45"/>
    <w:rsid w:val="00771F4F"/>
    <w:rsid w:val="007721BF"/>
    <w:rsid w:val="00774E70"/>
    <w:rsid w:val="00776FFA"/>
    <w:rsid w:val="00780035"/>
    <w:rsid w:val="00784279"/>
    <w:rsid w:val="00786EF3"/>
    <w:rsid w:val="00787D98"/>
    <w:rsid w:val="00790ED9"/>
    <w:rsid w:val="00796CEE"/>
    <w:rsid w:val="00797FDE"/>
    <w:rsid w:val="007A3524"/>
    <w:rsid w:val="007A6304"/>
    <w:rsid w:val="007B0A9B"/>
    <w:rsid w:val="007B0D94"/>
    <w:rsid w:val="007B2D50"/>
    <w:rsid w:val="007C0B2A"/>
    <w:rsid w:val="007C3111"/>
    <w:rsid w:val="007C36FB"/>
    <w:rsid w:val="007D06C7"/>
    <w:rsid w:val="007D6F53"/>
    <w:rsid w:val="007E0460"/>
    <w:rsid w:val="007E3459"/>
    <w:rsid w:val="007F0876"/>
    <w:rsid w:val="007F34B1"/>
    <w:rsid w:val="007F6C97"/>
    <w:rsid w:val="00801778"/>
    <w:rsid w:val="00807940"/>
    <w:rsid w:val="00810972"/>
    <w:rsid w:val="00814BE6"/>
    <w:rsid w:val="00824CE1"/>
    <w:rsid w:val="00832D99"/>
    <w:rsid w:val="00833373"/>
    <w:rsid w:val="00834F3F"/>
    <w:rsid w:val="00835B0B"/>
    <w:rsid w:val="00840F59"/>
    <w:rsid w:val="00841B44"/>
    <w:rsid w:val="00843302"/>
    <w:rsid w:val="00843E1D"/>
    <w:rsid w:val="008441CC"/>
    <w:rsid w:val="00844DF7"/>
    <w:rsid w:val="008450BC"/>
    <w:rsid w:val="008458C8"/>
    <w:rsid w:val="0084639C"/>
    <w:rsid w:val="00853B4E"/>
    <w:rsid w:val="008577F6"/>
    <w:rsid w:val="00857D8A"/>
    <w:rsid w:val="00863501"/>
    <w:rsid w:val="00865145"/>
    <w:rsid w:val="00865D15"/>
    <w:rsid w:val="00870017"/>
    <w:rsid w:val="008822E5"/>
    <w:rsid w:val="00882473"/>
    <w:rsid w:val="00883CC4"/>
    <w:rsid w:val="008849F4"/>
    <w:rsid w:val="00886881"/>
    <w:rsid w:val="0089690A"/>
    <w:rsid w:val="008A2609"/>
    <w:rsid w:val="008A3A66"/>
    <w:rsid w:val="008B6C1A"/>
    <w:rsid w:val="008B6E4E"/>
    <w:rsid w:val="008C1FDF"/>
    <w:rsid w:val="008C2769"/>
    <w:rsid w:val="008D07FD"/>
    <w:rsid w:val="008D2891"/>
    <w:rsid w:val="008D331E"/>
    <w:rsid w:val="008D57E8"/>
    <w:rsid w:val="008D6E0C"/>
    <w:rsid w:val="008E3CDA"/>
    <w:rsid w:val="008E7456"/>
    <w:rsid w:val="008F1D13"/>
    <w:rsid w:val="008F23FC"/>
    <w:rsid w:val="0090347A"/>
    <w:rsid w:val="00904EB5"/>
    <w:rsid w:val="009052E4"/>
    <w:rsid w:val="009054F9"/>
    <w:rsid w:val="0090753C"/>
    <w:rsid w:val="00911410"/>
    <w:rsid w:val="00913373"/>
    <w:rsid w:val="00915303"/>
    <w:rsid w:val="0092680C"/>
    <w:rsid w:val="009344CF"/>
    <w:rsid w:val="00935A5B"/>
    <w:rsid w:val="0093619F"/>
    <w:rsid w:val="009427E5"/>
    <w:rsid w:val="009454B7"/>
    <w:rsid w:val="00955032"/>
    <w:rsid w:val="00955CE1"/>
    <w:rsid w:val="009568A7"/>
    <w:rsid w:val="009613D8"/>
    <w:rsid w:val="00961618"/>
    <w:rsid w:val="00971F77"/>
    <w:rsid w:val="0097384E"/>
    <w:rsid w:val="00974275"/>
    <w:rsid w:val="009746FC"/>
    <w:rsid w:val="0098029F"/>
    <w:rsid w:val="009804FC"/>
    <w:rsid w:val="0098474B"/>
    <w:rsid w:val="00986522"/>
    <w:rsid w:val="009919D4"/>
    <w:rsid w:val="0099425F"/>
    <w:rsid w:val="00995CBA"/>
    <w:rsid w:val="0099678C"/>
    <w:rsid w:val="00997689"/>
    <w:rsid w:val="009A01B9"/>
    <w:rsid w:val="009A252B"/>
    <w:rsid w:val="009A6099"/>
    <w:rsid w:val="009A6FFD"/>
    <w:rsid w:val="009B0C96"/>
    <w:rsid w:val="009B272B"/>
    <w:rsid w:val="009C222B"/>
    <w:rsid w:val="009C60F7"/>
    <w:rsid w:val="009C67A8"/>
    <w:rsid w:val="009D0B5C"/>
    <w:rsid w:val="009D201B"/>
    <w:rsid w:val="009D5D9C"/>
    <w:rsid w:val="009D7905"/>
    <w:rsid w:val="009E2171"/>
    <w:rsid w:val="009E363A"/>
    <w:rsid w:val="009E537F"/>
    <w:rsid w:val="009E5BCA"/>
    <w:rsid w:val="009F1B31"/>
    <w:rsid w:val="009F6AD9"/>
    <w:rsid w:val="00A02DA9"/>
    <w:rsid w:val="00A037AB"/>
    <w:rsid w:val="00A04CC5"/>
    <w:rsid w:val="00A06F53"/>
    <w:rsid w:val="00A12B05"/>
    <w:rsid w:val="00A15841"/>
    <w:rsid w:val="00A26A74"/>
    <w:rsid w:val="00A35A36"/>
    <w:rsid w:val="00A36ED7"/>
    <w:rsid w:val="00A45E6C"/>
    <w:rsid w:val="00A5451D"/>
    <w:rsid w:val="00A55C83"/>
    <w:rsid w:val="00A57815"/>
    <w:rsid w:val="00A6174D"/>
    <w:rsid w:val="00A62F82"/>
    <w:rsid w:val="00A70CDC"/>
    <w:rsid w:val="00A7133D"/>
    <w:rsid w:val="00A76251"/>
    <w:rsid w:val="00A76D18"/>
    <w:rsid w:val="00A77B06"/>
    <w:rsid w:val="00A84960"/>
    <w:rsid w:val="00A84CE3"/>
    <w:rsid w:val="00A84DB7"/>
    <w:rsid w:val="00A84E81"/>
    <w:rsid w:val="00A87DBB"/>
    <w:rsid w:val="00AA0E6D"/>
    <w:rsid w:val="00AA43EF"/>
    <w:rsid w:val="00AA666C"/>
    <w:rsid w:val="00AB1032"/>
    <w:rsid w:val="00AB601A"/>
    <w:rsid w:val="00AC00C8"/>
    <w:rsid w:val="00AC2D5B"/>
    <w:rsid w:val="00AC321A"/>
    <w:rsid w:val="00AC4630"/>
    <w:rsid w:val="00AC6A31"/>
    <w:rsid w:val="00AD138A"/>
    <w:rsid w:val="00AD36B2"/>
    <w:rsid w:val="00AD7AE5"/>
    <w:rsid w:val="00AE2DE1"/>
    <w:rsid w:val="00AF3845"/>
    <w:rsid w:val="00AF47AE"/>
    <w:rsid w:val="00AF7575"/>
    <w:rsid w:val="00AF7BA9"/>
    <w:rsid w:val="00AF7CA8"/>
    <w:rsid w:val="00B0249E"/>
    <w:rsid w:val="00B043A7"/>
    <w:rsid w:val="00B043DF"/>
    <w:rsid w:val="00B11A9B"/>
    <w:rsid w:val="00B124A3"/>
    <w:rsid w:val="00B140B2"/>
    <w:rsid w:val="00B20BFC"/>
    <w:rsid w:val="00B225B2"/>
    <w:rsid w:val="00B327F1"/>
    <w:rsid w:val="00B32ABB"/>
    <w:rsid w:val="00B33759"/>
    <w:rsid w:val="00B41FD3"/>
    <w:rsid w:val="00B426D3"/>
    <w:rsid w:val="00B431DE"/>
    <w:rsid w:val="00B451BB"/>
    <w:rsid w:val="00B452C0"/>
    <w:rsid w:val="00B47490"/>
    <w:rsid w:val="00B56332"/>
    <w:rsid w:val="00B70D03"/>
    <w:rsid w:val="00B71F06"/>
    <w:rsid w:val="00B803E7"/>
    <w:rsid w:val="00B82098"/>
    <w:rsid w:val="00B82E14"/>
    <w:rsid w:val="00B97F73"/>
    <w:rsid w:val="00BA0356"/>
    <w:rsid w:val="00BA4DDE"/>
    <w:rsid w:val="00BA68A9"/>
    <w:rsid w:val="00BA730B"/>
    <w:rsid w:val="00BA741D"/>
    <w:rsid w:val="00BB49D5"/>
    <w:rsid w:val="00BB6C6A"/>
    <w:rsid w:val="00BC3E90"/>
    <w:rsid w:val="00BC655F"/>
    <w:rsid w:val="00BD3717"/>
    <w:rsid w:val="00BD4A9C"/>
    <w:rsid w:val="00BE1E62"/>
    <w:rsid w:val="00BF1BFF"/>
    <w:rsid w:val="00BF7052"/>
    <w:rsid w:val="00C034B4"/>
    <w:rsid w:val="00C05FAB"/>
    <w:rsid w:val="00C1704D"/>
    <w:rsid w:val="00C173F8"/>
    <w:rsid w:val="00C20E5C"/>
    <w:rsid w:val="00C219C1"/>
    <w:rsid w:val="00C22430"/>
    <w:rsid w:val="00C25617"/>
    <w:rsid w:val="00C25D21"/>
    <w:rsid w:val="00C26499"/>
    <w:rsid w:val="00C26986"/>
    <w:rsid w:val="00C2702C"/>
    <w:rsid w:val="00C2765B"/>
    <w:rsid w:val="00C27D8C"/>
    <w:rsid w:val="00C3438E"/>
    <w:rsid w:val="00C3546C"/>
    <w:rsid w:val="00C3555B"/>
    <w:rsid w:val="00C3674D"/>
    <w:rsid w:val="00C372A8"/>
    <w:rsid w:val="00C378BE"/>
    <w:rsid w:val="00C4752E"/>
    <w:rsid w:val="00C51D2F"/>
    <w:rsid w:val="00C51DEB"/>
    <w:rsid w:val="00C529A0"/>
    <w:rsid w:val="00C540E0"/>
    <w:rsid w:val="00C55150"/>
    <w:rsid w:val="00C573A1"/>
    <w:rsid w:val="00C57571"/>
    <w:rsid w:val="00C613E9"/>
    <w:rsid w:val="00C72351"/>
    <w:rsid w:val="00C7482A"/>
    <w:rsid w:val="00C74920"/>
    <w:rsid w:val="00C822D2"/>
    <w:rsid w:val="00C86E8E"/>
    <w:rsid w:val="00C8751F"/>
    <w:rsid w:val="00C90365"/>
    <w:rsid w:val="00C9495E"/>
    <w:rsid w:val="00CA0842"/>
    <w:rsid w:val="00CA2399"/>
    <w:rsid w:val="00CA348A"/>
    <w:rsid w:val="00CA352D"/>
    <w:rsid w:val="00CA366B"/>
    <w:rsid w:val="00CA6658"/>
    <w:rsid w:val="00CA6F26"/>
    <w:rsid w:val="00CB2CE6"/>
    <w:rsid w:val="00CB35D9"/>
    <w:rsid w:val="00CB399B"/>
    <w:rsid w:val="00CD159A"/>
    <w:rsid w:val="00CE0AE1"/>
    <w:rsid w:val="00CE0B88"/>
    <w:rsid w:val="00CF08BB"/>
    <w:rsid w:val="00CF4B38"/>
    <w:rsid w:val="00D030AD"/>
    <w:rsid w:val="00D07417"/>
    <w:rsid w:val="00D10386"/>
    <w:rsid w:val="00D15439"/>
    <w:rsid w:val="00D156FC"/>
    <w:rsid w:val="00D231DB"/>
    <w:rsid w:val="00D30E68"/>
    <w:rsid w:val="00D4115E"/>
    <w:rsid w:val="00D47355"/>
    <w:rsid w:val="00D473FF"/>
    <w:rsid w:val="00D5069D"/>
    <w:rsid w:val="00D50C48"/>
    <w:rsid w:val="00D554AB"/>
    <w:rsid w:val="00D57397"/>
    <w:rsid w:val="00D61996"/>
    <w:rsid w:val="00D61E23"/>
    <w:rsid w:val="00D76935"/>
    <w:rsid w:val="00D8674A"/>
    <w:rsid w:val="00D9415C"/>
    <w:rsid w:val="00D94590"/>
    <w:rsid w:val="00D97D62"/>
    <w:rsid w:val="00DA24D2"/>
    <w:rsid w:val="00DA469E"/>
    <w:rsid w:val="00DA5D0F"/>
    <w:rsid w:val="00DB03F7"/>
    <w:rsid w:val="00DB2D55"/>
    <w:rsid w:val="00DB4021"/>
    <w:rsid w:val="00DB6E3B"/>
    <w:rsid w:val="00DB7675"/>
    <w:rsid w:val="00DC36B9"/>
    <w:rsid w:val="00DC54BA"/>
    <w:rsid w:val="00DD1D5E"/>
    <w:rsid w:val="00DD1F80"/>
    <w:rsid w:val="00DD2BB2"/>
    <w:rsid w:val="00DD2E12"/>
    <w:rsid w:val="00DD5C42"/>
    <w:rsid w:val="00DE0955"/>
    <w:rsid w:val="00DE1D8D"/>
    <w:rsid w:val="00DE49FA"/>
    <w:rsid w:val="00DF4E3D"/>
    <w:rsid w:val="00DF62F4"/>
    <w:rsid w:val="00E0021E"/>
    <w:rsid w:val="00E0430F"/>
    <w:rsid w:val="00E04A81"/>
    <w:rsid w:val="00E05E7B"/>
    <w:rsid w:val="00E136E5"/>
    <w:rsid w:val="00E1409F"/>
    <w:rsid w:val="00E22965"/>
    <w:rsid w:val="00E2351D"/>
    <w:rsid w:val="00E25DCD"/>
    <w:rsid w:val="00E269E1"/>
    <w:rsid w:val="00E31EED"/>
    <w:rsid w:val="00E337D0"/>
    <w:rsid w:val="00E42F90"/>
    <w:rsid w:val="00E45F13"/>
    <w:rsid w:val="00E479C7"/>
    <w:rsid w:val="00E510BC"/>
    <w:rsid w:val="00E52BA4"/>
    <w:rsid w:val="00E530CC"/>
    <w:rsid w:val="00E61256"/>
    <w:rsid w:val="00E62D12"/>
    <w:rsid w:val="00E65BF8"/>
    <w:rsid w:val="00E66B3B"/>
    <w:rsid w:val="00E73CB2"/>
    <w:rsid w:val="00E746D7"/>
    <w:rsid w:val="00E75E18"/>
    <w:rsid w:val="00E839BA"/>
    <w:rsid w:val="00E8428A"/>
    <w:rsid w:val="00E90D03"/>
    <w:rsid w:val="00E949A8"/>
    <w:rsid w:val="00E96364"/>
    <w:rsid w:val="00EA0F01"/>
    <w:rsid w:val="00EA5080"/>
    <w:rsid w:val="00EA59B8"/>
    <w:rsid w:val="00EA5A01"/>
    <w:rsid w:val="00EC1D69"/>
    <w:rsid w:val="00EC2DF9"/>
    <w:rsid w:val="00EC6A5B"/>
    <w:rsid w:val="00EC6EC9"/>
    <w:rsid w:val="00ED240B"/>
    <w:rsid w:val="00ED423C"/>
    <w:rsid w:val="00ED60E9"/>
    <w:rsid w:val="00EE0BC4"/>
    <w:rsid w:val="00EE6E36"/>
    <w:rsid w:val="00EF1AEA"/>
    <w:rsid w:val="00EF2D6E"/>
    <w:rsid w:val="00EF5E4D"/>
    <w:rsid w:val="00F016BC"/>
    <w:rsid w:val="00F01EA9"/>
    <w:rsid w:val="00F03F53"/>
    <w:rsid w:val="00F052A0"/>
    <w:rsid w:val="00F0660B"/>
    <w:rsid w:val="00F07D9D"/>
    <w:rsid w:val="00F11F49"/>
    <w:rsid w:val="00F123AE"/>
    <w:rsid w:val="00F13F0C"/>
    <w:rsid w:val="00F1552A"/>
    <w:rsid w:val="00F16C91"/>
    <w:rsid w:val="00F25768"/>
    <w:rsid w:val="00F32B93"/>
    <w:rsid w:val="00F37F4F"/>
    <w:rsid w:val="00F417C0"/>
    <w:rsid w:val="00F51185"/>
    <w:rsid w:val="00F52CAB"/>
    <w:rsid w:val="00F54596"/>
    <w:rsid w:val="00F5551A"/>
    <w:rsid w:val="00F60160"/>
    <w:rsid w:val="00F626F3"/>
    <w:rsid w:val="00F644F2"/>
    <w:rsid w:val="00F6698B"/>
    <w:rsid w:val="00F70129"/>
    <w:rsid w:val="00F7054A"/>
    <w:rsid w:val="00F70900"/>
    <w:rsid w:val="00F7174D"/>
    <w:rsid w:val="00F72593"/>
    <w:rsid w:val="00F72EF4"/>
    <w:rsid w:val="00F73331"/>
    <w:rsid w:val="00F800D9"/>
    <w:rsid w:val="00F87174"/>
    <w:rsid w:val="00F91D37"/>
    <w:rsid w:val="00F921E8"/>
    <w:rsid w:val="00F92E65"/>
    <w:rsid w:val="00F9610D"/>
    <w:rsid w:val="00FA4A45"/>
    <w:rsid w:val="00FB239D"/>
    <w:rsid w:val="00FB5828"/>
    <w:rsid w:val="00FB657F"/>
    <w:rsid w:val="00FB7DDF"/>
    <w:rsid w:val="00FC5023"/>
    <w:rsid w:val="00FD2271"/>
    <w:rsid w:val="00FE70E5"/>
    <w:rsid w:val="00FE7D09"/>
    <w:rsid w:val="00FF0895"/>
    <w:rsid w:val="00FF3430"/>
    <w:rsid w:val="00FF55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20CB93"/>
  <w15:docId w15:val="{331C2E5B-71C4-473D-8907-D44A1814C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7490"/>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484FC6"/>
    <w:rPr>
      <w:color w:val="auto"/>
      <w:u w:val="single" w:color="B1B9BD" w:themeColor="background2"/>
    </w:rPr>
  </w:style>
  <w:style w:type="paragraph" w:styleId="Kopfzeile">
    <w:name w:val="header"/>
    <w:basedOn w:val="Standard"/>
    <w:link w:val="KopfzeileZchn"/>
    <w:uiPriority w:val="79"/>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
      </w:numPr>
    </w:pPr>
  </w:style>
  <w:style w:type="paragraph" w:styleId="Aufzhlungszeichen2">
    <w:name w:val="List Bullet 2"/>
    <w:basedOn w:val="Listenabsatz"/>
    <w:uiPriority w:val="99"/>
    <w:semiHidden/>
    <w:rsid w:val="009C67A8"/>
    <w:pPr>
      <w:numPr>
        <w:ilvl w:val="1"/>
        <w:numId w:val="1"/>
      </w:numPr>
    </w:pPr>
  </w:style>
  <w:style w:type="paragraph" w:styleId="Aufzhlungszeichen3">
    <w:name w:val="List Bullet 3"/>
    <w:basedOn w:val="Listenabsatz"/>
    <w:uiPriority w:val="99"/>
    <w:semiHidden/>
    <w:rsid w:val="009C67A8"/>
    <w:pPr>
      <w:numPr>
        <w:ilvl w:val="2"/>
        <w:numId w:val="1"/>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3"/>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2"/>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qFormat/>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4"/>
      </w:numPr>
    </w:pPr>
  </w:style>
  <w:style w:type="paragraph" w:customStyle="1" w:styleId="berschrift2nummeriert">
    <w:name w:val="Überschrift 2 nummeriert"/>
    <w:basedOn w:val="berschrift2"/>
    <w:next w:val="Standard"/>
    <w:uiPriority w:val="10"/>
    <w:qFormat/>
    <w:rsid w:val="00513F66"/>
    <w:pPr>
      <w:numPr>
        <w:ilvl w:val="1"/>
        <w:numId w:val="4"/>
      </w:numPr>
      <w:spacing w:before="540"/>
    </w:pPr>
  </w:style>
  <w:style w:type="paragraph" w:customStyle="1" w:styleId="berschrift3nummeriert">
    <w:name w:val="Überschrift 3 nummeriert"/>
    <w:basedOn w:val="berschrift3"/>
    <w:next w:val="Standard"/>
    <w:uiPriority w:val="10"/>
    <w:qFormat/>
    <w:rsid w:val="00B426D3"/>
    <w:pPr>
      <w:numPr>
        <w:ilvl w:val="2"/>
        <w:numId w:val="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4"/>
      </w:numPr>
      <w:tabs>
        <w:tab w:val="left" w:pos="1134"/>
      </w:tabs>
    </w:pPr>
  </w:style>
  <w:style w:type="paragraph" w:styleId="Verzeichnis1">
    <w:name w:val="toc 1"/>
    <w:basedOn w:val="Standard"/>
    <w:next w:val="Standard"/>
    <w:autoRedefine/>
    <w:uiPriority w:val="39"/>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2"/>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UntertitelTitelseite">
    <w:name w:val="Untertitel Titelseite"/>
    <w:basedOn w:val="Untertitel"/>
    <w:link w:val="UntertitelTitelseiteZchn"/>
    <w:qFormat/>
    <w:rsid w:val="00170E77"/>
  </w:style>
  <w:style w:type="character" w:customStyle="1" w:styleId="UntertitelTitelseiteZchn">
    <w:name w:val="Untertitel Titelseite Zchn"/>
    <w:basedOn w:val="UntertitelZchn"/>
    <w:link w:val="UntertitelTitelseite"/>
    <w:rsid w:val="00170E77"/>
    <w:rPr>
      <w:rFonts w:eastAsiaTheme="minorEastAsia" w:cs="System"/>
      <w:bCs/>
      <w:color w:val="B1B9BD" w:themeColor="background2"/>
      <w:spacing w:val="2"/>
      <w:sz w:val="44"/>
      <w:szCs w:val="44"/>
    </w:rPr>
  </w:style>
  <w:style w:type="paragraph" w:customStyle="1" w:styleId="Marginale">
    <w:name w:val="Marginale"/>
    <w:basedOn w:val="Standard"/>
    <w:next w:val="Standard"/>
    <w:rsid w:val="00170E77"/>
    <w:pPr>
      <w:overflowPunct w:val="0"/>
      <w:autoSpaceDE w:val="0"/>
      <w:autoSpaceDN w:val="0"/>
      <w:adjustRightInd w:val="0"/>
      <w:spacing w:line="240" w:lineRule="auto"/>
      <w:textAlignment w:val="baseline"/>
    </w:pPr>
    <w:rPr>
      <w:rFonts w:ascii="Arial" w:eastAsia="Times New Roman" w:hAnsi="Arial" w:cs="Times New Roman"/>
      <w:bCs w:val="0"/>
      <w:spacing w:val="0"/>
      <w:sz w:val="20"/>
      <w:szCs w:val="20"/>
      <w:lang w:val="de-DE" w:eastAsia="de-CH"/>
    </w:rPr>
  </w:style>
  <w:style w:type="paragraph" w:customStyle="1" w:styleId="Artikel">
    <w:name w:val="Artikel"/>
    <w:basedOn w:val="Listenabsatz"/>
    <w:autoRedefine/>
    <w:qFormat/>
    <w:rsid w:val="00010EF3"/>
    <w:pPr>
      <w:numPr>
        <w:numId w:val="5"/>
      </w:numPr>
      <w:tabs>
        <w:tab w:val="left" w:pos="907"/>
      </w:tabs>
      <w:spacing w:line="269" w:lineRule="exact"/>
      <w:ind w:left="11" w:firstLine="0"/>
    </w:pPr>
    <w:rPr>
      <w:szCs w:val="21"/>
    </w:rPr>
  </w:style>
  <w:style w:type="paragraph" w:customStyle="1" w:styleId="AufzhlungmitBuchstabe">
    <w:name w:val="Aufzählung mit Buchstabe"/>
    <w:basedOn w:val="Listenabsatz"/>
    <w:link w:val="AufzhlungmitBuchstabeZchn"/>
    <w:qFormat/>
    <w:rsid w:val="006904F5"/>
    <w:pPr>
      <w:numPr>
        <w:numId w:val="6"/>
      </w:numPr>
      <w:ind w:left="368" w:hanging="357"/>
    </w:pPr>
  </w:style>
  <w:style w:type="character" w:customStyle="1" w:styleId="AufzhlungmitBuchstabeZchn">
    <w:name w:val="Aufzählung mit Buchstabe Zchn"/>
    <w:basedOn w:val="Absatz-Standardschriftart"/>
    <w:link w:val="AufzhlungmitBuchstabe"/>
    <w:rsid w:val="006904F5"/>
    <w:rPr>
      <w:rFonts w:cs="System"/>
      <w:bCs/>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GeM\Ablage\Kommunikation%20-%20digital\8%20CD%202020\Dokument%20BE.dotx" TargetMode="External"/></Relationship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CBE5F914-A279-479D-890E-DE54E4E75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 BE.dotx</Template>
  <TotalTime>0</TotalTime>
  <Pages>3</Pages>
  <Words>4623</Words>
  <Characters>29130</Characters>
  <Application>Microsoft Office Word</Application>
  <DocSecurity>0</DocSecurity>
  <Lines>242</Lines>
  <Paragraphs>67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Muster-Organisationsreglement für den Gemeindeverband regionaler Sozialdienst</dc:title>
  <dc:creator/>
  <dc:description/>
  <cp:lastModifiedBy>Zurbuchen Kathrin, DIJ-AGR-GeM</cp:lastModifiedBy>
  <cp:revision>18</cp:revision>
  <cp:lastPrinted>2019-09-11T20:00:00Z</cp:lastPrinted>
  <dcterms:created xsi:type="dcterms:W3CDTF">2024-08-12T15:08:00Z</dcterms:created>
  <dcterms:modified xsi:type="dcterms:W3CDTF">2024-11-28T07:44:00Z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75e331-728c-44f3-94f0-8a21f81ecf1c_Enabled">
    <vt:lpwstr>true</vt:lpwstr>
  </property>
  <property fmtid="{D5CDD505-2E9C-101B-9397-08002B2CF9AE}" pid="3" name="MSIP_Label_a975e331-728c-44f3-94f0-8a21f81ecf1c_SetDate">
    <vt:lpwstr>2024-08-12T15:24:02Z</vt:lpwstr>
  </property>
  <property fmtid="{D5CDD505-2E9C-101B-9397-08002B2CF9AE}" pid="4" name="MSIP_Label_a975e331-728c-44f3-94f0-8a21f81ecf1c_Method">
    <vt:lpwstr>Privileged</vt:lpwstr>
  </property>
  <property fmtid="{D5CDD505-2E9C-101B-9397-08002B2CF9AE}" pid="5" name="MSIP_Label_a975e331-728c-44f3-94f0-8a21f81ecf1c_Name">
    <vt:lpwstr>INTERN</vt:lpwstr>
  </property>
  <property fmtid="{D5CDD505-2E9C-101B-9397-08002B2CF9AE}" pid="6" name="MSIP_Label_a975e331-728c-44f3-94f0-8a21f81ecf1c_SiteId">
    <vt:lpwstr>cb96f99a-a111-42d7-9f65-e111197ba4bb</vt:lpwstr>
  </property>
  <property fmtid="{D5CDD505-2E9C-101B-9397-08002B2CF9AE}" pid="7" name="MSIP_Label_a975e331-728c-44f3-94f0-8a21f81ecf1c_ActionId">
    <vt:lpwstr>098a46f4-3452-4709-81f1-b51a125cd607</vt:lpwstr>
  </property>
  <property fmtid="{D5CDD505-2E9C-101B-9397-08002B2CF9AE}" pid="8" name="MSIP_Label_a975e331-728c-44f3-94f0-8a21f81ecf1c_ContentBits">
    <vt:lpwstr>0</vt:lpwstr>
  </property>
</Properties>
</file>