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(OgR)</w:t>
      </w:r>
      <w:bookmarkEnd w:id="0"/>
    </w:p>
    <w:p w14:paraId="22681204" w14:textId="6091300E"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4E6D9B">
        <w:t>Unterabteilungen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 w14:paraId="27630FB3" w14:textId="77777777" w:rsidR="00170E77" w:rsidRPr="00812BD8" w:rsidRDefault="00170E77" w:rsidP="00170E77">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77777777" w:rsidR="00170E77" w:rsidRDefault="00170E77" w:rsidP="00170E77">
      <w:pPr>
        <w:rPr>
          <w:b/>
        </w:rPr>
      </w:pPr>
      <w:r>
        <w:rPr>
          <w:b/>
        </w:rPr>
        <w:t>Fassung: April 2023</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1B4619D6" w14:textId="7F2BCB9E" w:rsidR="0006534E"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617885" w:history="1">
            <w:r w:rsidR="0006534E" w:rsidRPr="00A60C57">
              <w:rPr>
                <w:rStyle w:val="Hyperlink"/>
                <w:noProof/>
                <w:spacing w:val="-10"/>
              </w:rPr>
              <w:t>1.</w:t>
            </w:r>
            <w:r w:rsidR="0006534E">
              <w:rPr>
                <w:rFonts w:eastAsiaTheme="minorEastAsia" w:cstheme="minorBidi"/>
                <w:b w:val="0"/>
                <w:bCs w:val="0"/>
                <w:noProof/>
                <w:spacing w:val="0"/>
                <w:kern w:val="2"/>
                <w:sz w:val="22"/>
                <w:lang w:eastAsia="de-CH"/>
                <w14:ligatures w14:val="standardContextual"/>
              </w:rPr>
              <w:tab/>
            </w:r>
            <w:r w:rsidR="0006534E" w:rsidRPr="00A60C57">
              <w:rPr>
                <w:rStyle w:val="Hyperlink"/>
                <w:noProof/>
              </w:rPr>
              <w:t>Gebiet</w:t>
            </w:r>
            <w:r w:rsidR="0006534E">
              <w:rPr>
                <w:noProof/>
                <w:webHidden/>
              </w:rPr>
              <w:tab/>
            </w:r>
            <w:r w:rsidR="0006534E">
              <w:rPr>
                <w:noProof/>
                <w:webHidden/>
              </w:rPr>
              <w:fldChar w:fldCharType="begin"/>
            </w:r>
            <w:r w:rsidR="0006534E">
              <w:rPr>
                <w:noProof/>
                <w:webHidden/>
              </w:rPr>
              <w:instrText xml:space="preserve"> PAGEREF _Toc183617885 \h </w:instrText>
            </w:r>
            <w:r w:rsidR="0006534E">
              <w:rPr>
                <w:noProof/>
                <w:webHidden/>
              </w:rPr>
            </w:r>
            <w:r w:rsidR="0006534E">
              <w:rPr>
                <w:noProof/>
                <w:webHidden/>
              </w:rPr>
              <w:fldChar w:fldCharType="separate"/>
            </w:r>
            <w:r w:rsidR="0006534E">
              <w:rPr>
                <w:noProof/>
                <w:webHidden/>
              </w:rPr>
              <w:t>3</w:t>
            </w:r>
            <w:r w:rsidR="0006534E">
              <w:rPr>
                <w:noProof/>
                <w:webHidden/>
              </w:rPr>
              <w:fldChar w:fldCharType="end"/>
            </w:r>
          </w:hyperlink>
        </w:p>
        <w:p w14:paraId="6B59D785" w14:textId="0DF4A02A"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886" w:history="1">
            <w:r w:rsidR="0006534E" w:rsidRPr="00A60C57">
              <w:rPr>
                <w:rStyle w:val="Hyperlink"/>
                <w:noProof/>
                <w:spacing w:val="-10"/>
              </w:rPr>
              <w:t>2.</w:t>
            </w:r>
            <w:r w:rsidR="0006534E">
              <w:rPr>
                <w:rFonts w:eastAsiaTheme="minorEastAsia" w:cstheme="minorBidi"/>
                <w:b w:val="0"/>
                <w:bCs w:val="0"/>
                <w:noProof/>
                <w:spacing w:val="0"/>
                <w:kern w:val="2"/>
                <w:sz w:val="22"/>
                <w:lang w:eastAsia="de-CH"/>
                <w14:ligatures w14:val="standardContextual"/>
              </w:rPr>
              <w:tab/>
            </w:r>
            <w:r w:rsidR="0006534E" w:rsidRPr="00A60C57">
              <w:rPr>
                <w:rStyle w:val="Hyperlink"/>
                <w:noProof/>
              </w:rPr>
              <w:t>Aufgaben</w:t>
            </w:r>
            <w:r w:rsidR="0006534E">
              <w:rPr>
                <w:noProof/>
                <w:webHidden/>
              </w:rPr>
              <w:tab/>
            </w:r>
            <w:r w:rsidR="0006534E">
              <w:rPr>
                <w:noProof/>
                <w:webHidden/>
              </w:rPr>
              <w:fldChar w:fldCharType="begin"/>
            </w:r>
            <w:r w:rsidR="0006534E">
              <w:rPr>
                <w:noProof/>
                <w:webHidden/>
              </w:rPr>
              <w:instrText xml:space="preserve"> PAGEREF _Toc183617886 \h </w:instrText>
            </w:r>
            <w:r w:rsidR="0006534E">
              <w:rPr>
                <w:noProof/>
                <w:webHidden/>
              </w:rPr>
            </w:r>
            <w:r w:rsidR="0006534E">
              <w:rPr>
                <w:noProof/>
                <w:webHidden/>
              </w:rPr>
              <w:fldChar w:fldCharType="separate"/>
            </w:r>
            <w:r w:rsidR="0006534E">
              <w:rPr>
                <w:noProof/>
                <w:webHidden/>
              </w:rPr>
              <w:t>3</w:t>
            </w:r>
            <w:r w:rsidR="0006534E">
              <w:rPr>
                <w:noProof/>
                <w:webHidden/>
              </w:rPr>
              <w:fldChar w:fldCharType="end"/>
            </w:r>
          </w:hyperlink>
        </w:p>
        <w:p w14:paraId="70ADECAB" w14:textId="1119CBF4"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887" w:history="1">
            <w:r w:rsidR="0006534E" w:rsidRPr="00A60C57">
              <w:rPr>
                <w:rStyle w:val="Hyperlink"/>
                <w:noProof/>
                <w:spacing w:val="-10"/>
              </w:rPr>
              <w:t>3.</w:t>
            </w:r>
            <w:r w:rsidR="0006534E">
              <w:rPr>
                <w:rFonts w:eastAsiaTheme="minorEastAsia" w:cstheme="minorBidi"/>
                <w:b w:val="0"/>
                <w:bCs w:val="0"/>
                <w:noProof/>
                <w:spacing w:val="0"/>
                <w:kern w:val="2"/>
                <w:sz w:val="22"/>
                <w:lang w:eastAsia="de-CH"/>
                <w14:ligatures w14:val="standardContextual"/>
              </w:rPr>
              <w:tab/>
            </w:r>
            <w:r w:rsidR="0006534E" w:rsidRPr="00A60C57">
              <w:rPr>
                <w:rStyle w:val="Hyperlink"/>
                <w:noProof/>
              </w:rPr>
              <w:t>Organisation</w:t>
            </w:r>
            <w:r w:rsidR="0006534E">
              <w:rPr>
                <w:noProof/>
                <w:webHidden/>
              </w:rPr>
              <w:tab/>
            </w:r>
            <w:r w:rsidR="0006534E">
              <w:rPr>
                <w:noProof/>
                <w:webHidden/>
              </w:rPr>
              <w:fldChar w:fldCharType="begin"/>
            </w:r>
            <w:r w:rsidR="0006534E">
              <w:rPr>
                <w:noProof/>
                <w:webHidden/>
              </w:rPr>
              <w:instrText xml:space="preserve"> PAGEREF _Toc183617887 \h </w:instrText>
            </w:r>
            <w:r w:rsidR="0006534E">
              <w:rPr>
                <w:noProof/>
                <w:webHidden/>
              </w:rPr>
            </w:r>
            <w:r w:rsidR="0006534E">
              <w:rPr>
                <w:noProof/>
                <w:webHidden/>
              </w:rPr>
              <w:fldChar w:fldCharType="separate"/>
            </w:r>
            <w:r w:rsidR="0006534E">
              <w:rPr>
                <w:noProof/>
                <w:webHidden/>
              </w:rPr>
              <w:t>3</w:t>
            </w:r>
            <w:r w:rsidR="0006534E">
              <w:rPr>
                <w:noProof/>
                <w:webHidden/>
              </w:rPr>
              <w:fldChar w:fldCharType="end"/>
            </w:r>
          </w:hyperlink>
        </w:p>
        <w:p w14:paraId="5B5D56ED" w14:textId="5BB667BA"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888" w:history="1">
            <w:r w:rsidR="0006534E" w:rsidRPr="00A60C57">
              <w:rPr>
                <w:rStyle w:val="Hyperlink"/>
                <w:noProof/>
                <w:spacing w:val="-10"/>
              </w:rPr>
              <w:t>3.1</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Allgemeines</w:t>
            </w:r>
            <w:r w:rsidR="0006534E">
              <w:rPr>
                <w:noProof/>
                <w:webHidden/>
              </w:rPr>
              <w:tab/>
            </w:r>
            <w:r w:rsidR="0006534E">
              <w:rPr>
                <w:noProof/>
                <w:webHidden/>
              </w:rPr>
              <w:fldChar w:fldCharType="begin"/>
            </w:r>
            <w:r w:rsidR="0006534E">
              <w:rPr>
                <w:noProof/>
                <w:webHidden/>
              </w:rPr>
              <w:instrText xml:space="preserve"> PAGEREF _Toc183617888 \h </w:instrText>
            </w:r>
            <w:r w:rsidR="0006534E">
              <w:rPr>
                <w:noProof/>
                <w:webHidden/>
              </w:rPr>
            </w:r>
            <w:r w:rsidR="0006534E">
              <w:rPr>
                <w:noProof/>
                <w:webHidden/>
              </w:rPr>
              <w:fldChar w:fldCharType="separate"/>
            </w:r>
            <w:r w:rsidR="0006534E">
              <w:rPr>
                <w:noProof/>
                <w:webHidden/>
              </w:rPr>
              <w:t>3</w:t>
            </w:r>
            <w:r w:rsidR="0006534E">
              <w:rPr>
                <w:noProof/>
                <w:webHidden/>
              </w:rPr>
              <w:fldChar w:fldCharType="end"/>
            </w:r>
          </w:hyperlink>
        </w:p>
        <w:p w14:paraId="26DCB736" w14:textId="7C94D6EA"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889" w:history="1">
            <w:r w:rsidR="0006534E" w:rsidRPr="00A60C57">
              <w:rPr>
                <w:rStyle w:val="Hyperlink"/>
                <w:noProof/>
                <w:spacing w:val="-10"/>
              </w:rPr>
              <w:t>3.2</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Die Stimmberechtigten</w:t>
            </w:r>
            <w:r w:rsidR="0006534E">
              <w:rPr>
                <w:noProof/>
                <w:webHidden/>
              </w:rPr>
              <w:tab/>
            </w:r>
            <w:r w:rsidR="0006534E">
              <w:rPr>
                <w:noProof/>
                <w:webHidden/>
              </w:rPr>
              <w:fldChar w:fldCharType="begin"/>
            </w:r>
            <w:r w:rsidR="0006534E">
              <w:rPr>
                <w:noProof/>
                <w:webHidden/>
              </w:rPr>
              <w:instrText xml:space="preserve"> PAGEREF _Toc183617889 \h </w:instrText>
            </w:r>
            <w:r w:rsidR="0006534E">
              <w:rPr>
                <w:noProof/>
                <w:webHidden/>
              </w:rPr>
            </w:r>
            <w:r w:rsidR="0006534E">
              <w:rPr>
                <w:noProof/>
                <w:webHidden/>
              </w:rPr>
              <w:fldChar w:fldCharType="separate"/>
            </w:r>
            <w:r w:rsidR="0006534E">
              <w:rPr>
                <w:noProof/>
                <w:webHidden/>
              </w:rPr>
              <w:t>3</w:t>
            </w:r>
            <w:r w:rsidR="0006534E">
              <w:rPr>
                <w:noProof/>
                <w:webHidden/>
              </w:rPr>
              <w:fldChar w:fldCharType="end"/>
            </w:r>
          </w:hyperlink>
        </w:p>
        <w:p w14:paraId="7C6D68C8" w14:textId="428076E2" w:rsidR="0006534E" w:rsidRDefault="000F37CE">
          <w:pPr>
            <w:pStyle w:val="Verzeichnis3"/>
            <w:rPr>
              <w:rFonts w:eastAsiaTheme="minorEastAsia" w:cstheme="minorBidi"/>
              <w:bCs w:val="0"/>
              <w:spacing w:val="0"/>
              <w:kern w:val="2"/>
              <w:sz w:val="22"/>
              <w:lang w:eastAsia="de-CH"/>
              <w14:ligatures w14:val="standardContextual"/>
            </w:rPr>
          </w:pPr>
          <w:hyperlink w:anchor="_Toc183617890" w:history="1">
            <w:r w:rsidR="0006534E" w:rsidRPr="00A60C57">
              <w:rPr>
                <w:rStyle w:val="Hyperlink"/>
                <w:spacing w:val="-10"/>
              </w:rPr>
              <w:t>3.2.1</w:t>
            </w:r>
            <w:r w:rsidR="0006534E">
              <w:rPr>
                <w:rFonts w:eastAsiaTheme="minorEastAsia" w:cstheme="minorBidi"/>
                <w:bCs w:val="0"/>
                <w:spacing w:val="0"/>
                <w:kern w:val="2"/>
                <w:sz w:val="22"/>
                <w:lang w:eastAsia="de-CH"/>
                <w14:ligatures w14:val="standardContextual"/>
              </w:rPr>
              <w:tab/>
            </w:r>
            <w:r w:rsidR="0006534E" w:rsidRPr="00A60C57">
              <w:rPr>
                <w:rStyle w:val="Hyperlink"/>
              </w:rPr>
              <w:t>Rechte</w:t>
            </w:r>
            <w:r w:rsidR="0006534E">
              <w:rPr>
                <w:webHidden/>
              </w:rPr>
              <w:tab/>
            </w:r>
            <w:r w:rsidR="0006534E">
              <w:rPr>
                <w:webHidden/>
              </w:rPr>
              <w:fldChar w:fldCharType="begin"/>
            </w:r>
            <w:r w:rsidR="0006534E">
              <w:rPr>
                <w:webHidden/>
              </w:rPr>
              <w:instrText xml:space="preserve"> PAGEREF _Toc183617890 \h </w:instrText>
            </w:r>
            <w:r w:rsidR="0006534E">
              <w:rPr>
                <w:webHidden/>
              </w:rPr>
            </w:r>
            <w:r w:rsidR="0006534E">
              <w:rPr>
                <w:webHidden/>
              </w:rPr>
              <w:fldChar w:fldCharType="separate"/>
            </w:r>
            <w:r w:rsidR="0006534E">
              <w:rPr>
                <w:webHidden/>
              </w:rPr>
              <w:t>3</w:t>
            </w:r>
            <w:r w:rsidR="0006534E">
              <w:rPr>
                <w:webHidden/>
              </w:rPr>
              <w:fldChar w:fldCharType="end"/>
            </w:r>
          </w:hyperlink>
        </w:p>
        <w:p w14:paraId="0C59BC84" w14:textId="6CB446C6" w:rsidR="0006534E" w:rsidRDefault="000F37CE">
          <w:pPr>
            <w:pStyle w:val="Verzeichnis3"/>
            <w:rPr>
              <w:rFonts w:eastAsiaTheme="minorEastAsia" w:cstheme="minorBidi"/>
              <w:bCs w:val="0"/>
              <w:spacing w:val="0"/>
              <w:kern w:val="2"/>
              <w:sz w:val="22"/>
              <w:lang w:eastAsia="de-CH"/>
              <w14:ligatures w14:val="standardContextual"/>
            </w:rPr>
          </w:pPr>
          <w:hyperlink w:anchor="_Toc183617891" w:history="1">
            <w:r w:rsidR="0006534E" w:rsidRPr="00A60C57">
              <w:rPr>
                <w:rStyle w:val="Hyperlink"/>
                <w:spacing w:val="-10"/>
              </w:rPr>
              <w:t>3.2.2</w:t>
            </w:r>
            <w:r w:rsidR="0006534E">
              <w:rPr>
                <w:rFonts w:eastAsiaTheme="minorEastAsia" w:cstheme="minorBidi"/>
                <w:bCs w:val="0"/>
                <w:spacing w:val="0"/>
                <w:kern w:val="2"/>
                <w:sz w:val="22"/>
                <w:lang w:eastAsia="de-CH"/>
                <w14:ligatures w14:val="standardContextual"/>
              </w:rPr>
              <w:tab/>
            </w:r>
            <w:r w:rsidR="0006534E" w:rsidRPr="00A60C57">
              <w:rPr>
                <w:rStyle w:val="Hyperlink"/>
              </w:rPr>
              <w:t>Befugnisse</w:t>
            </w:r>
            <w:r w:rsidR="0006534E">
              <w:rPr>
                <w:webHidden/>
              </w:rPr>
              <w:tab/>
            </w:r>
            <w:r w:rsidR="0006534E">
              <w:rPr>
                <w:webHidden/>
              </w:rPr>
              <w:fldChar w:fldCharType="begin"/>
            </w:r>
            <w:r w:rsidR="0006534E">
              <w:rPr>
                <w:webHidden/>
              </w:rPr>
              <w:instrText xml:space="preserve"> PAGEREF _Toc183617891 \h </w:instrText>
            </w:r>
            <w:r w:rsidR="0006534E">
              <w:rPr>
                <w:webHidden/>
              </w:rPr>
            </w:r>
            <w:r w:rsidR="0006534E">
              <w:rPr>
                <w:webHidden/>
              </w:rPr>
              <w:fldChar w:fldCharType="separate"/>
            </w:r>
            <w:r w:rsidR="0006534E">
              <w:rPr>
                <w:webHidden/>
              </w:rPr>
              <w:t>5</w:t>
            </w:r>
            <w:r w:rsidR="0006534E">
              <w:rPr>
                <w:webHidden/>
              </w:rPr>
              <w:fldChar w:fldCharType="end"/>
            </w:r>
          </w:hyperlink>
        </w:p>
        <w:p w14:paraId="69A1D12B" w14:textId="26BC45B6"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892" w:history="1">
            <w:r w:rsidR="0006534E" w:rsidRPr="00A60C57">
              <w:rPr>
                <w:rStyle w:val="Hyperlink"/>
                <w:noProof/>
                <w:spacing w:val="-10"/>
              </w:rPr>
              <w:t>3.3</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..........rat</w:t>
            </w:r>
            <w:r w:rsidR="0006534E">
              <w:rPr>
                <w:noProof/>
                <w:webHidden/>
              </w:rPr>
              <w:tab/>
            </w:r>
            <w:r w:rsidR="0006534E">
              <w:rPr>
                <w:noProof/>
                <w:webHidden/>
              </w:rPr>
              <w:fldChar w:fldCharType="begin"/>
            </w:r>
            <w:r w:rsidR="0006534E">
              <w:rPr>
                <w:noProof/>
                <w:webHidden/>
              </w:rPr>
              <w:instrText xml:space="preserve"> PAGEREF _Toc183617892 \h </w:instrText>
            </w:r>
            <w:r w:rsidR="0006534E">
              <w:rPr>
                <w:noProof/>
                <w:webHidden/>
              </w:rPr>
            </w:r>
            <w:r w:rsidR="0006534E">
              <w:rPr>
                <w:noProof/>
                <w:webHidden/>
              </w:rPr>
              <w:fldChar w:fldCharType="separate"/>
            </w:r>
            <w:r w:rsidR="0006534E">
              <w:rPr>
                <w:noProof/>
                <w:webHidden/>
              </w:rPr>
              <w:t>6</w:t>
            </w:r>
            <w:r w:rsidR="0006534E">
              <w:rPr>
                <w:noProof/>
                <w:webHidden/>
              </w:rPr>
              <w:fldChar w:fldCharType="end"/>
            </w:r>
          </w:hyperlink>
        </w:p>
        <w:p w14:paraId="7FE247D1" w14:textId="7AAE7C98"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893" w:history="1">
            <w:r w:rsidR="0006534E" w:rsidRPr="00A60C57">
              <w:rPr>
                <w:rStyle w:val="Hyperlink"/>
                <w:noProof/>
                <w:spacing w:val="-10"/>
              </w:rPr>
              <w:t>3.4</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Ständige Kommissionen</w:t>
            </w:r>
            <w:r w:rsidR="0006534E">
              <w:rPr>
                <w:noProof/>
                <w:webHidden/>
              </w:rPr>
              <w:tab/>
            </w:r>
            <w:r w:rsidR="0006534E">
              <w:rPr>
                <w:noProof/>
                <w:webHidden/>
              </w:rPr>
              <w:fldChar w:fldCharType="begin"/>
            </w:r>
            <w:r w:rsidR="0006534E">
              <w:rPr>
                <w:noProof/>
                <w:webHidden/>
              </w:rPr>
              <w:instrText xml:space="preserve"> PAGEREF _Toc183617893 \h </w:instrText>
            </w:r>
            <w:r w:rsidR="0006534E">
              <w:rPr>
                <w:noProof/>
                <w:webHidden/>
              </w:rPr>
            </w:r>
            <w:r w:rsidR="0006534E">
              <w:rPr>
                <w:noProof/>
                <w:webHidden/>
              </w:rPr>
              <w:fldChar w:fldCharType="separate"/>
            </w:r>
            <w:r w:rsidR="0006534E">
              <w:rPr>
                <w:noProof/>
                <w:webHidden/>
              </w:rPr>
              <w:t>8</w:t>
            </w:r>
            <w:r w:rsidR="0006534E">
              <w:rPr>
                <w:noProof/>
                <w:webHidden/>
              </w:rPr>
              <w:fldChar w:fldCharType="end"/>
            </w:r>
          </w:hyperlink>
        </w:p>
        <w:p w14:paraId="26EA1E07" w14:textId="1693637E" w:rsidR="0006534E" w:rsidRDefault="000F37CE">
          <w:pPr>
            <w:pStyle w:val="Verzeichnis3"/>
            <w:rPr>
              <w:rFonts w:eastAsiaTheme="minorEastAsia" w:cstheme="minorBidi"/>
              <w:bCs w:val="0"/>
              <w:spacing w:val="0"/>
              <w:kern w:val="2"/>
              <w:sz w:val="22"/>
              <w:lang w:eastAsia="de-CH"/>
              <w14:ligatures w14:val="standardContextual"/>
            </w:rPr>
          </w:pPr>
          <w:hyperlink w:anchor="_Toc183617894" w:history="1">
            <w:r w:rsidR="0006534E" w:rsidRPr="00A60C57">
              <w:rPr>
                <w:rStyle w:val="Hyperlink"/>
                <w:spacing w:val="-10"/>
              </w:rPr>
              <w:t>3.4.1</w:t>
            </w:r>
            <w:r w:rsidR="0006534E">
              <w:rPr>
                <w:rFonts w:eastAsiaTheme="minorEastAsia" w:cstheme="minorBidi"/>
                <w:bCs w:val="0"/>
                <w:spacing w:val="0"/>
                <w:kern w:val="2"/>
                <w:sz w:val="22"/>
                <w:lang w:eastAsia="de-CH"/>
                <w14:ligatures w14:val="standardContextual"/>
              </w:rPr>
              <w:tab/>
            </w:r>
            <w:r w:rsidR="0006534E" w:rsidRPr="00A60C57">
              <w:rPr>
                <w:rStyle w:val="Hyperlink"/>
              </w:rPr>
              <w:t>Rechnungsprüfungskommission</w:t>
            </w:r>
            <w:r w:rsidR="0006534E">
              <w:rPr>
                <w:webHidden/>
              </w:rPr>
              <w:tab/>
            </w:r>
            <w:r w:rsidR="0006534E">
              <w:rPr>
                <w:webHidden/>
              </w:rPr>
              <w:fldChar w:fldCharType="begin"/>
            </w:r>
            <w:r w:rsidR="0006534E">
              <w:rPr>
                <w:webHidden/>
              </w:rPr>
              <w:instrText xml:space="preserve"> PAGEREF _Toc183617894 \h </w:instrText>
            </w:r>
            <w:r w:rsidR="0006534E">
              <w:rPr>
                <w:webHidden/>
              </w:rPr>
            </w:r>
            <w:r w:rsidR="0006534E">
              <w:rPr>
                <w:webHidden/>
              </w:rPr>
              <w:fldChar w:fldCharType="separate"/>
            </w:r>
            <w:r w:rsidR="0006534E">
              <w:rPr>
                <w:webHidden/>
              </w:rPr>
              <w:t>8</w:t>
            </w:r>
            <w:r w:rsidR="0006534E">
              <w:rPr>
                <w:webHidden/>
              </w:rPr>
              <w:fldChar w:fldCharType="end"/>
            </w:r>
          </w:hyperlink>
        </w:p>
        <w:p w14:paraId="7E8ECB2E" w14:textId="11008003" w:rsidR="0006534E" w:rsidRDefault="000F37CE">
          <w:pPr>
            <w:pStyle w:val="Verzeichnis3"/>
            <w:rPr>
              <w:rFonts w:eastAsiaTheme="minorEastAsia" w:cstheme="minorBidi"/>
              <w:bCs w:val="0"/>
              <w:spacing w:val="0"/>
              <w:kern w:val="2"/>
              <w:sz w:val="22"/>
              <w:lang w:eastAsia="de-CH"/>
              <w14:ligatures w14:val="standardContextual"/>
            </w:rPr>
          </w:pPr>
          <w:hyperlink w:anchor="_Toc183617895" w:history="1">
            <w:r w:rsidR="0006534E" w:rsidRPr="00A60C57">
              <w:rPr>
                <w:rStyle w:val="Hyperlink"/>
                <w:spacing w:val="-10"/>
              </w:rPr>
              <w:t>3.4.2</w:t>
            </w:r>
            <w:r w:rsidR="0006534E">
              <w:rPr>
                <w:rFonts w:eastAsiaTheme="minorEastAsia" w:cstheme="minorBidi"/>
                <w:bCs w:val="0"/>
                <w:spacing w:val="0"/>
                <w:kern w:val="2"/>
                <w:sz w:val="22"/>
                <w:lang w:eastAsia="de-CH"/>
                <w14:ligatures w14:val="standardContextual"/>
              </w:rPr>
              <w:tab/>
            </w:r>
            <w:r w:rsidR="0006534E" w:rsidRPr="00A60C57">
              <w:rPr>
                <w:rStyle w:val="Hyperlink"/>
              </w:rPr>
              <w:t>Übrige ständige Kommissionen</w:t>
            </w:r>
            <w:r w:rsidR="0006534E">
              <w:rPr>
                <w:webHidden/>
              </w:rPr>
              <w:tab/>
            </w:r>
            <w:r w:rsidR="0006534E">
              <w:rPr>
                <w:webHidden/>
              </w:rPr>
              <w:fldChar w:fldCharType="begin"/>
            </w:r>
            <w:r w:rsidR="0006534E">
              <w:rPr>
                <w:webHidden/>
              </w:rPr>
              <w:instrText xml:space="preserve"> PAGEREF _Toc183617895 \h </w:instrText>
            </w:r>
            <w:r w:rsidR="0006534E">
              <w:rPr>
                <w:webHidden/>
              </w:rPr>
            </w:r>
            <w:r w:rsidR="0006534E">
              <w:rPr>
                <w:webHidden/>
              </w:rPr>
              <w:fldChar w:fldCharType="separate"/>
            </w:r>
            <w:r w:rsidR="0006534E">
              <w:rPr>
                <w:webHidden/>
              </w:rPr>
              <w:t>8</w:t>
            </w:r>
            <w:r w:rsidR="0006534E">
              <w:rPr>
                <w:webHidden/>
              </w:rPr>
              <w:fldChar w:fldCharType="end"/>
            </w:r>
          </w:hyperlink>
        </w:p>
        <w:p w14:paraId="47159F58" w14:textId="63999D0D"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896" w:history="1">
            <w:r w:rsidR="0006534E" w:rsidRPr="00A60C57">
              <w:rPr>
                <w:rStyle w:val="Hyperlink"/>
                <w:noProof/>
                <w:spacing w:val="-10"/>
              </w:rPr>
              <w:t>3.5</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Nichtständige Kommissionen</w:t>
            </w:r>
            <w:r w:rsidR="0006534E">
              <w:rPr>
                <w:noProof/>
                <w:webHidden/>
              </w:rPr>
              <w:tab/>
            </w:r>
            <w:r w:rsidR="0006534E">
              <w:rPr>
                <w:noProof/>
                <w:webHidden/>
              </w:rPr>
              <w:fldChar w:fldCharType="begin"/>
            </w:r>
            <w:r w:rsidR="0006534E">
              <w:rPr>
                <w:noProof/>
                <w:webHidden/>
              </w:rPr>
              <w:instrText xml:space="preserve"> PAGEREF _Toc183617896 \h </w:instrText>
            </w:r>
            <w:r w:rsidR="0006534E">
              <w:rPr>
                <w:noProof/>
                <w:webHidden/>
              </w:rPr>
            </w:r>
            <w:r w:rsidR="0006534E">
              <w:rPr>
                <w:noProof/>
                <w:webHidden/>
              </w:rPr>
              <w:fldChar w:fldCharType="separate"/>
            </w:r>
            <w:r w:rsidR="0006534E">
              <w:rPr>
                <w:noProof/>
                <w:webHidden/>
              </w:rPr>
              <w:t>8</w:t>
            </w:r>
            <w:r w:rsidR="0006534E">
              <w:rPr>
                <w:noProof/>
                <w:webHidden/>
              </w:rPr>
              <w:fldChar w:fldCharType="end"/>
            </w:r>
          </w:hyperlink>
        </w:p>
        <w:p w14:paraId="238EC1B8" w14:textId="69D39689"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897" w:history="1">
            <w:r w:rsidR="0006534E" w:rsidRPr="00A60C57">
              <w:rPr>
                <w:rStyle w:val="Hyperlink"/>
                <w:noProof/>
                <w:spacing w:val="-10"/>
              </w:rPr>
              <w:t>3.6</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Personal</w:t>
            </w:r>
            <w:r w:rsidR="0006534E">
              <w:rPr>
                <w:noProof/>
                <w:webHidden/>
              </w:rPr>
              <w:tab/>
            </w:r>
            <w:r w:rsidR="0006534E">
              <w:rPr>
                <w:noProof/>
                <w:webHidden/>
              </w:rPr>
              <w:fldChar w:fldCharType="begin"/>
            </w:r>
            <w:r w:rsidR="0006534E">
              <w:rPr>
                <w:noProof/>
                <w:webHidden/>
              </w:rPr>
              <w:instrText xml:space="preserve"> PAGEREF _Toc183617897 \h </w:instrText>
            </w:r>
            <w:r w:rsidR="0006534E">
              <w:rPr>
                <w:noProof/>
                <w:webHidden/>
              </w:rPr>
            </w:r>
            <w:r w:rsidR="0006534E">
              <w:rPr>
                <w:noProof/>
                <w:webHidden/>
              </w:rPr>
              <w:fldChar w:fldCharType="separate"/>
            </w:r>
            <w:r w:rsidR="0006534E">
              <w:rPr>
                <w:noProof/>
                <w:webHidden/>
              </w:rPr>
              <w:t>9</w:t>
            </w:r>
            <w:r w:rsidR="0006534E">
              <w:rPr>
                <w:noProof/>
                <w:webHidden/>
              </w:rPr>
              <w:fldChar w:fldCharType="end"/>
            </w:r>
          </w:hyperlink>
        </w:p>
        <w:p w14:paraId="36AA8603" w14:textId="68A49F5B" w:rsidR="0006534E" w:rsidRDefault="000F37CE">
          <w:pPr>
            <w:pStyle w:val="Verzeichnis3"/>
            <w:rPr>
              <w:rFonts w:eastAsiaTheme="minorEastAsia" w:cstheme="minorBidi"/>
              <w:bCs w:val="0"/>
              <w:spacing w:val="0"/>
              <w:kern w:val="2"/>
              <w:sz w:val="22"/>
              <w:lang w:eastAsia="de-CH"/>
              <w14:ligatures w14:val="standardContextual"/>
            </w:rPr>
          </w:pPr>
          <w:hyperlink w:anchor="_Toc183617898" w:history="1">
            <w:r w:rsidR="0006534E" w:rsidRPr="00A60C57">
              <w:rPr>
                <w:rStyle w:val="Hyperlink"/>
                <w:spacing w:val="-10"/>
              </w:rPr>
              <w:t>3.6.1</w:t>
            </w:r>
            <w:r w:rsidR="0006534E">
              <w:rPr>
                <w:rFonts w:eastAsiaTheme="minorEastAsia" w:cstheme="minorBidi"/>
                <w:bCs w:val="0"/>
                <w:spacing w:val="0"/>
                <w:kern w:val="2"/>
                <w:sz w:val="22"/>
                <w:lang w:eastAsia="de-CH"/>
                <w14:ligatures w14:val="standardContextual"/>
              </w:rPr>
              <w:tab/>
            </w:r>
            <w:r w:rsidR="0006534E" w:rsidRPr="00A60C57">
              <w:rPr>
                <w:rStyle w:val="Hyperlink"/>
              </w:rPr>
              <w:t>Öffentlich-rechtlich Angestellte mit Entscheidbefugnissen</w:t>
            </w:r>
            <w:r w:rsidR="0006534E">
              <w:rPr>
                <w:webHidden/>
              </w:rPr>
              <w:tab/>
            </w:r>
            <w:r w:rsidR="0006534E">
              <w:rPr>
                <w:webHidden/>
              </w:rPr>
              <w:fldChar w:fldCharType="begin"/>
            </w:r>
            <w:r w:rsidR="0006534E">
              <w:rPr>
                <w:webHidden/>
              </w:rPr>
              <w:instrText xml:space="preserve"> PAGEREF _Toc183617898 \h </w:instrText>
            </w:r>
            <w:r w:rsidR="0006534E">
              <w:rPr>
                <w:webHidden/>
              </w:rPr>
            </w:r>
            <w:r w:rsidR="0006534E">
              <w:rPr>
                <w:webHidden/>
              </w:rPr>
              <w:fldChar w:fldCharType="separate"/>
            </w:r>
            <w:r w:rsidR="0006534E">
              <w:rPr>
                <w:webHidden/>
              </w:rPr>
              <w:t>9</w:t>
            </w:r>
            <w:r w:rsidR="0006534E">
              <w:rPr>
                <w:webHidden/>
              </w:rPr>
              <w:fldChar w:fldCharType="end"/>
            </w:r>
          </w:hyperlink>
        </w:p>
        <w:p w14:paraId="46E3F695" w14:textId="1CF789DE" w:rsidR="0006534E" w:rsidRDefault="000F37CE">
          <w:pPr>
            <w:pStyle w:val="Verzeichnis3"/>
            <w:rPr>
              <w:rFonts w:eastAsiaTheme="minorEastAsia" w:cstheme="minorBidi"/>
              <w:bCs w:val="0"/>
              <w:spacing w:val="0"/>
              <w:kern w:val="2"/>
              <w:sz w:val="22"/>
              <w:lang w:eastAsia="de-CH"/>
              <w14:ligatures w14:val="standardContextual"/>
            </w:rPr>
          </w:pPr>
          <w:hyperlink w:anchor="_Toc183617899" w:history="1">
            <w:r w:rsidR="0006534E" w:rsidRPr="00A60C57">
              <w:rPr>
                <w:rStyle w:val="Hyperlink"/>
                <w:spacing w:val="-10"/>
              </w:rPr>
              <w:t>3.6.2</w:t>
            </w:r>
            <w:r w:rsidR="0006534E">
              <w:rPr>
                <w:rFonts w:eastAsiaTheme="minorEastAsia" w:cstheme="minorBidi"/>
                <w:bCs w:val="0"/>
                <w:spacing w:val="0"/>
                <w:kern w:val="2"/>
                <w:sz w:val="22"/>
                <w:lang w:eastAsia="de-CH"/>
                <w14:ligatures w14:val="standardContextual"/>
              </w:rPr>
              <w:tab/>
            </w:r>
            <w:r w:rsidR="0006534E" w:rsidRPr="00A60C57">
              <w:rPr>
                <w:rStyle w:val="Hyperlink"/>
              </w:rPr>
              <w:t>Übrige Angestellte</w:t>
            </w:r>
            <w:r w:rsidR="0006534E">
              <w:rPr>
                <w:webHidden/>
              </w:rPr>
              <w:tab/>
            </w:r>
            <w:r w:rsidR="0006534E">
              <w:rPr>
                <w:webHidden/>
              </w:rPr>
              <w:fldChar w:fldCharType="begin"/>
            </w:r>
            <w:r w:rsidR="0006534E">
              <w:rPr>
                <w:webHidden/>
              </w:rPr>
              <w:instrText xml:space="preserve"> PAGEREF _Toc183617899 \h </w:instrText>
            </w:r>
            <w:r w:rsidR="0006534E">
              <w:rPr>
                <w:webHidden/>
              </w:rPr>
            </w:r>
            <w:r w:rsidR="0006534E">
              <w:rPr>
                <w:webHidden/>
              </w:rPr>
              <w:fldChar w:fldCharType="separate"/>
            </w:r>
            <w:r w:rsidR="0006534E">
              <w:rPr>
                <w:webHidden/>
              </w:rPr>
              <w:t>9</w:t>
            </w:r>
            <w:r w:rsidR="0006534E">
              <w:rPr>
                <w:webHidden/>
              </w:rPr>
              <w:fldChar w:fldCharType="end"/>
            </w:r>
          </w:hyperlink>
        </w:p>
        <w:p w14:paraId="327795A3" w14:textId="1C3446E9"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00" w:history="1">
            <w:r w:rsidR="0006534E" w:rsidRPr="00A60C57">
              <w:rPr>
                <w:rStyle w:val="Hyperlink"/>
                <w:noProof/>
                <w:spacing w:val="-10"/>
              </w:rPr>
              <w:t>3.7</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Sekretariat</w:t>
            </w:r>
            <w:r w:rsidR="0006534E">
              <w:rPr>
                <w:noProof/>
                <w:webHidden/>
              </w:rPr>
              <w:tab/>
            </w:r>
            <w:r w:rsidR="0006534E">
              <w:rPr>
                <w:noProof/>
                <w:webHidden/>
              </w:rPr>
              <w:fldChar w:fldCharType="begin"/>
            </w:r>
            <w:r w:rsidR="0006534E">
              <w:rPr>
                <w:noProof/>
                <w:webHidden/>
              </w:rPr>
              <w:instrText xml:space="preserve"> PAGEREF _Toc183617900 \h </w:instrText>
            </w:r>
            <w:r w:rsidR="0006534E">
              <w:rPr>
                <w:noProof/>
                <w:webHidden/>
              </w:rPr>
            </w:r>
            <w:r w:rsidR="0006534E">
              <w:rPr>
                <w:noProof/>
                <w:webHidden/>
              </w:rPr>
              <w:fldChar w:fldCharType="separate"/>
            </w:r>
            <w:r w:rsidR="0006534E">
              <w:rPr>
                <w:noProof/>
                <w:webHidden/>
              </w:rPr>
              <w:t>9</w:t>
            </w:r>
            <w:r w:rsidR="0006534E">
              <w:rPr>
                <w:noProof/>
                <w:webHidden/>
              </w:rPr>
              <w:fldChar w:fldCharType="end"/>
            </w:r>
          </w:hyperlink>
        </w:p>
        <w:p w14:paraId="30B44A15" w14:textId="1CEDE2B5"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01" w:history="1">
            <w:r w:rsidR="0006534E" w:rsidRPr="00A60C57">
              <w:rPr>
                <w:rStyle w:val="Hyperlink"/>
                <w:noProof/>
                <w:spacing w:val="-10"/>
              </w:rPr>
              <w:t>3.8</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Verantwortlichkeit</w:t>
            </w:r>
            <w:r w:rsidR="0006534E">
              <w:rPr>
                <w:noProof/>
                <w:webHidden/>
              </w:rPr>
              <w:tab/>
            </w:r>
            <w:r w:rsidR="0006534E">
              <w:rPr>
                <w:noProof/>
                <w:webHidden/>
              </w:rPr>
              <w:fldChar w:fldCharType="begin"/>
            </w:r>
            <w:r w:rsidR="0006534E">
              <w:rPr>
                <w:noProof/>
                <w:webHidden/>
              </w:rPr>
              <w:instrText xml:space="preserve"> PAGEREF _Toc183617901 \h </w:instrText>
            </w:r>
            <w:r w:rsidR="0006534E">
              <w:rPr>
                <w:noProof/>
                <w:webHidden/>
              </w:rPr>
            </w:r>
            <w:r w:rsidR="0006534E">
              <w:rPr>
                <w:noProof/>
                <w:webHidden/>
              </w:rPr>
              <w:fldChar w:fldCharType="separate"/>
            </w:r>
            <w:r w:rsidR="0006534E">
              <w:rPr>
                <w:noProof/>
                <w:webHidden/>
              </w:rPr>
              <w:t>9</w:t>
            </w:r>
            <w:r w:rsidR="0006534E">
              <w:rPr>
                <w:noProof/>
                <w:webHidden/>
              </w:rPr>
              <w:fldChar w:fldCharType="end"/>
            </w:r>
          </w:hyperlink>
        </w:p>
        <w:p w14:paraId="0F8AE67E" w14:textId="3E7F22BD"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02" w:history="1">
            <w:r w:rsidR="0006534E" w:rsidRPr="00A60C57">
              <w:rPr>
                <w:rStyle w:val="Hyperlink"/>
                <w:noProof/>
                <w:spacing w:val="-10"/>
              </w:rPr>
              <w:t>4.</w:t>
            </w:r>
            <w:r w:rsidR="0006534E">
              <w:rPr>
                <w:rFonts w:eastAsiaTheme="minorEastAsia" w:cstheme="minorBidi"/>
                <w:b w:val="0"/>
                <w:bCs w:val="0"/>
                <w:noProof/>
                <w:spacing w:val="0"/>
                <w:kern w:val="2"/>
                <w:sz w:val="22"/>
                <w:lang w:eastAsia="de-CH"/>
                <w14:ligatures w14:val="standardContextual"/>
              </w:rPr>
              <w:tab/>
            </w:r>
            <w:r w:rsidR="0006534E" w:rsidRPr="00A60C57">
              <w:rPr>
                <w:rStyle w:val="Hyperlink"/>
                <w:noProof/>
              </w:rPr>
              <w:t>Verfahren der Versammlung</w:t>
            </w:r>
            <w:r w:rsidR="0006534E">
              <w:rPr>
                <w:noProof/>
                <w:webHidden/>
              </w:rPr>
              <w:tab/>
            </w:r>
            <w:r w:rsidR="0006534E">
              <w:rPr>
                <w:noProof/>
                <w:webHidden/>
              </w:rPr>
              <w:fldChar w:fldCharType="begin"/>
            </w:r>
            <w:r w:rsidR="0006534E">
              <w:rPr>
                <w:noProof/>
                <w:webHidden/>
              </w:rPr>
              <w:instrText xml:space="preserve"> PAGEREF _Toc183617902 \h </w:instrText>
            </w:r>
            <w:r w:rsidR="0006534E">
              <w:rPr>
                <w:noProof/>
                <w:webHidden/>
              </w:rPr>
            </w:r>
            <w:r w:rsidR="0006534E">
              <w:rPr>
                <w:noProof/>
                <w:webHidden/>
              </w:rPr>
              <w:fldChar w:fldCharType="separate"/>
            </w:r>
            <w:r w:rsidR="0006534E">
              <w:rPr>
                <w:noProof/>
                <w:webHidden/>
              </w:rPr>
              <w:t>9</w:t>
            </w:r>
            <w:r w:rsidR="0006534E">
              <w:rPr>
                <w:noProof/>
                <w:webHidden/>
              </w:rPr>
              <w:fldChar w:fldCharType="end"/>
            </w:r>
          </w:hyperlink>
        </w:p>
        <w:p w14:paraId="5EB92199" w14:textId="3BE22ADC"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03" w:history="1">
            <w:r w:rsidR="0006534E" w:rsidRPr="00A60C57">
              <w:rPr>
                <w:rStyle w:val="Hyperlink"/>
                <w:noProof/>
                <w:spacing w:val="-10"/>
              </w:rPr>
              <w:t>4.1</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Allgemeines</w:t>
            </w:r>
            <w:r w:rsidR="0006534E">
              <w:rPr>
                <w:noProof/>
                <w:webHidden/>
              </w:rPr>
              <w:tab/>
            </w:r>
            <w:r w:rsidR="0006534E">
              <w:rPr>
                <w:noProof/>
                <w:webHidden/>
              </w:rPr>
              <w:fldChar w:fldCharType="begin"/>
            </w:r>
            <w:r w:rsidR="0006534E">
              <w:rPr>
                <w:noProof/>
                <w:webHidden/>
              </w:rPr>
              <w:instrText xml:space="preserve"> PAGEREF _Toc183617903 \h </w:instrText>
            </w:r>
            <w:r w:rsidR="0006534E">
              <w:rPr>
                <w:noProof/>
                <w:webHidden/>
              </w:rPr>
            </w:r>
            <w:r w:rsidR="0006534E">
              <w:rPr>
                <w:noProof/>
                <w:webHidden/>
              </w:rPr>
              <w:fldChar w:fldCharType="separate"/>
            </w:r>
            <w:r w:rsidR="0006534E">
              <w:rPr>
                <w:noProof/>
                <w:webHidden/>
              </w:rPr>
              <w:t>9</w:t>
            </w:r>
            <w:r w:rsidR="0006534E">
              <w:rPr>
                <w:noProof/>
                <w:webHidden/>
              </w:rPr>
              <w:fldChar w:fldCharType="end"/>
            </w:r>
          </w:hyperlink>
        </w:p>
        <w:p w14:paraId="7F4AE2C3" w14:textId="0F627C82"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04" w:history="1">
            <w:r w:rsidR="0006534E" w:rsidRPr="00A60C57">
              <w:rPr>
                <w:rStyle w:val="Hyperlink"/>
                <w:noProof/>
                <w:spacing w:val="-10"/>
              </w:rPr>
              <w:t>4.2</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Abstimmungen</w:t>
            </w:r>
            <w:r w:rsidR="0006534E">
              <w:rPr>
                <w:noProof/>
                <w:webHidden/>
              </w:rPr>
              <w:tab/>
            </w:r>
            <w:r w:rsidR="0006534E">
              <w:rPr>
                <w:noProof/>
                <w:webHidden/>
              </w:rPr>
              <w:fldChar w:fldCharType="begin"/>
            </w:r>
            <w:r w:rsidR="0006534E">
              <w:rPr>
                <w:noProof/>
                <w:webHidden/>
              </w:rPr>
              <w:instrText xml:space="preserve"> PAGEREF _Toc183617904 \h </w:instrText>
            </w:r>
            <w:r w:rsidR="0006534E">
              <w:rPr>
                <w:noProof/>
                <w:webHidden/>
              </w:rPr>
            </w:r>
            <w:r w:rsidR="0006534E">
              <w:rPr>
                <w:noProof/>
                <w:webHidden/>
              </w:rPr>
              <w:fldChar w:fldCharType="separate"/>
            </w:r>
            <w:r w:rsidR="0006534E">
              <w:rPr>
                <w:noProof/>
                <w:webHidden/>
              </w:rPr>
              <w:t>11</w:t>
            </w:r>
            <w:r w:rsidR="0006534E">
              <w:rPr>
                <w:noProof/>
                <w:webHidden/>
              </w:rPr>
              <w:fldChar w:fldCharType="end"/>
            </w:r>
          </w:hyperlink>
        </w:p>
        <w:p w14:paraId="76EA6087" w14:textId="6630A0AE"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05" w:history="1">
            <w:r w:rsidR="0006534E" w:rsidRPr="00A60C57">
              <w:rPr>
                <w:rStyle w:val="Hyperlink"/>
                <w:noProof/>
                <w:spacing w:val="-10"/>
              </w:rPr>
              <w:t>4.3</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Wahlen</w:t>
            </w:r>
            <w:r w:rsidR="0006534E">
              <w:rPr>
                <w:noProof/>
                <w:webHidden/>
              </w:rPr>
              <w:tab/>
            </w:r>
            <w:r w:rsidR="0006534E">
              <w:rPr>
                <w:noProof/>
                <w:webHidden/>
              </w:rPr>
              <w:fldChar w:fldCharType="begin"/>
            </w:r>
            <w:r w:rsidR="0006534E">
              <w:rPr>
                <w:noProof/>
                <w:webHidden/>
              </w:rPr>
              <w:instrText xml:space="preserve"> PAGEREF _Toc183617905 \h </w:instrText>
            </w:r>
            <w:r w:rsidR="0006534E">
              <w:rPr>
                <w:noProof/>
                <w:webHidden/>
              </w:rPr>
            </w:r>
            <w:r w:rsidR="0006534E">
              <w:rPr>
                <w:noProof/>
                <w:webHidden/>
              </w:rPr>
              <w:fldChar w:fldCharType="separate"/>
            </w:r>
            <w:r w:rsidR="0006534E">
              <w:rPr>
                <w:noProof/>
                <w:webHidden/>
              </w:rPr>
              <w:t>12</w:t>
            </w:r>
            <w:r w:rsidR="0006534E">
              <w:rPr>
                <w:noProof/>
                <w:webHidden/>
              </w:rPr>
              <w:fldChar w:fldCharType="end"/>
            </w:r>
          </w:hyperlink>
        </w:p>
        <w:p w14:paraId="18860778" w14:textId="34A7529C"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06" w:history="1">
            <w:r w:rsidR="0006534E" w:rsidRPr="00A60C57">
              <w:rPr>
                <w:rStyle w:val="Hyperlink"/>
                <w:noProof/>
                <w:spacing w:val="-10"/>
              </w:rPr>
              <w:t>4.4</w:t>
            </w:r>
            <w:r w:rsidR="0006534E">
              <w:rPr>
                <w:rFonts w:eastAsiaTheme="minorEastAsia" w:cstheme="minorBidi"/>
                <w:bCs w:val="0"/>
                <w:noProof/>
                <w:spacing w:val="0"/>
                <w:kern w:val="2"/>
                <w:sz w:val="22"/>
                <w:lang w:eastAsia="de-CH"/>
                <w14:ligatures w14:val="standardContextual"/>
              </w:rPr>
              <w:tab/>
            </w:r>
            <w:r w:rsidR="0006534E" w:rsidRPr="00A60C57">
              <w:rPr>
                <w:rStyle w:val="Hyperlink"/>
                <w:noProof/>
              </w:rPr>
              <w:t>Protokolle</w:t>
            </w:r>
            <w:r w:rsidR="0006534E">
              <w:rPr>
                <w:noProof/>
                <w:webHidden/>
              </w:rPr>
              <w:tab/>
            </w:r>
            <w:r w:rsidR="0006534E">
              <w:rPr>
                <w:noProof/>
                <w:webHidden/>
              </w:rPr>
              <w:fldChar w:fldCharType="begin"/>
            </w:r>
            <w:r w:rsidR="0006534E">
              <w:rPr>
                <w:noProof/>
                <w:webHidden/>
              </w:rPr>
              <w:instrText xml:space="preserve"> PAGEREF _Toc183617906 \h </w:instrText>
            </w:r>
            <w:r w:rsidR="0006534E">
              <w:rPr>
                <w:noProof/>
                <w:webHidden/>
              </w:rPr>
            </w:r>
            <w:r w:rsidR="0006534E">
              <w:rPr>
                <w:noProof/>
                <w:webHidden/>
              </w:rPr>
              <w:fldChar w:fldCharType="separate"/>
            </w:r>
            <w:r w:rsidR="0006534E">
              <w:rPr>
                <w:noProof/>
                <w:webHidden/>
              </w:rPr>
              <w:t>14</w:t>
            </w:r>
            <w:r w:rsidR="0006534E">
              <w:rPr>
                <w:noProof/>
                <w:webHidden/>
              </w:rPr>
              <w:fldChar w:fldCharType="end"/>
            </w:r>
          </w:hyperlink>
        </w:p>
        <w:p w14:paraId="68D933C6" w14:textId="6F3F7C33"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07" w:history="1">
            <w:r w:rsidR="0006534E" w:rsidRPr="00A60C57">
              <w:rPr>
                <w:rStyle w:val="Hyperlink"/>
                <w:noProof/>
                <w:spacing w:val="-10"/>
              </w:rPr>
              <w:t>5.</w:t>
            </w:r>
            <w:r w:rsidR="0006534E">
              <w:rPr>
                <w:rFonts w:eastAsiaTheme="minorEastAsia" w:cstheme="minorBidi"/>
                <w:b w:val="0"/>
                <w:bCs w:val="0"/>
                <w:noProof/>
                <w:spacing w:val="0"/>
                <w:kern w:val="2"/>
                <w:sz w:val="22"/>
                <w:lang w:eastAsia="de-CH"/>
                <w14:ligatures w14:val="standardContextual"/>
              </w:rPr>
              <w:tab/>
            </w:r>
            <w:r w:rsidR="0006534E" w:rsidRPr="00A60C57">
              <w:rPr>
                <w:rStyle w:val="Hyperlink"/>
                <w:noProof/>
              </w:rPr>
              <w:t>Übergangs- und Schlussbestimmungen</w:t>
            </w:r>
            <w:r w:rsidR="0006534E">
              <w:rPr>
                <w:noProof/>
                <w:webHidden/>
              </w:rPr>
              <w:tab/>
            </w:r>
            <w:r w:rsidR="0006534E">
              <w:rPr>
                <w:noProof/>
                <w:webHidden/>
              </w:rPr>
              <w:fldChar w:fldCharType="begin"/>
            </w:r>
            <w:r w:rsidR="0006534E">
              <w:rPr>
                <w:noProof/>
                <w:webHidden/>
              </w:rPr>
              <w:instrText xml:space="preserve"> PAGEREF _Toc183617907 \h </w:instrText>
            </w:r>
            <w:r w:rsidR="0006534E">
              <w:rPr>
                <w:noProof/>
                <w:webHidden/>
              </w:rPr>
            </w:r>
            <w:r w:rsidR="0006534E">
              <w:rPr>
                <w:noProof/>
                <w:webHidden/>
              </w:rPr>
              <w:fldChar w:fldCharType="separate"/>
            </w:r>
            <w:r w:rsidR="0006534E">
              <w:rPr>
                <w:noProof/>
                <w:webHidden/>
              </w:rPr>
              <w:t>15</w:t>
            </w:r>
            <w:r w:rsidR="0006534E">
              <w:rPr>
                <w:noProof/>
                <w:webHidden/>
              </w:rPr>
              <w:fldChar w:fldCharType="end"/>
            </w:r>
          </w:hyperlink>
        </w:p>
        <w:p w14:paraId="6FA42112" w14:textId="39ADDD01"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08" w:history="1">
            <w:r w:rsidR="0006534E" w:rsidRPr="00A60C57">
              <w:rPr>
                <w:rStyle w:val="Hyperlink"/>
                <w:noProof/>
              </w:rPr>
              <w:t>Auflagezeugnis</w:t>
            </w:r>
            <w:r w:rsidR="0006534E">
              <w:rPr>
                <w:noProof/>
                <w:webHidden/>
              </w:rPr>
              <w:tab/>
            </w:r>
            <w:r w:rsidR="0006534E">
              <w:rPr>
                <w:noProof/>
                <w:webHidden/>
              </w:rPr>
              <w:fldChar w:fldCharType="begin"/>
            </w:r>
            <w:r w:rsidR="0006534E">
              <w:rPr>
                <w:noProof/>
                <w:webHidden/>
              </w:rPr>
              <w:instrText xml:space="preserve"> PAGEREF _Toc183617908 \h </w:instrText>
            </w:r>
            <w:r w:rsidR="0006534E">
              <w:rPr>
                <w:noProof/>
                <w:webHidden/>
              </w:rPr>
            </w:r>
            <w:r w:rsidR="0006534E">
              <w:rPr>
                <w:noProof/>
                <w:webHidden/>
              </w:rPr>
              <w:fldChar w:fldCharType="separate"/>
            </w:r>
            <w:r w:rsidR="0006534E">
              <w:rPr>
                <w:noProof/>
                <w:webHidden/>
              </w:rPr>
              <w:t>16</w:t>
            </w:r>
            <w:r w:rsidR="0006534E">
              <w:rPr>
                <w:noProof/>
                <w:webHidden/>
              </w:rPr>
              <w:fldChar w:fldCharType="end"/>
            </w:r>
          </w:hyperlink>
        </w:p>
        <w:p w14:paraId="0695B032" w14:textId="090D3D5F"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09" w:history="1">
            <w:r w:rsidR="0006534E" w:rsidRPr="00A60C57">
              <w:rPr>
                <w:rStyle w:val="Hyperlink"/>
                <w:noProof/>
              </w:rPr>
              <w:t>Anhang I</w:t>
            </w:r>
            <w:r w:rsidR="0006534E">
              <w:rPr>
                <w:noProof/>
                <w:webHidden/>
              </w:rPr>
              <w:tab/>
            </w:r>
            <w:r w:rsidR="0006534E">
              <w:rPr>
                <w:noProof/>
                <w:webHidden/>
              </w:rPr>
              <w:fldChar w:fldCharType="begin"/>
            </w:r>
            <w:r w:rsidR="0006534E">
              <w:rPr>
                <w:noProof/>
                <w:webHidden/>
              </w:rPr>
              <w:instrText xml:space="preserve"> PAGEREF _Toc183617909 \h </w:instrText>
            </w:r>
            <w:r w:rsidR="0006534E">
              <w:rPr>
                <w:noProof/>
                <w:webHidden/>
              </w:rPr>
            </w:r>
            <w:r w:rsidR="0006534E">
              <w:rPr>
                <w:noProof/>
                <w:webHidden/>
              </w:rPr>
              <w:fldChar w:fldCharType="separate"/>
            </w:r>
            <w:r w:rsidR="0006534E">
              <w:rPr>
                <w:noProof/>
                <w:webHidden/>
              </w:rPr>
              <w:t>17</w:t>
            </w:r>
            <w:r w:rsidR="0006534E">
              <w:rPr>
                <w:noProof/>
                <w:webHidden/>
              </w:rPr>
              <w:fldChar w:fldCharType="end"/>
            </w:r>
          </w:hyperlink>
        </w:p>
        <w:p w14:paraId="37951CFF" w14:textId="0EEE84D5"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10" w:history="1">
            <w:r w:rsidR="0006534E" w:rsidRPr="00A60C57">
              <w:rPr>
                <w:rStyle w:val="Hyperlink"/>
                <w:noProof/>
              </w:rPr>
              <w:t>Plan der .......... (1:10'000)</w:t>
            </w:r>
            <w:r w:rsidR="0006534E">
              <w:rPr>
                <w:noProof/>
                <w:webHidden/>
              </w:rPr>
              <w:tab/>
            </w:r>
            <w:r w:rsidR="0006534E">
              <w:rPr>
                <w:noProof/>
                <w:webHidden/>
              </w:rPr>
              <w:fldChar w:fldCharType="begin"/>
            </w:r>
            <w:r w:rsidR="0006534E">
              <w:rPr>
                <w:noProof/>
                <w:webHidden/>
              </w:rPr>
              <w:instrText xml:space="preserve"> PAGEREF _Toc183617910 \h </w:instrText>
            </w:r>
            <w:r w:rsidR="0006534E">
              <w:rPr>
                <w:noProof/>
                <w:webHidden/>
              </w:rPr>
            </w:r>
            <w:r w:rsidR="0006534E">
              <w:rPr>
                <w:noProof/>
                <w:webHidden/>
              </w:rPr>
              <w:fldChar w:fldCharType="separate"/>
            </w:r>
            <w:r w:rsidR="0006534E">
              <w:rPr>
                <w:noProof/>
                <w:webHidden/>
              </w:rPr>
              <w:t>17</w:t>
            </w:r>
            <w:r w:rsidR="0006534E">
              <w:rPr>
                <w:noProof/>
                <w:webHidden/>
              </w:rPr>
              <w:fldChar w:fldCharType="end"/>
            </w:r>
          </w:hyperlink>
        </w:p>
        <w:p w14:paraId="6E862A44" w14:textId="6EFF0669"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11" w:history="1">
            <w:r w:rsidR="0006534E" w:rsidRPr="00A60C57">
              <w:rPr>
                <w:rStyle w:val="Hyperlink"/>
                <w:noProof/>
              </w:rPr>
              <w:t>Anhang II</w:t>
            </w:r>
            <w:r w:rsidR="0006534E">
              <w:rPr>
                <w:noProof/>
                <w:webHidden/>
              </w:rPr>
              <w:tab/>
            </w:r>
            <w:r w:rsidR="0006534E">
              <w:rPr>
                <w:noProof/>
                <w:webHidden/>
              </w:rPr>
              <w:fldChar w:fldCharType="begin"/>
            </w:r>
            <w:r w:rsidR="0006534E">
              <w:rPr>
                <w:noProof/>
                <w:webHidden/>
              </w:rPr>
              <w:instrText xml:space="preserve"> PAGEREF _Toc183617911 \h </w:instrText>
            </w:r>
            <w:r w:rsidR="0006534E">
              <w:rPr>
                <w:noProof/>
                <w:webHidden/>
              </w:rPr>
            </w:r>
            <w:r w:rsidR="0006534E">
              <w:rPr>
                <w:noProof/>
                <w:webHidden/>
              </w:rPr>
              <w:fldChar w:fldCharType="separate"/>
            </w:r>
            <w:r w:rsidR="0006534E">
              <w:rPr>
                <w:noProof/>
                <w:webHidden/>
              </w:rPr>
              <w:t>18</w:t>
            </w:r>
            <w:r w:rsidR="0006534E">
              <w:rPr>
                <w:noProof/>
                <w:webHidden/>
              </w:rPr>
              <w:fldChar w:fldCharType="end"/>
            </w:r>
          </w:hyperlink>
        </w:p>
        <w:p w14:paraId="2C10656B" w14:textId="34DACAD9"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12" w:history="1">
            <w:r w:rsidR="0006534E" w:rsidRPr="00A60C57">
              <w:rPr>
                <w:rStyle w:val="Hyperlink"/>
                <w:noProof/>
              </w:rPr>
              <w:t>Ständige Kommissionen</w:t>
            </w:r>
            <w:r w:rsidR="0006534E">
              <w:rPr>
                <w:noProof/>
                <w:webHidden/>
              </w:rPr>
              <w:tab/>
            </w:r>
            <w:r w:rsidR="0006534E">
              <w:rPr>
                <w:noProof/>
                <w:webHidden/>
              </w:rPr>
              <w:fldChar w:fldCharType="begin"/>
            </w:r>
            <w:r w:rsidR="0006534E">
              <w:rPr>
                <w:noProof/>
                <w:webHidden/>
              </w:rPr>
              <w:instrText xml:space="preserve"> PAGEREF _Toc183617912 \h </w:instrText>
            </w:r>
            <w:r w:rsidR="0006534E">
              <w:rPr>
                <w:noProof/>
                <w:webHidden/>
              </w:rPr>
            </w:r>
            <w:r w:rsidR="0006534E">
              <w:rPr>
                <w:noProof/>
                <w:webHidden/>
              </w:rPr>
              <w:fldChar w:fldCharType="separate"/>
            </w:r>
            <w:r w:rsidR="0006534E">
              <w:rPr>
                <w:noProof/>
                <w:webHidden/>
              </w:rPr>
              <w:t>18</w:t>
            </w:r>
            <w:r w:rsidR="0006534E">
              <w:rPr>
                <w:noProof/>
                <w:webHidden/>
              </w:rPr>
              <w:fldChar w:fldCharType="end"/>
            </w:r>
          </w:hyperlink>
        </w:p>
        <w:p w14:paraId="0C0F974F" w14:textId="571AB1B2"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13" w:history="1">
            <w:r w:rsidR="0006534E" w:rsidRPr="00A60C57">
              <w:rPr>
                <w:rStyle w:val="Hyperlink"/>
                <w:noProof/>
              </w:rPr>
              <w:t>Anhang III</w:t>
            </w:r>
            <w:r w:rsidR="0006534E">
              <w:rPr>
                <w:noProof/>
                <w:webHidden/>
              </w:rPr>
              <w:tab/>
            </w:r>
            <w:r w:rsidR="0006534E">
              <w:rPr>
                <w:noProof/>
                <w:webHidden/>
              </w:rPr>
              <w:fldChar w:fldCharType="begin"/>
            </w:r>
            <w:r w:rsidR="0006534E">
              <w:rPr>
                <w:noProof/>
                <w:webHidden/>
              </w:rPr>
              <w:instrText xml:space="preserve"> PAGEREF _Toc183617913 \h </w:instrText>
            </w:r>
            <w:r w:rsidR="0006534E">
              <w:rPr>
                <w:noProof/>
                <w:webHidden/>
              </w:rPr>
            </w:r>
            <w:r w:rsidR="0006534E">
              <w:rPr>
                <w:noProof/>
                <w:webHidden/>
              </w:rPr>
              <w:fldChar w:fldCharType="separate"/>
            </w:r>
            <w:r w:rsidR="0006534E">
              <w:rPr>
                <w:noProof/>
                <w:webHidden/>
              </w:rPr>
              <w:t>19</w:t>
            </w:r>
            <w:r w:rsidR="0006534E">
              <w:rPr>
                <w:noProof/>
                <w:webHidden/>
              </w:rPr>
              <w:fldChar w:fldCharType="end"/>
            </w:r>
          </w:hyperlink>
        </w:p>
        <w:p w14:paraId="4D2C7895" w14:textId="083A1FEC" w:rsidR="0006534E" w:rsidRDefault="000F37CE">
          <w:pPr>
            <w:pStyle w:val="Verzeichnis2"/>
            <w:rPr>
              <w:rFonts w:eastAsiaTheme="minorEastAsia" w:cstheme="minorBidi"/>
              <w:bCs w:val="0"/>
              <w:noProof/>
              <w:spacing w:val="0"/>
              <w:kern w:val="2"/>
              <w:sz w:val="22"/>
              <w:lang w:eastAsia="de-CH"/>
              <w14:ligatures w14:val="standardContextual"/>
            </w:rPr>
          </w:pPr>
          <w:hyperlink w:anchor="_Toc183617914" w:history="1">
            <w:r w:rsidR="0006534E" w:rsidRPr="00A60C57">
              <w:rPr>
                <w:rStyle w:val="Hyperlink"/>
                <w:noProof/>
              </w:rPr>
              <w:t>Öffentlich-rechtlich Angestellte mit Entscheidbefugnissen</w:t>
            </w:r>
            <w:r w:rsidR="0006534E">
              <w:rPr>
                <w:noProof/>
                <w:webHidden/>
              </w:rPr>
              <w:tab/>
            </w:r>
            <w:r w:rsidR="0006534E">
              <w:rPr>
                <w:noProof/>
                <w:webHidden/>
              </w:rPr>
              <w:fldChar w:fldCharType="begin"/>
            </w:r>
            <w:r w:rsidR="0006534E">
              <w:rPr>
                <w:noProof/>
                <w:webHidden/>
              </w:rPr>
              <w:instrText xml:space="preserve"> PAGEREF _Toc183617914 \h </w:instrText>
            </w:r>
            <w:r w:rsidR="0006534E">
              <w:rPr>
                <w:noProof/>
                <w:webHidden/>
              </w:rPr>
            </w:r>
            <w:r w:rsidR="0006534E">
              <w:rPr>
                <w:noProof/>
                <w:webHidden/>
              </w:rPr>
              <w:fldChar w:fldCharType="separate"/>
            </w:r>
            <w:r w:rsidR="0006534E">
              <w:rPr>
                <w:noProof/>
                <w:webHidden/>
              </w:rPr>
              <w:t>19</w:t>
            </w:r>
            <w:r w:rsidR="0006534E">
              <w:rPr>
                <w:noProof/>
                <w:webHidden/>
              </w:rPr>
              <w:fldChar w:fldCharType="end"/>
            </w:r>
          </w:hyperlink>
        </w:p>
        <w:p w14:paraId="3E1ABF86" w14:textId="3C6B752A"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15" w:history="1">
            <w:r w:rsidR="0006534E" w:rsidRPr="00A60C57">
              <w:rPr>
                <w:rStyle w:val="Hyperlink"/>
                <w:noProof/>
              </w:rPr>
              <w:t>Beilage 1: Beispiele zum Abstimmungsverfahren an Versammlungen</w:t>
            </w:r>
            <w:r w:rsidR="0006534E">
              <w:rPr>
                <w:noProof/>
                <w:webHidden/>
              </w:rPr>
              <w:tab/>
            </w:r>
            <w:r w:rsidR="0006534E">
              <w:rPr>
                <w:noProof/>
                <w:webHidden/>
              </w:rPr>
              <w:fldChar w:fldCharType="begin"/>
            </w:r>
            <w:r w:rsidR="0006534E">
              <w:rPr>
                <w:noProof/>
                <w:webHidden/>
              </w:rPr>
              <w:instrText xml:space="preserve"> PAGEREF _Toc183617915 \h </w:instrText>
            </w:r>
            <w:r w:rsidR="0006534E">
              <w:rPr>
                <w:noProof/>
                <w:webHidden/>
              </w:rPr>
            </w:r>
            <w:r w:rsidR="0006534E">
              <w:rPr>
                <w:noProof/>
                <w:webHidden/>
              </w:rPr>
              <w:fldChar w:fldCharType="separate"/>
            </w:r>
            <w:r w:rsidR="0006534E">
              <w:rPr>
                <w:noProof/>
                <w:webHidden/>
              </w:rPr>
              <w:t>20</w:t>
            </w:r>
            <w:r w:rsidR="0006534E">
              <w:rPr>
                <w:noProof/>
                <w:webHidden/>
              </w:rPr>
              <w:fldChar w:fldCharType="end"/>
            </w:r>
          </w:hyperlink>
        </w:p>
        <w:p w14:paraId="233257E4" w14:textId="0B8B5B47" w:rsidR="0006534E" w:rsidRDefault="000F37CE">
          <w:pPr>
            <w:pStyle w:val="Verzeichnis1"/>
            <w:rPr>
              <w:rFonts w:eastAsiaTheme="minorEastAsia" w:cstheme="minorBidi"/>
              <w:b w:val="0"/>
              <w:bCs w:val="0"/>
              <w:noProof/>
              <w:spacing w:val="0"/>
              <w:kern w:val="2"/>
              <w:sz w:val="22"/>
              <w:lang w:eastAsia="de-CH"/>
              <w14:ligatures w14:val="standardContextual"/>
            </w:rPr>
          </w:pPr>
          <w:hyperlink w:anchor="_Toc183617916" w:history="1">
            <w:r w:rsidR="0006534E" w:rsidRPr="00A60C57">
              <w:rPr>
                <w:rStyle w:val="Hyperlink"/>
                <w:noProof/>
              </w:rPr>
              <w:t>Beilage 2: Beispiele zur Behandlung von Nachkrediten (Art. 17)</w:t>
            </w:r>
            <w:r w:rsidR="0006534E">
              <w:rPr>
                <w:noProof/>
                <w:webHidden/>
              </w:rPr>
              <w:tab/>
            </w:r>
            <w:r w:rsidR="0006534E">
              <w:rPr>
                <w:noProof/>
                <w:webHidden/>
              </w:rPr>
              <w:fldChar w:fldCharType="begin"/>
            </w:r>
            <w:r w:rsidR="0006534E">
              <w:rPr>
                <w:noProof/>
                <w:webHidden/>
              </w:rPr>
              <w:instrText xml:space="preserve"> PAGEREF _Toc183617916 \h </w:instrText>
            </w:r>
            <w:r w:rsidR="0006534E">
              <w:rPr>
                <w:noProof/>
                <w:webHidden/>
              </w:rPr>
            </w:r>
            <w:r w:rsidR="0006534E">
              <w:rPr>
                <w:noProof/>
                <w:webHidden/>
              </w:rPr>
              <w:fldChar w:fldCharType="separate"/>
            </w:r>
            <w:r w:rsidR="0006534E">
              <w:rPr>
                <w:noProof/>
                <w:webHidden/>
              </w:rPr>
              <w:t>22</w:t>
            </w:r>
            <w:r w:rsidR="0006534E">
              <w:rPr>
                <w:noProof/>
                <w:webHidden/>
              </w:rPr>
              <w:fldChar w:fldCharType="end"/>
            </w:r>
          </w:hyperlink>
        </w:p>
        <w:p w14:paraId="742B7B9E" w14:textId="5D6281FE"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75C660CC" w:rsidR="00986522" w:rsidRDefault="004E6D9B" w:rsidP="00170E77">
      <w:pPr>
        <w:pStyle w:val="H1"/>
      </w:pPr>
      <w:bookmarkStart w:id="1" w:name="_Toc183617885"/>
      <w:r>
        <w:lastRenderedPageBreak/>
        <w:t>Gebiet</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12ED00F9" w14:textId="77777777" w:rsidTr="00BC2985">
        <w:tc>
          <w:tcPr>
            <w:tcW w:w="2338" w:type="dxa"/>
            <w:tcBorders>
              <w:top w:val="nil"/>
              <w:left w:val="nil"/>
              <w:bottom w:val="nil"/>
              <w:right w:val="nil"/>
            </w:tcBorders>
          </w:tcPr>
          <w:p w14:paraId="47A0B245" w14:textId="77777777" w:rsidR="004E6D9B" w:rsidRPr="004E6D9B" w:rsidRDefault="004E6D9B" w:rsidP="004E6D9B">
            <w:pPr>
              <w:rPr>
                <w:szCs w:val="21"/>
              </w:rPr>
            </w:pPr>
            <w:r w:rsidRPr="004E6D9B">
              <w:rPr>
                <w:szCs w:val="21"/>
              </w:rPr>
              <w:t>Abgrenzung</w:t>
            </w:r>
          </w:p>
        </w:tc>
        <w:tc>
          <w:tcPr>
            <w:tcW w:w="7326" w:type="dxa"/>
            <w:tcBorders>
              <w:top w:val="nil"/>
              <w:left w:val="nil"/>
              <w:bottom w:val="nil"/>
              <w:right w:val="nil"/>
            </w:tcBorders>
          </w:tcPr>
          <w:p w14:paraId="7AE3DEF3" w14:textId="77777777" w:rsidR="004E6D9B" w:rsidRPr="004E6D9B" w:rsidRDefault="004E6D9B" w:rsidP="004E6D9B">
            <w:pPr>
              <w:pStyle w:val="Artikel"/>
            </w:pPr>
            <w:r w:rsidRPr="004E6D9B">
              <w:t>Die .......... ist eine Unterabteilung der Einwohnergemeinde .......... und umfasst das im Anhang I (Plan 1:10'000) abgegrenzte Gebiet.</w:t>
            </w:r>
          </w:p>
        </w:tc>
      </w:tr>
    </w:tbl>
    <w:p w14:paraId="092290E2" w14:textId="609B762A" w:rsidR="00200FA3" w:rsidRDefault="004E6D9B" w:rsidP="004E6D9B">
      <w:pPr>
        <w:pStyle w:val="H1"/>
      </w:pPr>
      <w:bookmarkStart w:id="2" w:name="_Toc183617886"/>
      <w:r>
        <w:t>Aufgaben</w:t>
      </w:r>
      <w:bookmarkEnd w:id="2"/>
    </w:p>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23FEDB6C" w14:textId="77777777" w:rsidTr="00BC2985">
        <w:tc>
          <w:tcPr>
            <w:tcW w:w="2338" w:type="dxa"/>
            <w:tcBorders>
              <w:top w:val="nil"/>
              <w:left w:val="nil"/>
              <w:bottom w:val="nil"/>
              <w:right w:val="nil"/>
            </w:tcBorders>
          </w:tcPr>
          <w:p w14:paraId="6CDAFF54" w14:textId="77777777" w:rsidR="004E6D9B" w:rsidRPr="004E6D9B" w:rsidRDefault="004E6D9B" w:rsidP="004E6D9B">
            <w:pPr>
              <w:rPr>
                <w:lang w:val="de-DE"/>
              </w:rPr>
            </w:pPr>
            <w:r w:rsidRPr="004E6D9B">
              <w:rPr>
                <w:lang w:val="de-DE"/>
              </w:rPr>
              <w:t>Aufgaben</w:t>
            </w:r>
          </w:p>
        </w:tc>
        <w:tc>
          <w:tcPr>
            <w:tcW w:w="7326" w:type="dxa"/>
            <w:tcBorders>
              <w:top w:val="nil"/>
              <w:left w:val="nil"/>
              <w:bottom w:val="nil"/>
              <w:right w:val="nil"/>
            </w:tcBorders>
          </w:tcPr>
          <w:p w14:paraId="2882262A" w14:textId="011FD557" w:rsidR="004E6D9B" w:rsidRPr="004E6D9B" w:rsidRDefault="004E6D9B" w:rsidP="004E6D9B">
            <w:pPr>
              <w:pStyle w:val="Artikel"/>
            </w:pPr>
            <w:r w:rsidRPr="004E6D9B">
              <w:rPr>
                <w:vertAlign w:val="superscript"/>
              </w:rPr>
              <w:t>1</w:t>
            </w:r>
            <w:r w:rsidRPr="004E6D9B">
              <w:t xml:space="preserve"> Die .......... nimmt die Gemeindeaufgaben wahr, die ihr im Organisationsreglement (OgR) der Gesamtgemeinde .......... übertragen sind.</w:t>
            </w:r>
          </w:p>
        </w:tc>
      </w:tr>
    </w:tbl>
    <w:p w14:paraId="033480A0"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305E1382" w14:textId="77777777" w:rsidTr="00BC2985">
        <w:tc>
          <w:tcPr>
            <w:tcW w:w="2338" w:type="dxa"/>
            <w:tcBorders>
              <w:top w:val="nil"/>
              <w:left w:val="nil"/>
              <w:bottom w:val="nil"/>
              <w:right w:val="nil"/>
            </w:tcBorders>
          </w:tcPr>
          <w:p w14:paraId="10372B0E" w14:textId="77777777" w:rsidR="004E6D9B" w:rsidRPr="004E6D9B" w:rsidRDefault="004E6D9B" w:rsidP="004E6D9B">
            <w:pPr>
              <w:rPr>
                <w:lang w:val="de-DE"/>
              </w:rPr>
            </w:pPr>
          </w:p>
        </w:tc>
        <w:tc>
          <w:tcPr>
            <w:tcW w:w="7326" w:type="dxa"/>
            <w:tcBorders>
              <w:top w:val="nil"/>
              <w:left w:val="nil"/>
              <w:bottom w:val="nil"/>
              <w:right w:val="nil"/>
            </w:tcBorders>
          </w:tcPr>
          <w:p w14:paraId="2F7B8305" w14:textId="77777777" w:rsidR="004E6D9B" w:rsidRPr="004E6D9B" w:rsidRDefault="004E6D9B" w:rsidP="004E6D9B">
            <w:r w:rsidRPr="004E6D9B">
              <w:rPr>
                <w:vertAlign w:val="superscript"/>
              </w:rPr>
              <w:t>2</w:t>
            </w:r>
            <w:r w:rsidRPr="004E6D9B">
              <w:t xml:space="preserve"> Sie kann mit Reglement weitere Aufgaben wahrnehmen, die nicht von der Gesamtgemeinde, einem Gemeindeverband oder vom Kanton oder Bund abschliessend beansprucht werden.</w:t>
            </w:r>
          </w:p>
        </w:tc>
      </w:tr>
    </w:tbl>
    <w:p w14:paraId="7F938342" w14:textId="0002952F" w:rsidR="004E6D9B" w:rsidRDefault="004E6D9B" w:rsidP="004E6D9B">
      <w:pPr>
        <w:pStyle w:val="H1"/>
      </w:pPr>
      <w:bookmarkStart w:id="3" w:name="_Toc183617887"/>
      <w:r>
        <w:t>Organisation</w:t>
      </w:r>
      <w:bookmarkEnd w:id="3"/>
    </w:p>
    <w:p w14:paraId="3B28CD12" w14:textId="0C8CB4D0" w:rsidR="004E6D9B" w:rsidRDefault="004E6D9B" w:rsidP="004E6D9B">
      <w:pPr>
        <w:pStyle w:val="berschrift2nummeriert"/>
      </w:pPr>
      <w:bookmarkStart w:id="4" w:name="_Toc183617888"/>
      <w:r>
        <w:t>Allgemeines</w:t>
      </w:r>
      <w:bookmarkEnd w:id="4"/>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4E6D9B" w14:paraId="42D9A1E8" w14:textId="77777777" w:rsidTr="00BC2985">
        <w:tc>
          <w:tcPr>
            <w:tcW w:w="2338" w:type="dxa"/>
            <w:tcBorders>
              <w:top w:val="nil"/>
              <w:left w:val="nil"/>
              <w:bottom w:val="nil"/>
              <w:right w:val="nil"/>
            </w:tcBorders>
          </w:tcPr>
          <w:p w14:paraId="1F363A75" w14:textId="77777777" w:rsidR="004E6D9B" w:rsidRDefault="004E6D9B" w:rsidP="004E6D9B">
            <w:r>
              <w:t>Organe</w:t>
            </w:r>
          </w:p>
        </w:tc>
        <w:tc>
          <w:tcPr>
            <w:tcW w:w="7326" w:type="dxa"/>
            <w:tcBorders>
              <w:top w:val="nil"/>
              <w:left w:val="nil"/>
              <w:bottom w:val="nil"/>
              <w:right w:val="nil"/>
            </w:tcBorders>
          </w:tcPr>
          <w:p w14:paraId="7E6D516C" w14:textId="77777777" w:rsidR="004E6D9B" w:rsidRDefault="004E6D9B" w:rsidP="004E6D9B">
            <w:pPr>
              <w:pStyle w:val="Artikel"/>
            </w:pPr>
            <w:r>
              <w:t>Die Organe der .......... sind:</w:t>
            </w:r>
          </w:p>
        </w:tc>
      </w:tr>
      <w:tr w:rsidR="004E6D9B" w14:paraId="47B7A897" w14:textId="77777777" w:rsidTr="00BC2985">
        <w:tc>
          <w:tcPr>
            <w:tcW w:w="2338" w:type="dxa"/>
            <w:tcBorders>
              <w:top w:val="nil"/>
              <w:left w:val="nil"/>
              <w:bottom w:val="nil"/>
              <w:right w:val="nil"/>
            </w:tcBorders>
          </w:tcPr>
          <w:p w14:paraId="32251CEB" w14:textId="77777777" w:rsidR="004E6D9B" w:rsidRDefault="004E6D9B" w:rsidP="004E6D9B"/>
        </w:tc>
        <w:tc>
          <w:tcPr>
            <w:tcW w:w="7326" w:type="dxa"/>
            <w:tcBorders>
              <w:top w:val="nil"/>
              <w:left w:val="nil"/>
              <w:bottom w:val="nil"/>
              <w:right w:val="nil"/>
            </w:tcBorders>
          </w:tcPr>
          <w:p w14:paraId="54D342D4" w14:textId="77777777" w:rsidR="004E6D9B" w:rsidRDefault="004E6D9B" w:rsidP="004E6D9B">
            <w:pPr>
              <w:pStyle w:val="AufzhlungmitBuchstabe"/>
            </w:pPr>
            <w:r>
              <w:t>die Stimmberechtigten,</w:t>
            </w:r>
          </w:p>
        </w:tc>
      </w:tr>
      <w:tr w:rsidR="004E6D9B" w14:paraId="21491A89" w14:textId="77777777" w:rsidTr="00BC2985">
        <w:tc>
          <w:tcPr>
            <w:tcW w:w="2338" w:type="dxa"/>
            <w:tcBorders>
              <w:top w:val="nil"/>
              <w:left w:val="nil"/>
              <w:bottom w:val="nil"/>
              <w:right w:val="nil"/>
            </w:tcBorders>
          </w:tcPr>
          <w:p w14:paraId="6BCB8012" w14:textId="77777777" w:rsidR="004E6D9B" w:rsidRDefault="004E6D9B" w:rsidP="004E6D9B"/>
        </w:tc>
        <w:tc>
          <w:tcPr>
            <w:tcW w:w="7326" w:type="dxa"/>
            <w:tcBorders>
              <w:top w:val="nil"/>
              <w:left w:val="nil"/>
              <w:bottom w:val="nil"/>
              <w:right w:val="nil"/>
            </w:tcBorders>
          </w:tcPr>
          <w:p w14:paraId="78FD1CDC" w14:textId="77777777" w:rsidR="004E6D9B" w:rsidRDefault="004E6D9B" w:rsidP="004E6D9B">
            <w:pPr>
              <w:pStyle w:val="AufzhlungmitBuchstabe"/>
            </w:pPr>
            <w:r>
              <w:t>der ..........rat,</w:t>
            </w:r>
          </w:p>
        </w:tc>
      </w:tr>
      <w:tr w:rsidR="004E6D9B" w14:paraId="2F52402A" w14:textId="77777777" w:rsidTr="00BC2985">
        <w:tc>
          <w:tcPr>
            <w:tcW w:w="2338" w:type="dxa"/>
            <w:tcBorders>
              <w:top w:val="nil"/>
              <w:left w:val="nil"/>
              <w:bottom w:val="nil"/>
              <w:right w:val="nil"/>
            </w:tcBorders>
          </w:tcPr>
          <w:p w14:paraId="0C8BC1EE" w14:textId="77777777" w:rsidR="004E6D9B" w:rsidRDefault="004E6D9B" w:rsidP="004E6D9B"/>
        </w:tc>
        <w:tc>
          <w:tcPr>
            <w:tcW w:w="7326" w:type="dxa"/>
            <w:tcBorders>
              <w:top w:val="nil"/>
              <w:left w:val="nil"/>
              <w:bottom w:val="nil"/>
              <w:right w:val="nil"/>
            </w:tcBorders>
          </w:tcPr>
          <w:p w14:paraId="689B77DD" w14:textId="77777777" w:rsidR="004E6D9B" w:rsidRDefault="004E6D9B" w:rsidP="004E6D9B">
            <w:pPr>
              <w:pStyle w:val="AufzhlungmitBuchstabe"/>
            </w:pPr>
            <w:r>
              <w:t>das Rechnungsprüfungsorgan,</w:t>
            </w:r>
          </w:p>
        </w:tc>
      </w:tr>
      <w:tr w:rsidR="004E6D9B" w14:paraId="5BF7BE82" w14:textId="77777777" w:rsidTr="00BC2985">
        <w:tc>
          <w:tcPr>
            <w:tcW w:w="2338" w:type="dxa"/>
            <w:tcBorders>
              <w:top w:val="nil"/>
              <w:left w:val="nil"/>
              <w:bottom w:val="nil"/>
              <w:right w:val="nil"/>
            </w:tcBorders>
          </w:tcPr>
          <w:p w14:paraId="01744DCC" w14:textId="77777777" w:rsidR="004E6D9B" w:rsidRDefault="004E6D9B" w:rsidP="004E6D9B"/>
        </w:tc>
        <w:tc>
          <w:tcPr>
            <w:tcW w:w="7326" w:type="dxa"/>
            <w:tcBorders>
              <w:top w:val="nil"/>
              <w:left w:val="nil"/>
              <w:bottom w:val="nil"/>
              <w:right w:val="nil"/>
            </w:tcBorders>
          </w:tcPr>
          <w:p w14:paraId="65D949F9" w14:textId="77777777" w:rsidR="004E6D9B" w:rsidRDefault="004E6D9B" w:rsidP="004E6D9B">
            <w:pPr>
              <w:pStyle w:val="AufzhlungmitBuchstabe"/>
            </w:pPr>
            <w:r>
              <w:t>Kommissionen, soweit sie entscheidbefugt sind.</w:t>
            </w:r>
          </w:p>
        </w:tc>
      </w:tr>
      <w:tr w:rsidR="004E6D9B" w14:paraId="3433EA85" w14:textId="77777777" w:rsidTr="00BC2985">
        <w:tc>
          <w:tcPr>
            <w:tcW w:w="2338" w:type="dxa"/>
            <w:tcBorders>
              <w:top w:val="nil"/>
              <w:left w:val="nil"/>
              <w:bottom w:val="nil"/>
              <w:right w:val="nil"/>
            </w:tcBorders>
          </w:tcPr>
          <w:p w14:paraId="4A54597E" w14:textId="77777777" w:rsidR="004E6D9B" w:rsidRDefault="004E6D9B" w:rsidP="004E6D9B"/>
        </w:tc>
        <w:tc>
          <w:tcPr>
            <w:tcW w:w="7326" w:type="dxa"/>
            <w:tcBorders>
              <w:top w:val="nil"/>
              <w:left w:val="nil"/>
              <w:bottom w:val="nil"/>
              <w:right w:val="nil"/>
            </w:tcBorders>
          </w:tcPr>
          <w:p w14:paraId="20FA0F91" w14:textId="77777777" w:rsidR="004E6D9B" w:rsidRDefault="004E6D9B" w:rsidP="004E6D9B">
            <w:pPr>
              <w:pStyle w:val="AufzhlungmitBuchstabe"/>
            </w:pPr>
            <w:r>
              <w:t>das zur Vertretung der .......... befugte Personal</w:t>
            </w:r>
          </w:p>
        </w:tc>
      </w:tr>
    </w:tbl>
    <w:p w14:paraId="1EBEF75C" w14:textId="77777777" w:rsidR="004E6D9B" w:rsidRPr="004E6D9B" w:rsidRDefault="004E6D9B" w:rsidP="004E6D9B"/>
    <w:p w14:paraId="206C1AA9" w14:textId="77777777" w:rsidR="004E6D9B" w:rsidRDefault="004E6D9B"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14:paraId="71170CE9" w14:textId="77777777" w:rsidTr="00BC2985">
        <w:tc>
          <w:tcPr>
            <w:tcW w:w="2338" w:type="dxa"/>
            <w:tcBorders>
              <w:top w:val="nil"/>
              <w:left w:val="nil"/>
              <w:bottom w:val="nil"/>
              <w:right w:val="nil"/>
            </w:tcBorders>
          </w:tcPr>
          <w:p w14:paraId="2D517426" w14:textId="77777777" w:rsidR="004E6D9B" w:rsidRDefault="004E6D9B" w:rsidP="004E6D9B">
            <w:r>
              <w:t>Versammlung</w:t>
            </w:r>
          </w:p>
        </w:tc>
        <w:tc>
          <w:tcPr>
            <w:tcW w:w="7326" w:type="dxa"/>
            <w:tcBorders>
              <w:top w:val="nil"/>
              <w:left w:val="nil"/>
              <w:bottom w:val="nil"/>
              <w:right w:val="nil"/>
            </w:tcBorders>
          </w:tcPr>
          <w:p w14:paraId="28E194D2" w14:textId="77777777" w:rsidR="004E6D9B" w:rsidRDefault="004E6D9B" w:rsidP="004E6D9B">
            <w:pPr>
              <w:pStyle w:val="Artikel"/>
            </w:pPr>
            <w:r w:rsidRPr="006B3C42">
              <w:rPr>
                <w:vertAlign w:val="superscript"/>
              </w:rPr>
              <w:t>1</w:t>
            </w:r>
            <w:r>
              <w:t xml:space="preserve"> Der ..........rat lädt die Stimmberechtigten zur Versammlung ein</w:t>
            </w:r>
          </w:p>
        </w:tc>
      </w:tr>
      <w:tr w:rsidR="004E6D9B" w14:paraId="4875C92D" w14:textId="77777777" w:rsidTr="00BC2985">
        <w:tc>
          <w:tcPr>
            <w:tcW w:w="2338" w:type="dxa"/>
            <w:tcBorders>
              <w:top w:val="nil"/>
              <w:left w:val="nil"/>
              <w:bottom w:val="nil"/>
              <w:right w:val="nil"/>
            </w:tcBorders>
          </w:tcPr>
          <w:p w14:paraId="1C573192" w14:textId="77777777" w:rsidR="004E6D9B" w:rsidRDefault="004E6D9B" w:rsidP="004E6D9B"/>
        </w:tc>
        <w:tc>
          <w:tcPr>
            <w:tcW w:w="7326" w:type="dxa"/>
            <w:tcBorders>
              <w:top w:val="nil"/>
              <w:left w:val="nil"/>
              <w:bottom w:val="nil"/>
              <w:right w:val="nil"/>
            </w:tcBorders>
          </w:tcPr>
          <w:p w14:paraId="5815694E" w14:textId="77777777" w:rsidR="004E6D9B" w:rsidRDefault="004E6D9B" w:rsidP="004E6D9B">
            <w:pPr>
              <w:pStyle w:val="Aufzhlung1"/>
            </w:pPr>
            <w:r>
              <w:t>im ersten Halbjahr, um die Jahresrechnung zu beschliessen;</w:t>
            </w:r>
          </w:p>
        </w:tc>
      </w:tr>
      <w:tr w:rsidR="004E6D9B" w14:paraId="27DC85D7" w14:textId="77777777" w:rsidTr="00BC2985">
        <w:tc>
          <w:tcPr>
            <w:tcW w:w="2338" w:type="dxa"/>
            <w:tcBorders>
              <w:top w:val="nil"/>
              <w:left w:val="nil"/>
              <w:bottom w:val="nil"/>
              <w:right w:val="nil"/>
            </w:tcBorders>
          </w:tcPr>
          <w:p w14:paraId="69B39624" w14:textId="77777777" w:rsidR="004E6D9B" w:rsidRDefault="004E6D9B" w:rsidP="004E6D9B"/>
        </w:tc>
        <w:tc>
          <w:tcPr>
            <w:tcW w:w="7326" w:type="dxa"/>
            <w:tcBorders>
              <w:top w:val="nil"/>
              <w:left w:val="nil"/>
              <w:bottom w:val="nil"/>
              <w:right w:val="nil"/>
            </w:tcBorders>
          </w:tcPr>
          <w:p w14:paraId="2993D845" w14:textId="77777777" w:rsidR="004E6D9B" w:rsidRDefault="004E6D9B" w:rsidP="004E6D9B">
            <w:pPr>
              <w:pStyle w:val="Aufzhlung1"/>
            </w:pPr>
            <w:r>
              <w:t>im zweiten Halbjahr, um das Budget der Erfolgsrechnung und die Anlage der ..........steuern zu beschliessen;</w:t>
            </w:r>
          </w:p>
        </w:tc>
      </w:tr>
      <w:tr w:rsidR="004E6D9B" w14:paraId="1127293D" w14:textId="77777777" w:rsidTr="00BC2985">
        <w:tc>
          <w:tcPr>
            <w:tcW w:w="2338" w:type="dxa"/>
            <w:tcBorders>
              <w:top w:val="nil"/>
              <w:left w:val="nil"/>
              <w:bottom w:val="nil"/>
              <w:right w:val="nil"/>
            </w:tcBorders>
          </w:tcPr>
          <w:p w14:paraId="52075A7A" w14:textId="77777777" w:rsidR="004E6D9B" w:rsidRDefault="004E6D9B" w:rsidP="004E6D9B"/>
        </w:tc>
        <w:tc>
          <w:tcPr>
            <w:tcW w:w="7326" w:type="dxa"/>
            <w:tcBorders>
              <w:top w:val="nil"/>
              <w:left w:val="nil"/>
              <w:bottom w:val="nil"/>
              <w:right w:val="nil"/>
            </w:tcBorders>
          </w:tcPr>
          <w:p w14:paraId="7F26DE32" w14:textId="77777777" w:rsidR="004E6D9B" w:rsidRDefault="004E6D9B" w:rsidP="004E6D9B">
            <w:pPr>
              <w:pStyle w:val="Aufzhlung1"/>
            </w:pPr>
            <w:r>
              <w:t>innert sechzig Tagen, wenn ein Zehntel der Stimmberechtigten dies schriftlich verlangt.</w:t>
            </w:r>
          </w:p>
        </w:tc>
      </w:tr>
    </w:tbl>
    <w:p w14:paraId="2665D36A" w14:textId="77777777" w:rsid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14:paraId="1A81806D" w14:textId="77777777" w:rsidTr="00BC2985">
        <w:tc>
          <w:tcPr>
            <w:tcW w:w="2338" w:type="dxa"/>
            <w:tcBorders>
              <w:top w:val="nil"/>
              <w:left w:val="nil"/>
              <w:bottom w:val="nil"/>
              <w:right w:val="nil"/>
            </w:tcBorders>
          </w:tcPr>
          <w:p w14:paraId="2B6C6393" w14:textId="77777777" w:rsidR="004E6D9B" w:rsidRDefault="004E6D9B" w:rsidP="004E6D9B"/>
        </w:tc>
        <w:tc>
          <w:tcPr>
            <w:tcW w:w="7326" w:type="dxa"/>
            <w:tcBorders>
              <w:top w:val="nil"/>
              <w:left w:val="nil"/>
              <w:bottom w:val="nil"/>
              <w:right w:val="nil"/>
            </w:tcBorders>
          </w:tcPr>
          <w:p w14:paraId="7834BE9D" w14:textId="77777777" w:rsidR="004E6D9B" w:rsidRDefault="004E6D9B" w:rsidP="004E6D9B">
            <w:r>
              <w:rPr>
                <w:vertAlign w:val="superscript"/>
              </w:rPr>
              <w:t>2</w:t>
            </w:r>
            <w:r>
              <w:t xml:space="preserve"> Der ..........rat kann zu weiteren Versammlungen einladen.</w:t>
            </w:r>
          </w:p>
        </w:tc>
      </w:tr>
    </w:tbl>
    <w:p w14:paraId="7528A4F2" w14:textId="77777777" w:rsid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14:paraId="74A20C24" w14:textId="77777777" w:rsidTr="00BC2985">
        <w:tc>
          <w:tcPr>
            <w:tcW w:w="2338" w:type="dxa"/>
            <w:tcBorders>
              <w:top w:val="nil"/>
              <w:left w:val="nil"/>
              <w:bottom w:val="nil"/>
              <w:right w:val="nil"/>
            </w:tcBorders>
          </w:tcPr>
          <w:p w14:paraId="334CBF77" w14:textId="77777777" w:rsidR="004E6D9B" w:rsidRDefault="004E6D9B" w:rsidP="004E6D9B"/>
        </w:tc>
        <w:tc>
          <w:tcPr>
            <w:tcW w:w="7326" w:type="dxa"/>
            <w:tcBorders>
              <w:top w:val="nil"/>
              <w:left w:val="nil"/>
              <w:bottom w:val="nil"/>
              <w:right w:val="nil"/>
            </w:tcBorders>
          </w:tcPr>
          <w:p w14:paraId="225A1345" w14:textId="77777777" w:rsidR="004E6D9B" w:rsidRDefault="004E6D9B" w:rsidP="004E6D9B">
            <w:r>
              <w:rPr>
                <w:vertAlign w:val="superscript"/>
              </w:rPr>
              <w:t>3</w:t>
            </w:r>
            <w:r>
              <w:t xml:space="preserve"> Der ..........rat setzt die Versammlungen so an, dass möglichst viele Stimmberechtigte daran teilnehmen können.</w:t>
            </w:r>
          </w:p>
        </w:tc>
      </w:tr>
    </w:tbl>
    <w:p w14:paraId="07B8A543" w14:textId="6C2287C6" w:rsidR="004E6D9B" w:rsidRDefault="004E6D9B" w:rsidP="004E6D9B">
      <w:pPr>
        <w:pStyle w:val="berschrift2nummeriert"/>
      </w:pPr>
      <w:bookmarkStart w:id="5" w:name="_Toc183617889"/>
      <w:r>
        <w:t>Die Stimmberechtigten</w:t>
      </w:r>
      <w:bookmarkEnd w:id="5"/>
    </w:p>
    <w:p w14:paraId="30CA56A8" w14:textId="04F4B466" w:rsidR="004E6D9B" w:rsidRDefault="004E6D9B" w:rsidP="004E6D9B">
      <w:pPr>
        <w:pStyle w:val="berschrift3nummeriert"/>
      </w:pPr>
      <w:bookmarkStart w:id="6" w:name="_Toc183617890"/>
      <w:r>
        <w:t>Rechte</w:t>
      </w:r>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109AE820" w14:textId="77777777" w:rsidTr="00BC2985">
        <w:tc>
          <w:tcPr>
            <w:tcW w:w="2338" w:type="dxa"/>
            <w:tcBorders>
              <w:top w:val="nil"/>
              <w:left w:val="nil"/>
              <w:bottom w:val="nil"/>
              <w:right w:val="nil"/>
            </w:tcBorders>
          </w:tcPr>
          <w:p w14:paraId="5D363879" w14:textId="77777777" w:rsidR="004E6D9B" w:rsidRPr="004E6D9B" w:rsidRDefault="004E6D9B" w:rsidP="004E6D9B">
            <w:pPr>
              <w:rPr>
                <w:lang w:val="de-DE"/>
              </w:rPr>
            </w:pPr>
            <w:r w:rsidRPr="004E6D9B">
              <w:rPr>
                <w:lang w:val="de-DE"/>
              </w:rPr>
              <w:t>Stimmrecht</w:t>
            </w:r>
          </w:p>
        </w:tc>
        <w:tc>
          <w:tcPr>
            <w:tcW w:w="7326" w:type="dxa"/>
            <w:tcBorders>
              <w:top w:val="nil"/>
              <w:left w:val="nil"/>
              <w:bottom w:val="nil"/>
              <w:right w:val="nil"/>
            </w:tcBorders>
          </w:tcPr>
          <w:p w14:paraId="042167E1" w14:textId="648BD7D5" w:rsidR="004E6D9B" w:rsidRPr="004E6D9B" w:rsidRDefault="004E6D9B" w:rsidP="004E6D9B">
            <w:pPr>
              <w:pStyle w:val="Artikel"/>
            </w:pPr>
            <w:r w:rsidRPr="004E6D9B">
              <w:rPr>
                <w:vertAlign w:val="superscript"/>
              </w:rPr>
              <w:t>1</w:t>
            </w:r>
            <w:r w:rsidRPr="004E6D9B">
              <w:t xml:space="preserve"> Schweizerinnen und Schweizer, die das 18. Altersjahr zurückgelegt haben, seit drei Monaten in der Einwohnergemeinde .......... wohnen und in der .......... Wohnsitz haben, sind stimmberechtigt.</w:t>
            </w:r>
          </w:p>
        </w:tc>
      </w:tr>
    </w:tbl>
    <w:p w14:paraId="21C7CEBF"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357663CB" w14:textId="77777777" w:rsidTr="00BC2985">
        <w:tc>
          <w:tcPr>
            <w:tcW w:w="2338" w:type="dxa"/>
            <w:tcBorders>
              <w:top w:val="nil"/>
              <w:left w:val="nil"/>
              <w:bottom w:val="nil"/>
              <w:right w:val="nil"/>
            </w:tcBorders>
          </w:tcPr>
          <w:p w14:paraId="095334EE" w14:textId="77777777" w:rsidR="004E6D9B" w:rsidRPr="004E6D9B" w:rsidRDefault="004E6D9B" w:rsidP="004E6D9B">
            <w:pPr>
              <w:rPr>
                <w:lang w:val="de-DE"/>
              </w:rPr>
            </w:pPr>
          </w:p>
        </w:tc>
        <w:tc>
          <w:tcPr>
            <w:tcW w:w="7326" w:type="dxa"/>
            <w:tcBorders>
              <w:top w:val="nil"/>
              <w:left w:val="nil"/>
              <w:bottom w:val="nil"/>
              <w:right w:val="nil"/>
            </w:tcBorders>
          </w:tcPr>
          <w:p w14:paraId="58224322" w14:textId="77777777" w:rsidR="004E6D9B" w:rsidRPr="004E6D9B" w:rsidRDefault="004E6D9B" w:rsidP="004E6D9B">
            <w:r w:rsidRPr="004E6D9B">
              <w:rPr>
                <w:vertAlign w:val="superscript"/>
              </w:rPr>
              <w:t>2</w:t>
            </w:r>
            <w:r w:rsidRPr="004E6D9B">
              <w:t xml:space="preserve"> Personen, die wegen dauernder Urteilsunfähigkeit unter umfassender Beistandschaft stehen oder durch eine vorsorgebeauftragte Person vertreten werden, bleiben vom Stimmrecht ausgeschlossen.</w:t>
            </w:r>
          </w:p>
        </w:tc>
      </w:tr>
    </w:tbl>
    <w:p w14:paraId="19DF2091" w14:textId="77777777" w:rsidR="004E6D9B" w:rsidRPr="004E6D9B" w:rsidRDefault="004E6D9B" w:rsidP="004E6D9B">
      <w:pPr>
        <w:numPr>
          <w:ilvl w:val="12"/>
          <w:numId w:val="0"/>
        </w:numPr>
      </w:pPr>
    </w:p>
    <w:p w14:paraId="1FF10889" w14:textId="77777777" w:rsidR="004E6D9B" w:rsidRPr="004E6D9B" w:rsidRDefault="004E6D9B" w:rsidP="004E6D9B">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33860476" w14:textId="77777777" w:rsidTr="00BC2985">
        <w:tc>
          <w:tcPr>
            <w:tcW w:w="2338" w:type="dxa"/>
            <w:tcBorders>
              <w:top w:val="nil"/>
              <w:left w:val="nil"/>
              <w:bottom w:val="nil"/>
              <w:right w:val="nil"/>
            </w:tcBorders>
          </w:tcPr>
          <w:p w14:paraId="29BEE02F" w14:textId="77777777" w:rsidR="004E6D9B" w:rsidRPr="004E6D9B" w:rsidRDefault="004E6D9B" w:rsidP="004E6D9B">
            <w:pPr>
              <w:rPr>
                <w:lang w:val="de-DE"/>
              </w:rPr>
            </w:pPr>
            <w:r w:rsidRPr="004E6D9B">
              <w:rPr>
                <w:lang w:val="de-DE"/>
              </w:rPr>
              <w:t>Information</w:t>
            </w:r>
          </w:p>
        </w:tc>
        <w:tc>
          <w:tcPr>
            <w:tcW w:w="7326" w:type="dxa"/>
            <w:tcBorders>
              <w:top w:val="nil"/>
              <w:left w:val="nil"/>
              <w:bottom w:val="nil"/>
              <w:right w:val="nil"/>
            </w:tcBorders>
          </w:tcPr>
          <w:p w14:paraId="1AAB2A64" w14:textId="77777777" w:rsidR="004E6D9B" w:rsidRPr="004E6D9B" w:rsidRDefault="004E6D9B" w:rsidP="004E6D9B">
            <w:pPr>
              <w:pStyle w:val="Artikel"/>
            </w:pPr>
            <w:r w:rsidRPr="004E6D9B">
              <w:t>Die Bevölkerung hat Anspruch auf Information, soweit nicht überwiegende öffentliche oder private Interessen entgegenstehen.</w:t>
            </w:r>
          </w:p>
        </w:tc>
      </w:tr>
    </w:tbl>
    <w:p w14:paraId="3765FD4E" w14:textId="77777777" w:rsidR="004E6D9B" w:rsidRPr="004E6D9B" w:rsidRDefault="004E6D9B" w:rsidP="004E6D9B"/>
    <w:p w14:paraId="5EB37C64"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016B2C6C" w14:textId="77777777" w:rsidTr="00BC2985">
        <w:tc>
          <w:tcPr>
            <w:tcW w:w="2338" w:type="dxa"/>
            <w:tcBorders>
              <w:top w:val="nil"/>
              <w:left w:val="nil"/>
              <w:bottom w:val="nil"/>
              <w:right w:val="nil"/>
            </w:tcBorders>
          </w:tcPr>
          <w:p w14:paraId="26B7E71D" w14:textId="77777777" w:rsidR="004E6D9B" w:rsidRPr="004E6D9B" w:rsidRDefault="004E6D9B" w:rsidP="004E6D9B">
            <w:pPr>
              <w:rPr>
                <w:lang w:val="de-DE"/>
              </w:rPr>
            </w:pPr>
            <w:r w:rsidRPr="004E6D9B">
              <w:rPr>
                <w:lang w:val="de-DE"/>
              </w:rPr>
              <w:t>Erheblicherklären von Anträgen</w:t>
            </w:r>
          </w:p>
        </w:tc>
        <w:tc>
          <w:tcPr>
            <w:tcW w:w="7326" w:type="dxa"/>
            <w:tcBorders>
              <w:top w:val="nil"/>
              <w:left w:val="nil"/>
              <w:bottom w:val="nil"/>
              <w:right w:val="nil"/>
            </w:tcBorders>
          </w:tcPr>
          <w:p w14:paraId="782A14C1" w14:textId="5249427B" w:rsidR="004E6D9B" w:rsidRPr="004E6D9B" w:rsidRDefault="004E6D9B" w:rsidP="004E6D9B">
            <w:pPr>
              <w:pStyle w:val="Artikel"/>
            </w:pPr>
            <w:r w:rsidRPr="004E6D9B">
              <w:rPr>
                <w:vertAlign w:val="superscript"/>
              </w:rPr>
              <w:t>1</w:t>
            </w:r>
            <w:r w:rsidRPr="004E6D9B">
              <w:t xml:space="preserve"> Unter dem Traktandum Verschiedenes kann eine stimmberechtigte Person verlangen, dass der ..........rat für eine spätere Versammlung ein Geschäft, das in die Zuständigkeit der Versammlung fällt, traktandiert.</w:t>
            </w:r>
          </w:p>
        </w:tc>
      </w:tr>
    </w:tbl>
    <w:p w14:paraId="0793EBE7"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60412507" w14:textId="77777777" w:rsidTr="00BC2985">
        <w:tc>
          <w:tcPr>
            <w:tcW w:w="2338" w:type="dxa"/>
            <w:tcBorders>
              <w:top w:val="nil"/>
              <w:left w:val="nil"/>
              <w:bottom w:val="nil"/>
              <w:right w:val="nil"/>
            </w:tcBorders>
          </w:tcPr>
          <w:p w14:paraId="50CDA707" w14:textId="77777777" w:rsidR="004E6D9B" w:rsidRPr="004E6D9B" w:rsidRDefault="004E6D9B" w:rsidP="004E6D9B">
            <w:pPr>
              <w:rPr>
                <w:lang w:val="de-DE"/>
              </w:rPr>
            </w:pPr>
          </w:p>
        </w:tc>
        <w:tc>
          <w:tcPr>
            <w:tcW w:w="7326" w:type="dxa"/>
            <w:tcBorders>
              <w:top w:val="nil"/>
              <w:left w:val="nil"/>
              <w:bottom w:val="nil"/>
              <w:right w:val="nil"/>
            </w:tcBorders>
          </w:tcPr>
          <w:p w14:paraId="7C8DA007" w14:textId="77777777" w:rsidR="004E6D9B" w:rsidRPr="004E6D9B" w:rsidRDefault="004E6D9B" w:rsidP="004E6D9B">
            <w:r w:rsidRPr="004E6D9B">
              <w:rPr>
                <w:vertAlign w:val="superscript"/>
              </w:rPr>
              <w:t>2</w:t>
            </w:r>
            <w:r w:rsidRPr="004E6D9B">
              <w:t xml:space="preserve"> Die Präsidentin oder der Präsident unterbreitet diesen Antrag den Stimmberechtigten.</w:t>
            </w:r>
          </w:p>
        </w:tc>
      </w:tr>
    </w:tbl>
    <w:p w14:paraId="3E365A61"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233408A0" w14:textId="77777777" w:rsidTr="00BC2985">
        <w:tc>
          <w:tcPr>
            <w:tcW w:w="2338" w:type="dxa"/>
            <w:tcBorders>
              <w:top w:val="nil"/>
              <w:left w:val="nil"/>
              <w:bottom w:val="nil"/>
              <w:right w:val="nil"/>
            </w:tcBorders>
          </w:tcPr>
          <w:p w14:paraId="4636171A" w14:textId="77777777" w:rsidR="004E6D9B" w:rsidRPr="004E6D9B" w:rsidRDefault="004E6D9B" w:rsidP="004E6D9B">
            <w:pPr>
              <w:rPr>
                <w:lang w:val="de-DE"/>
              </w:rPr>
            </w:pPr>
          </w:p>
        </w:tc>
        <w:tc>
          <w:tcPr>
            <w:tcW w:w="7326" w:type="dxa"/>
            <w:tcBorders>
              <w:top w:val="nil"/>
              <w:left w:val="nil"/>
              <w:bottom w:val="nil"/>
              <w:right w:val="nil"/>
            </w:tcBorders>
          </w:tcPr>
          <w:p w14:paraId="24210E73" w14:textId="6444EEF8" w:rsidR="004E6D9B" w:rsidRPr="004E6D9B" w:rsidRDefault="004E6D9B" w:rsidP="004E6D9B">
            <w:r w:rsidRPr="004E6D9B">
              <w:rPr>
                <w:vertAlign w:val="superscript"/>
              </w:rPr>
              <w:t>3</w:t>
            </w:r>
            <w:r w:rsidRPr="004E6D9B">
              <w:t xml:space="preserve"> Nehmen die Stimmberechtigten den Antrag an, hat er die gleiche Wirkung wie eine Initiative.</w:t>
            </w:r>
          </w:p>
        </w:tc>
      </w:tr>
    </w:tbl>
    <w:p w14:paraId="1E3BBA78" w14:textId="77777777" w:rsidR="004E6D9B" w:rsidRPr="004E6D9B" w:rsidRDefault="004E6D9B" w:rsidP="004E6D9B">
      <w:pPr>
        <w:numPr>
          <w:ilvl w:val="12"/>
          <w:numId w:val="0"/>
        </w:numPr>
      </w:pPr>
    </w:p>
    <w:p w14:paraId="746D46FC" w14:textId="77777777" w:rsidR="004E6D9B" w:rsidRPr="004E6D9B" w:rsidRDefault="004E6D9B" w:rsidP="004E6D9B">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429B0FB0" w14:textId="77777777" w:rsidTr="00BC2985">
        <w:tc>
          <w:tcPr>
            <w:tcW w:w="2338" w:type="dxa"/>
            <w:tcBorders>
              <w:top w:val="nil"/>
              <w:left w:val="nil"/>
              <w:bottom w:val="nil"/>
              <w:right w:val="nil"/>
            </w:tcBorders>
          </w:tcPr>
          <w:p w14:paraId="0152F3AC" w14:textId="77777777" w:rsidR="004E6D9B" w:rsidRPr="004E6D9B" w:rsidRDefault="004E6D9B" w:rsidP="004E6D9B">
            <w:pPr>
              <w:rPr>
                <w:lang w:val="de-DE"/>
              </w:rPr>
            </w:pPr>
            <w:r w:rsidRPr="004E6D9B">
              <w:rPr>
                <w:lang w:val="de-DE"/>
              </w:rPr>
              <w:t>Initiative</w:t>
            </w:r>
          </w:p>
        </w:tc>
        <w:tc>
          <w:tcPr>
            <w:tcW w:w="7326" w:type="dxa"/>
            <w:tcBorders>
              <w:top w:val="nil"/>
              <w:left w:val="nil"/>
              <w:bottom w:val="nil"/>
              <w:right w:val="nil"/>
            </w:tcBorders>
          </w:tcPr>
          <w:p w14:paraId="665AC095" w14:textId="38AAD9CB" w:rsidR="004E6D9B" w:rsidRPr="004E6D9B" w:rsidRDefault="004E6D9B" w:rsidP="004E6D9B">
            <w:pPr>
              <w:pStyle w:val="Artikel"/>
            </w:pPr>
            <w:r w:rsidRPr="004E6D9B">
              <w:rPr>
                <w:vertAlign w:val="superscript"/>
              </w:rPr>
              <w:t>1</w:t>
            </w:r>
            <w:r w:rsidRPr="004E6D9B">
              <w:t xml:space="preserve"> Die Stimmberechtigten können die Behandlung eines Geschäftes verlangen, wenn es in ihre Zuständigkeit fällt.</w:t>
            </w:r>
          </w:p>
        </w:tc>
      </w:tr>
    </w:tbl>
    <w:p w14:paraId="51B5A608"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70E5E13C" w14:textId="77777777" w:rsidTr="00BC2985">
        <w:tc>
          <w:tcPr>
            <w:tcW w:w="2338" w:type="dxa"/>
            <w:tcBorders>
              <w:top w:val="nil"/>
              <w:left w:val="nil"/>
              <w:bottom w:val="nil"/>
              <w:right w:val="nil"/>
            </w:tcBorders>
          </w:tcPr>
          <w:p w14:paraId="40AF6B9B" w14:textId="77777777" w:rsidR="004E6D9B" w:rsidRPr="004E6D9B" w:rsidRDefault="004E6D9B" w:rsidP="004E6D9B">
            <w:pPr>
              <w:rPr>
                <w:lang w:val="de-DE"/>
              </w:rPr>
            </w:pPr>
          </w:p>
        </w:tc>
        <w:tc>
          <w:tcPr>
            <w:tcW w:w="7326" w:type="dxa"/>
            <w:tcBorders>
              <w:top w:val="nil"/>
              <w:left w:val="nil"/>
              <w:bottom w:val="nil"/>
              <w:right w:val="nil"/>
            </w:tcBorders>
          </w:tcPr>
          <w:p w14:paraId="24BFE5F6" w14:textId="77777777" w:rsidR="004E6D9B" w:rsidRPr="004E6D9B" w:rsidRDefault="004E6D9B" w:rsidP="004E6D9B">
            <w:r w:rsidRPr="004E6D9B">
              <w:rPr>
                <w:vertAlign w:val="superscript"/>
              </w:rPr>
              <w:t>2</w:t>
            </w:r>
            <w:r w:rsidRPr="004E6D9B">
              <w:t xml:space="preserve"> Die Initiative ist gültig, wenn sie</w:t>
            </w:r>
          </w:p>
        </w:tc>
      </w:tr>
      <w:tr w:rsidR="004E6D9B" w:rsidRPr="004E6D9B" w14:paraId="550CE9A6" w14:textId="77777777" w:rsidTr="00BC2985">
        <w:tc>
          <w:tcPr>
            <w:tcW w:w="2338" w:type="dxa"/>
            <w:tcBorders>
              <w:top w:val="nil"/>
              <w:left w:val="nil"/>
              <w:bottom w:val="nil"/>
              <w:right w:val="nil"/>
            </w:tcBorders>
          </w:tcPr>
          <w:p w14:paraId="3DFEB6F4" w14:textId="77777777" w:rsidR="004E6D9B" w:rsidRPr="004E6D9B" w:rsidRDefault="004E6D9B" w:rsidP="004E6D9B">
            <w:pPr>
              <w:rPr>
                <w:lang w:val="de-DE"/>
              </w:rPr>
            </w:pPr>
          </w:p>
        </w:tc>
        <w:tc>
          <w:tcPr>
            <w:tcW w:w="7326" w:type="dxa"/>
            <w:tcBorders>
              <w:top w:val="nil"/>
              <w:left w:val="nil"/>
              <w:bottom w:val="nil"/>
              <w:right w:val="nil"/>
            </w:tcBorders>
          </w:tcPr>
          <w:p w14:paraId="6FBD87BA" w14:textId="77777777" w:rsidR="004E6D9B" w:rsidRPr="004E6D9B" w:rsidRDefault="004E6D9B" w:rsidP="004E6D9B">
            <w:pPr>
              <w:pStyle w:val="Aufzhlung1"/>
            </w:pPr>
            <w:r w:rsidRPr="004E6D9B">
              <w:t>innert der Frist nach Art. 9 eingereicht ist,</w:t>
            </w:r>
          </w:p>
        </w:tc>
      </w:tr>
      <w:tr w:rsidR="004E6D9B" w:rsidRPr="004E6D9B" w14:paraId="2E91CE94" w14:textId="77777777" w:rsidTr="00BC2985">
        <w:tc>
          <w:tcPr>
            <w:tcW w:w="2338" w:type="dxa"/>
            <w:tcBorders>
              <w:top w:val="nil"/>
              <w:left w:val="nil"/>
              <w:bottom w:val="nil"/>
              <w:right w:val="nil"/>
            </w:tcBorders>
          </w:tcPr>
          <w:p w14:paraId="6B6C618A" w14:textId="77777777" w:rsidR="004E6D9B" w:rsidRPr="004E6D9B" w:rsidRDefault="004E6D9B" w:rsidP="004E6D9B">
            <w:pPr>
              <w:rPr>
                <w:lang w:val="de-DE"/>
              </w:rPr>
            </w:pPr>
          </w:p>
        </w:tc>
        <w:tc>
          <w:tcPr>
            <w:tcW w:w="7326" w:type="dxa"/>
            <w:tcBorders>
              <w:top w:val="nil"/>
              <w:left w:val="nil"/>
              <w:bottom w:val="nil"/>
              <w:right w:val="nil"/>
            </w:tcBorders>
          </w:tcPr>
          <w:p w14:paraId="37E6DBFA" w14:textId="79CF1043" w:rsidR="004E6D9B" w:rsidRPr="004E6D9B" w:rsidRDefault="004E6D9B" w:rsidP="004E6D9B">
            <w:pPr>
              <w:pStyle w:val="Aufzhlung1"/>
            </w:pPr>
            <w:r w:rsidRPr="004E6D9B">
              <w:t>von mindestens dem zehnten Teil der Stimmberechtigten unterzeichnet ist,</w:t>
            </w:r>
          </w:p>
        </w:tc>
      </w:tr>
      <w:tr w:rsidR="004E6D9B" w:rsidRPr="004E6D9B" w14:paraId="0A1633AC" w14:textId="77777777" w:rsidTr="00BC2985">
        <w:tc>
          <w:tcPr>
            <w:tcW w:w="2338" w:type="dxa"/>
            <w:tcBorders>
              <w:top w:val="nil"/>
              <w:left w:val="nil"/>
              <w:bottom w:val="nil"/>
              <w:right w:val="nil"/>
            </w:tcBorders>
          </w:tcPr>
          <w:p w14:paraId="2AAEC58E" w14:textId="77777777" w:rsidR="004E6D9B" w:rsidRPr="004E6D9B" w:rsidRDefault="004E6D9B" w:rsidP="004E6D9B">
            <w:pPr>
              <w:rPr>
                <w:lang w:val="de-DE"/>
              </w:rPr>
            </w:pPr>
          </w:p>
        </w:tc>
        <w:tc>
          <w:tcPr>
            <w:tcW w:w="7326" w:type="dxa"/>
            <w:tcBorders>
              <w:top w:val="nil"/>
              <w:left w:val="nil"/>
              <w:bottom w:val="nil"/>
              <w:right w:val="nil"/>
            </w:tcBorders>
          </w:tcPr>
          <w:p w14:paraId="0DDD9E7F" w14:textId="636F23C0" w:rsidR="004E6D9B" w:rsidRPr="004E6D9B" w:rsidRDefault="004E6D9B" w:rsidP="004E6D9B">
            <w:pPr>
              <w:pStyle w:val="Aufzhlung1"/>
            </w:pPr>
            <w:r w:rsidRPr="004E6D9B">
              <w:t>entweder als einfach Anregung oder als ausgearbeiteter Entwurf ausgestaltet ist,</w:t>
            </w:r>
          </w:p>
        </w:tc>
      </w:tr>
      <w:tr w:rsidR="004E6D9B" w:rsidRPr="004E6D9B" w14:paraId="7E1D0C88" w14:textId="77777777" w:rsidTr="00BC2985">
        <w:tc>
          <w:tcPr>
            <w:tcW w:w="2338" w:type="dxa"/>
            <w:tcBorders>
              <w:top w:val="nil"/>
              <w:left w:val="nil"/>
              <w:bottom w:val="nil"/>
              <w:right w:val="nil"/>
            </w:tcBorders>
          </w:tcPr>
          <w:p w14:paraId="10C9168B" w14:textId="77777777" w:rsidR="004E6D9B" w:rsidRPr="004E6D9B" w:rsidRDefault="004E6D9B" w:rsidP="004E6D9B">
            <w:pPr>
              <w:rPr>
                <w:lang w:val="de-DE"/>
              </w:rPr>
            </w:pPr>
          </w:p>
        </w:tc>
        <w:tc>
          <w:tcPr>
            <w:tcW w:w="7326" w:type="dxa"/>
            <w:tcBorders>
              <w:top w:val="nil"/>
              <w:left w:val="nil"/>
              <w:bottom w:val="nil"/>
              <w:right w:val="nil"/>
            </w:tcBorders>
          </w:tcPr>
          <w:p w14:paraId="0D7289CC" w14:textId="7AF305A4" w:rsidR="004E6D9B" w:rsidRPr="004E6D9B" w:rsidRDefault="004E6D9B" w:rsidP="004E6D9B">
            <w:pPr>
              <w:pStyle w:val="Aufzhlung1"/>
            </w:pPr>
            <w:r w:rsidRPr="004E6D9B">
              <w:t>eine vorbehaltlose Rückzugsklausel sowie die Namen der Rückzugsberechtigten enthält,</w:t>
            </w:r>
          </w:p>
        </w:tc>
      </w:tr>
      <w:tr w:rsidR="004E6D9B" w:rsidRPr="004E6D9B" w14:paraId="1465C5CE" w14:textId="77777777" w:rsidTr="00BC2985">
        <w:tc>
          <w:tcPr>
            <w:tcW w:w="2338" w:type="dxa"/>
            <w:tcBorders>
              <w:top w:val="nil"/>
              <w:left w:val="nil"/>
              <w:bottom w:val="nil"/>
              <w:right w:val="nil"/>
            </w:tcBorders>
          </w:tcPr>
          <w:p w14:paraId="3B76AACD" w14:textId="77777777" w:rsidR="004E6D9B" w:rsidRPr="004E6D9B" w:rsidRDefault="004E6D9B" w:rsidP="004E6D9B">
            <w:pPr>
              <w:rPr>
                <w:lang w:val="de-DE"/>
              </w:rPr>
            </w:pPr>
          </w:p>
        </w:tc>
        <w:tc>
          <w:tcPr>
            <w:tcW w:w="7326" w:type="dxa"/>
            <w:tcBorders>
              <w:top w:val="nil"/>
              <w:left w:val="nil"/>
              <w:bottom w:val="nil"/>
              <w:right w:val="nil"/>
            </w:tcBorders>
          </w:tcPr>
          <w:p w14:paraId="52835BCE" w14:textId="77777777" w:rsidR="004E6D9B" w:rsidRPr="004E6D9B" w:rsidRDefault="004E6D9B" w:rsidP="004E6D9B">
            <w:pPr>
              <w:pStyle w:val="Aufzhlung1"/>
            </w:pPr>
            <w:r w:rsidRPr="004E6D9B">
              <w:t>nicht rechtswidrig ist und undurchführbar ist und</w:t>
            </w:r>
          </w:p>
        </w:tc>
      </w:tr>
      <w:tr w:rsidR="004E6D9B" w:rsidRPr="004E6D9B" w14:paraId="1D4C74EA" w14:textId="77777777" w:rsidTr="00BC2985">
        <w:tc>
          <w:tcPr>
            <w:tcW w:w="2338" w:type="dxa"/>
            <w:tcBorders>
              <w:top w:val="nil"/>
              <w:left w:val="nil"/>
              <w:bottom w:val="nil"/>
              <w:right w:val="nil"/>
            </w:tcBorders>
          </w:tcPr>
          <w:p w14:paraId="1F622CC1" w14:textId="77777777" w:rsidR="004E6D9B" w:rsidRPr="004E6D9B" w:rsidRDefault="004E6D9B" w:rsidP="004E6D9B">
            <w:pPr>
              <w:rPr>
                <w:lang w:val="de-DE"/>
              </w:rPr>
            </w:pPr>
          </w:p>
        </w:tc>
        <w:tc>
          <w:tcPr>
            <w:tcW w:w="7326" w:type="dxa"/>
            <w:tcBorders>
              <w:top w:val="nil"/>
              <w:left w:val="nil"/>
              <w:bottom w:val="nil"/>
              <w:right w:val="nil"/>
            </w:tcBorders>
          </w:tcPr>
          <w:p w14:paraId="145BB571" w14:textId="77777777" w:rsidR="004E6D9B" w:rsidRPr="004E6D9B" w:rsidRDefault="004E6D9B" w:rsidP="004E6D9B">
            <w:pPr>
              <w:pStyle w:val="Aufzhlung1"/>
            </w:pPr>
            <w:r w:rsidRPr="004E6D9B">
              <w:t>nicht mehr als einen Gegenstand umfasst.</w:t>
            </w:r>
          </w:p>
        </w:tc>
      </w:tr>
    </w:tbl>
    <w:p w14:paraId="192DE5B7" w14:textId="77777777" w:rsidR="004E6D9B" w:rsidRPr="004E6D9B" w:rsidRDefault="004E6D9B" w:rsidP="004E6D9B">
      <w:pPr>
        <w:numPr>
          <w:ilvl w:val="12"/>
          <w:numId w:val="0"/>
        </w:numPr>
      </w:pPr>
    </w:p>
    <w:p w14:paraId="10D25382" w14:textId="77777777" w:rsidR="004E6D9B" w:rsidRPr="004E6D9B" w:rsidRDefault="004E6D9B" w:rsidP="004E6D9B">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2207C3CB" w14:textId="77777777" w:rsidTr="00BC2985">
        <w:tc>
          <w:tcPr>
            <w:tcW w:w="2338" w:type="dxa"/>
            <w:tcBorders>
              <w:top w:val="nil"/>
              <w:left w:val="nil"/>
              <w:bottom w:val="nil"/>
              <w:right w:val="nil"/>
            </w:tcBorders>
          </w:tcPr>
          <w:p w14:paraId="7750A7B0" w14:textId="77777777" w:rsidR="004E6D9B" w:rsidRPr="004E6D9B" w:rsidRDefault="004E6D9B" w:rsidP="004E6D9B">
            <w:pPr>
              <w:rPr>
                <w:lang w:val="de-DE"/>
              </w:rPr>
            </w:pPr>
            <w:r w:rsidRPr="004E6D9B">
              <w:rPr>
                <w:lang w:val="de-DE"/>
              </w:rPr>
              <w:t>Einreichungsfrist</w:t>
            </w:r>
          </w:p>
        </w:tc>
        <w:tc>
          <w:tcPr>
            <w:tcW w:w="7326" w:type="dxa"/>
            <w:tcBorders>
              <w:top w:val="nil"/>
              <w:left w:val="nil"/>
              <w:bottom w:val="nil"/>
              <w:right w:val="nil"/>
            </w:tcBorders>
          </w:tcPr>
          <w:p w14:paraId="6C3E030C" w14:textId="0F16B320" w:rsidR="004E6D9B" w:rsidRPr="004E6D9B" w:rsidRDefault="004E6D9B" w:rsidP="004E6D9B">
            <w:pPr>
              <w:pStyle w:val="Artikel"/>
            </w:pPr>
            <w:r w:rsidRPr="004E6D9B">
              <w:rPr>
                <w:vertAlign w:val="superscript"/>
              </w:rPr>
              <w:t>1</w:t>
            </w:r>
            <w:r w:rsidRPr="004E6D9B">
              <w:t xml:space="preserve"> Das Initiativbegehren ist der ..........verwaltung bekannt zu geben..</w:t>
            </w:r>
          </w:p>
        </w:tc>
      </w:tr>
    </w:tbl>
    <w:p w14:paraId="1EEF13E5"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583BA302" w14:textId="77777777" w:rsidTr="00BC2985">
        <w:tc>
          <w:tcPr>
            <w:tcW w:w="2338" w:type="dxa"/>
            <w:tcBorders>
              <w:top w:val="nil"/>
              <w:left w:val="nil"/>
              <w:bottom w:val="nil"/>
              <w:right w:val="nil"/>
            </w:tcBorders>
          </w:tcPr>
          <w:p w14:paraId="54DB072A" w14:textId="77777777" w:rsidR="004E6D9B" w:rsidRPr="004E6D9B" w:rsidRDefault="004E6D9B" w:rsidP="004E6D9B">
            <w:pPr>
              <w:rPr>
                <w:lang w:val="de-DE"/>
              </w:rPr>
            </w:pPr>
          </w:p>
        </w:tc>
        <w:tc>
          <w:tcPr>
            <w:tcW w:w="7326" w:type="dxa"/>
            <w:tcBorders>
              <w:top w:val="nil"/>
              <w:left w:val="nil"/>
              <w:bottom w:val="nil"/>
              <w:right w:val="nil"/>
            </w:tcBorders>
          </w:tcPr>
          <w:p w14:paraId="71AEC154" w14:textId="77777777" w:rsidR="004E6D9B" w:rsidRPr="004E6D9B" w:rsidRDefault="004E6D9B" w:rsidP="004E6D9B">
            <w:r w:rsidRPr="004E6D9B">
              <w:rPr>
                <w:vertAlign w:val="superscript"/>
              </w:rPr>
              <w:t>2</w:t>
            </w:r>
            <w:r w:rsidRPr="004E6D9B">
              <w:t xml:space="preserve"> Es ist ab Bekanntgabe innert sechs Monaten einzureichen.</w:t>
            </w:r>
          </w:p>
        </w:tc>
      </w:tr>
    </w:tbl>
    <w:p w14:paraId="02E9685C"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7B458BA1" w14:textId="77777777" w:rsidTr="00BC2985">
        <w:tc>
          <w:tcPr>
            <w:tcW w:w="2338" w:type="dxa"/>
            <w:tcBorders>
              <w:top w:val="nil"/>
              <w:left w:val="nil"/>
              <w:bottom w:val="nil"/>
              <w:right w:val="nil"/>
            </w:tcBorders>
          </w:tcPr>
          <w:p w14:paraId="4F5542B9" w14:textId="77777777" w:rsidR="004E6D9B" w:rsidRPr="004E6D9B" w:rsidRDefault="004E6D9B" w:rsidP="004E6D9B">
            <w:pPr>
              <w:rPr>
                <w:lang w:val="de-DE"/>
              </w:rPr>
            </w:pPr>
          </w:p>
        </w:tc>
        <w:tc>
          <w:tcPr>
            <w:tcW w:w="7326" w:type="dxa"/>
            <w:tcBorders>
              <w:top w:val="nil"/>
              <w:left w:val="nil"/>
              <w:bottom w:val="nil"/>
              <w:right w:val="nil"/>
            </w:tcBorders>
          </w:tcPr>
          <w:p w14:paraId="14EDA0FB" w14:textId="77777777" w:rsidR="004E6D9B" w:rsidRPr="004E6D9B" w:rsidRDefault="004E6D9B" w:rsidP="004E6D9B">
            <w:r w:rsidRPr="004E6D9B">
              <w:rPr>
                <w:vertAlign w:val="superscript"/>
              </w:rPr>
              <w:t>3</w:t>
            </w:r>
            <w:r w:rsidRPr="004E6D9B">
              <w:t xml:space="preserve"> Ist die Initiative eingereicht, können die Unterzeichnenden ihre Unter</w:t>
            </w:r>
            <w:r w:rsidRPr="004E6D9B">
              <w:softHyphen/>
              <w:t>schrift nicht mehr zurückziehen.</w:t>
            </w:r>
          </w:p>
        </w:tc>
      </w:tr>
    </w:tbl>
    <w:p w14:paraId="360AA683" w14:textId="77777777" w:rsidR="004E6D9B" w:rsidRPr="004E6D9B" w:rsidRDefault="004E6D9B" w:rsidP="004E6D9B"/>
    <w:p w14:paraId="51A2AF5A"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4DA6142F" w14:textId="77777777" w:rsidTr="00BC2985">
        <w:tc>
          <w:tcPr>
            <w:tcW w:w="2338" w:type="dxa"/>
            <w:tcBorders>
              <w:top w:val="nil"/>
              <w:left w:val="nil"/>
              <w:bottom w:val="nil"/>
              <w:right w:val="nil"/>
            </w:tcBorders>
          </w:tcPr>
          <w:p w14:paraId="692DFFA3" w14:textId="77777777" w:rsidR="004E6D9B" w:rsidRPr="004E6D9B" w:rsidRDefault="004E6D9B" w:rsidP="004E6D9B">
            <w:pPr>
              <w:rPr>
                <w:lang w:val="de-DE"/>
              </w:rPr>
            </w:pPr>
            <w:r w:rsidRPr="004E6D9B">
              <w:rPr>
                <w:lang w:val="de-DE"/>
              </w:rPr>
              <w:t>Ungültigkeit</w:t>
            </w:r>
          </w:p>
        </w:tc>
        <w:tc>
          <w:tcPr>
            <w:tcW w:w="7326" w:type="dxa"/>
            <w:tcBorders>
              <w:top w:val="nil"/>
              <w:left w:val="nil"/>
              <w:bottom w:val="nil"/>
              <w:right w:val="nil"/>
            </w:tcBorders>
          </w:tcPr>
          <w:p w14:paraId="24B4F84B" w14:textId="77777777" w:rsidR="004E6D9B" w:rsidRPr="004E6D9B" w:rsidRDefault="004E6D9B" w:rsidP="004E6D9B">
            <w:pPr>
              <w:pStyle w:val="Artikel"/>
            </w:pPr>
            <w:r w:rsidRPr="004E6D9B">
              <w:rPr>
                <w:vertAlign w:val="superscript"/>
              </w:rPr>
              <w:t>1</w:t>
            </w:r>
            <w:r w:rsidRPr="004E6D9B">
              <w:t xml:space="preserve"> Der ..........rat prüft, ob die Initiative gültig ist.</w:t>
            </w:r>
          </w:p>
        </w:tc>
      </w:tr>
    </w:tbl>
    <w:p w14:paraId="77613F17"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142A53EF" w14:textId="77777777" w:rsidTr="00BC2985">
        <w:tc>
          <w:tcPr>
            <w:tcW w:w="2338" w:type="dxa"/>
            <w:tcBorders>
              <w:top w:val="nil"/>
              <w:left w:val="nil"/>
              <w:bottom w:val="nil"/>
              <w:right w:val="nil"/>
            </w:tcBorders>
          </w:tcPr>
          <w:p w14:paraId="68BE4466" w14:textId="77777777" w:rsidR="004E6D9B" w:rsidRPr="004E6D9B" w:rsidRDefault="004E6D9B" w:rsidP="004E6D9B">
            <w:pPr>
              <w:rPr>
                <w:lang w:val="de-DE"/>
              </w:rPr>
            </w:pPr>
          </w:p>
        </w:tc>
        <w:tc>
          <w:tcPr>
            <w:tcW w:w="7326" w:type="dxa"/>
            <w:tcBorders>
              <w:top w:val="nil"/>
              <w:left w:val="nil"/>
              <w:bottom w:val="nil"/>
              <w:right w:val="nil"/>
            </w:tcBorders>
          </w:tcPr>
          <w:p w14:paraId="6652DE62" w14:textId="77777777" w:rsidR="004E6D9B" w:rsidRPr="004E6D9B" w:rsidRDefault="004E6D9B" w:rsidP="004E6D9B">
            <w:r w:rsidRPr="004E6D9B">
              <w:rPr>
                <w:vertAlign w:val="superscript"/>
              </w:rPr>
              <w:t>2</w:t>
            </w:r>
            <w:r w:rsidRPr="004E6D9B">
              <w:t xml:space="preserve"> Fehlt eine Voraussetzung nach Art. 8 Abs. 2, verfügt der ..........rat die Ungültigkeit der Initiative, soweit der Mangel reicht. Er hört das Initiativkomitee vorher an.</w:t>
            </w:r>
          </w:p>
        </w:tc>
      </w:tr>
    </w:tbl>
    <w:p w14:paraId="36E2B4BE" w14:textId="77777777" w:rsidR="004E6D9B" w:rsidRPr="004E6D9B" w:rsidRDefault="004E6D9B" w:rsidP="004E6D9B"/>
    <w:p w14:paraId="323CAA5A"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2D98240E" w14:textId="77777777" w:rsidTr="00BC2985">
        <w:tc>
          <w:tcPr>
            <w:tcW w:w="2338" w:type="dxa"/>
            <w:tcBorders>
              <w:top w:val="nil"/>
              <w:left w:val="nil"/>
              <w:bottom w:val="nil"/>
              <w:right w:val="nil"/>
            </w:tcBorders>
          </w:tcPr>
          <w:p w14:paraId="5C60038E" w14:textId="77777777" w:rsidR="004E6D9B" w:rsidRPr="004E6D9B" w:rsidRDefault="004E6D9B" w:rsidP="004E6D9B">
            <w:pPr>
              <w:rPr>
                <w:lang w:val="de-DE"/>
              </w:rPr>
            </w:pPr>
            <w:r w:rsidRPr="004E6D9B">
              <w:rPr>
                <w:lang w:val="de-DE"/>
              </w:rPr>
              <w:t>Behandlungsfrist</w:t>
            </w:r>
          </w:p>
        </w:tc>
        <w:tc>
          <w:tcPr>
            <w:tcW w:w="7326" w:type="dxa"/>
            <w:tcBorders>
              <w:top w:val="nil"/>
              <w:left w:val="nil"/>
              <w:bottom w:val="nil"/>
              <w:right w:val="nil"/>
            </w:tcBorders>
          </w:tcPr>
          <w:p w14:paraId="6A7535A6" w14:textId="77777777" w:rsidR="004E6D9B" w:rsidRPr="004E6D9B" w:rsidRDefault="004E6D9B" w:rsidP="004E6D9B">
            <w:pPr>
              <w:pStyle w:val="Artikel"/>
            </w:pPr>
            <w:r w:rsidRPr="004E6D9B">
              <w:t>Der ..........rat unterbreitet der Versammlung die Initiative innert acht Monaten seit der Einreichung.</w:t>
            </w:r>
          </w:p>
        </w:tc>
      </w:tr>
    </w:tbl>
    <w:p w14:paraId="40AC0580" w14:textId="77777777" w:rsidR="004E6D9B" w:rsidRPr="004E6D9B" w:rsidRDefault="004E6D9B" w:rsidP="004E6D9B"/>
    <w:p w14:paraId="225BE63B"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31BF552D" w14:textId="77777777" w:rsidTr="00BC2985">
        <w:tc>
          <w:tcPr>
            <w:tcW w:w="2338" w:type="dxa"/>
            <w:tcBorders>
              <w:top w:val="nil"/>
              <w:left w:val="nil"/>
              <w:bottom w:val="nil"/>
              <w:right w:val="nil"/>
            </w:tcBorders>
          </w:tcPr>
          <w:p w14:paraId="3A9C1A09" w14:textId="77777777" w:rsidR="004E6D9B" w:rsidRPr="004E6D9B" w:rsidRDefault="004E6D9B" w:rsidP="004E6D9B">
            <w:pPr>
              <w:rPr>
                <w:lang w:val="de-DE"/>
              </w:rPr>
            </w:pPr>
            <w:r w:rsidRPr="004E6D9B">
              <w:rPr>
                <w:lang w:val="de-DE"/>
              </w:rPr>
              <w:t>Konsultativabstimmung</w:t>
            </w:r>
          </w:p>
        </w:tc>
        <w:tc>
          <w:tcPr>
            <w:tcW w:w="7326" w:type="dxa"/>
            <w:tcBorders>
              <w:top w:val="nil"/>
              <w:left w:val="nil"/>
              <w:bottom w:val="nil"/>
              <w:right w:val="nil"/>
            </w:tcBorders>
          </w:tcPr>
          <w:p w14:paraId="119F9261" w14:textId="77777777" w:rsidR="004E6D9B" w:rsidRPr="004E6D9B" w:rsidRDefault="004E6D9B" w:rsidP="004E6D9B">
            <w:pPr>
              <w:pStyle w:val="Artikel"/>
            </w:pPr>
            <w:r w:rsidRPr="004E6D9B">
              <w:rPr>
                <w:vertAlign w:val="superscript"/>
              </w:rPr>
              <w:t>1</w:t>
            </w:r>
            <w:r w:rsidRPr="004E6D9B">
              <w:t xml:space="preserve"> Der ...rat kann die Versammlung einladen, sich zu Geschäften zu äussern, die nicht in ihre Zuständigkeit fallen.</w:t>
            </w:r>
          </w:p>
        </w:tc>
      </w:tr>
    </w:tbl>
    <w:p w14:paraId="14337332"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0C930952" w14:textId="77777777" w:rsidTr="00BC2985">
        <w:tc>
          <w:tcPr>
            <w:tcW w:w="2338" w:type="dxa"/>
            <w:tcBorders>
              <w:top w:val="nil"/>
              <w:left w:val="nil"/>
              <w:bottom w:val="nil"/>
              <w:right w:val="nil"/>
            </w:tcBorders>
          </w:tcPr>
          <w:p w14:paraId="14D70275" w14:textId="77777777" w:rsidR="004E6D9B" w:rsidRPr="004E6D9B" w:rsidRDefault="004E6D9B" w:rsidP="004E6D9B">
            <w:pPr>
              <w:rPr>
                <w:lang w:val="de-DE"/>
              </w:rPr>
            </w:pPr>
          </w:p>
        </w:tc>
        <w:tc>
          <w:tcPr>
            <w:tcW w:w="7326" w:type="dxa"/>
            <w:tcBorders>
              <w:top w:val="nil"/>
              <w:left w:val="nil"/>
              <w:bottom w:val="nil"/>
              <w:right w:val="nil"/>
            </w:tcBorders>
          </w:tcPr>
          <w:p w14:paraId="17860C50" w14:textId="77777777" w:rsidR="004E6D9B" w:rsidRPr="004E6D9B" w:rsidRDefault="004E6D9B" w:rsidP="004E6D9B">
            <w:r w:rsidRPr="004E6D9B">
              <w:rPr>
                <w:vertAlign w:val="superscript"/>
              </w:rPr>
              <w:t>2</w:t>
            </w:r>
            <w:r w:rsidRPr="004E6D9B">
              <w:t xml:space="preserve"> Er ist an diese Stellungnahme nicht gebunden.</w:t>
            </w:r>
          </w:p>
        </w:tc>
      </w:tr>
    </w:tbl>
    <w:p w14:paraId="7FD9415D"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37AEA43D" w14:textId="77777777" w:rsidTr="00BC2985">
        <w:tc>
          <w:tcPr>
            <w:tcW w:w="2338" w:type="dxa"/>
            <w:tcBorders>
              <w:top w:val="nil"/>
              <w:left w:val="nil"/>
              <w:bottom w:val="nil"/>
              <w:right w:val="nil"/>
            </w:tcBorders>
          </w:tcPr>
          <w:p w14:paraId="4CAD7DED" w14:textId="77777777" w:rsidR="004E6D9B" w:rsidRPr="004E6D9B" w:rsidRDefault="004E6D9B" w:rsidP="004E6D9B">
            <w:pPr>
              <w:rPr>
                <w:lang w:val="de-DE"/>
              </w:rPr>
            </w:pPr>
          </w:p>
        </w:tc>
        <w:tc>
          <w:tcPr>
            <w:tcW w:w="7326" w:type="dxa"/>
            <w:tcBorders>
              <w:top w:val="nil"/>
              <w:left w:val="nil"/>
              <w:bottom w:val="nil"/>
              <w:right w:val="nil"/>
            </w:tcBorders>
          </w:tcPr>
          <w:p w14:paraId="36C4D1BA" w14:textId="77777777" w:rsidR="004E6D9B" w:rsidRPr="004E6D9B" w:rsidRDefault="004E6D9B" w:rsidP="004E6D9B">
            <w:r w:rsidRPr="004E6D9B">
              <w:rPr>
                <w:vertAlign w:val="superscript"/>
              </w:rPr>
              <w:t>3</w:t>
            </w:r>
            <w:r w:rsidRPr="004E6D9B">
              <w:t xml:space="preserve"> Das Verfahren ist gleich wie bei Abstimmungen (Art. 48 ff).</w:t>
            </w:r>
          </w:p>
        </w:tc>
      </w:tr>
    </w:tbl>
    <w:p w14:paraId="41DF7F91" w14:textId="77777777" w:rsidR="004E6D9B" w:rsidRPr="004E6D9B" w:rsidRDefault="004E6D9B" w:rsidP="004E6D9B"/>
    <w:p w14:paraId="362DBB7D"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3D098BED" w14:textId="77777777" w:rsidTr="00BC2985">
        <w:tc>
          <w:tcPr>
            <w:tcW w:w="2338" w:type="dxa"/>
            <w:tcBorders>
              <w:top w:val="nil"/>
              <w:left w:val="nil"/>
              <w:bottom w:val="nil"/>
              <w:right w:val="nil"/>
            </w:tcBorders>
          </w:tcPr>
          <w:p w14:paraId="137E6DC6" w14:textId="77777777" w:rsidR="004E6D9B" w:rsidRPr="004E6D9B" w:rsidRDefault="004E6D9B" w:rsidP="004E6D9B">
            <w:pPr>
              <w:rPr>
                <w:lang w:val="de-DE"/>
              </w:rPr>
            </w:pPr>
            <w:r w:rsidRPr="004E6D9B">
              <w:rPr>
                <w:lang w:val="de-DE"/>
              </w:rPr>
              <w:t>Petition</w:t>
            </w:r>
          </w:p>
        </w:tc>
        <w:tc>
          <w:tcPr>
            <w:tcW w:w="7326" w:type="dxa"/>
            <w:tcBorders>
              <w:top w:val="nil"/>
              <w:left w:val="nil"/>
              <w:bottom w:val="nil"/>
              <w:right w:val="nil"/>
            </w:tcBorders>
          </w:tcPr>
          <w:p w14:paraId="744603B7" w14:textId="77777777" w:rsidR="004E6D9B" w:rsidRPr="004E6D9B" w:rsidRDefault="004E6D9B" w:rsidP="0011443D">
            <w:pPr>
              <w:pStyle w:val="Artikel"/>
            </w:pPr>
            <w:r w:rsidRPr="004E6D9B">
              <w:rPr>
                <w:vertAlign w:val="superscript"/>
              </w:rPr>
              <w:t>1</w:t>
            </w:r>
            <w:r w:rsidRPr="004E6D9B">
              <w:t xml:space="preserve"> Jede Person hat das Recht, Petitionen an ..........organe zu richten.</w:t>
            </w:r>
          </w:p>
        </w:tc>
      </w:tr>
    </w:tbl>
    <w:p w14:paraId="3249D419" w14:textId="77777777" w:rsidR="004E6D9B" w:rsidRPr="004E6D9B" w:rsidRDefault="004E6D9B" w:rsidP="004E6D9B"/>
    <w:tbl>
      <w:tblPr>
        <w:tblW w:w="0" w:type="auto"/>
        <w:tblLayout w:type="fixed"/>
        <w:tblCellMar>
          <w:left w:w="70" w:type="dxa"/>
          <w:right w:w="70" w:type="dxa"/>
        </w:tblCellMar>
        <w:tblLook w:val="0000" w:firstRow="0" w:lastRow="0" w:firstColumn="0" w:lastColumn="0" w:noHBand="0" w:noVBand="0"/>
      </w:tblPr>
      <w:tblGrid>
        <w:gridCol w:w="2338"/>
        <w:gridCol w:w="7326"/>
      </w:tblGrid>
      <w:tr w:rsidR="004E6D9B" w:rsidRPr="004E6D9B" w14:paraId="5ADD145C" w14:textId="77777777" w:rsidTr="00BC2985">
        <w:tc>
          <w:tcPr>
            <w:tcW w:w="2338" w:type="dxa"/>
            <w:tcBorders>
              <w:top w:val="nil"/>
              <w:left w:val="nil"/>
              <w:bottom w:val="nil"/>
              <w:right w:val="nil"/>
            </w:tcBorders>
          </w:tcPr>
          <w:p w14:paraId="555A841E" w14:textId="77777777" w:rsidR="004E6D9B" w:rsidRPr="004E6D9B" w:rsidRDefault="004E6D9B" w:rsidP="004E6D9B">
            <w:pPr>
              <w:rPr>
                <w:lang w:val="de-DE"/>
              </w:rPr>
            </w:pPr>
          </w:p>
        </w:tc>
        <w:tc>
          <w:tcPr>
            <w:tcW w:w="7326" w:type="dxa"/>
            <w:tcBorders>
              <w:top w:val="nil"/>
              <w:left w:val="nil"/>
              <w:bottom w:val="nil"/>
              <w:right w:val="nil"/>
            </w:tcBorders>
          </w:tcPr>
          <w:p w14:paraId="0C8B6637" w14:textId="77777777" w:rsidR="004E6D9B" w:rsidRPr="004E6D9B" w:rsidRDefault="004E6D9B" w:rsidP="004E6D9B">
            <w:r w:rsidRPr="004E6D9B">
              <w:rPr>
                <w:vertAlign w:val="superscript"/>
              </w:rPr>
              <w:t>2</w:t>
            </w:r>
            <w:r w:rsidRPr="004E6D9B">
              <w:t xml:space="preserve"> Das zuständige Organ hat die Petition innerhalb eines Jahres zu prü</w:t>
            </w:r>
            <w:r w:rsidRPr="004E6D9B">
              <w:softHyphen/>
              <w:t>fen und zu beantworten.</w:t>
            </w:r>
          </w:p>
        </w:tc>
      </w:tr>
    </w:tbl>
    <w:p w14:paraId="6E62F917" w14:textId="20B6A12B" w:rsidR="004E6D9B" w:rsidRDefault="0011443D" w:rsidP="0011443D">
      <w:pPr>
        <w:pStyle w:val="berschrift3nummeriert"/>
      </w:pPr>
      <w:bookmarkStart w:id="7" w:name="_Toc183617891"/>
      <w:r>
        <w:t>Befugnisse</w:t>
      </w:r>
      <w:bookmarkEnd w:id="7"/>
    </w:p>
    <w:tbl>
      <w:tblPr>
        <w:tblW w:w="0" w:type="auto"/>
        <w:tblLayout w:type="fixed"/>
        <w:tblCellMar>
          <w:left w:w="70" w:type="dxa"/>
          <w:right w:w="70" w:type="dxa"/>
        </w:tblCellMar>
        <w:tblLook w:val="0000" w:firstRow="0" w:lastRow="0" w:firstColumn="0" w:lastColumn="0" w:noHBand="0" w:noVBand="0"/>
      </w:tblPr>
      <w:tblGrid>
        <w:gridCol w:w="2338"/>
        <w:gridCol w:w="7326"/>
      </w:tblGrid>
      <w:tr w:rsidR="0011443D" w:rsidRPr="0011443D" w14:paraId="29EEF064" w14:textId="77777777" w:rsidTr="00BC2985">
        <w:tc>
          <w:tcPr>
            <w:tcW w:w="2338" w:type="dxa"/>
            <w:tcBorders>
              <w:top w:val="nil"/>
              <w:left w:val="nil"/>
              <w:bottom w:val="nil"/>
              <w:right w:val="nil"/>
            </w:tcBorders>
          </w:tcPr>
          <w:p w14:paraId="15C901F9" w14:textId="77777777" w:rsidR="0011443D" w:rsidRPr="0011443D" w:rsidRDefault="0011443D" w:rsidP="0011443D">
            <w:pPr>
              <w:rPr>
                <w:lang w:val="de-DE"/>
              </w:rPr>
            </w:pPr>
            <w:r w:rsidRPr="0011443D">
              <w:rPr>
                <w:lang w:val="de-DE"/>
              </w:rPr>
              <w:t>Wahlen</w:t>
            </w:r>
          </w:p>
        </w:tc>
        <w:tc>
          <w:tcPr>
            <w:tcW w:w="7326" w:type="dxa"/>
            <w:tcBorders>
              <w:top w:val="nil"/>
              <w:left w:val="nil"/>
              <w:bottom w:val="nil"/>
              <w:right w:val="nil"/>
            </w:tcBorders>
          </w:tcPr>
          <w:p w14:paraId="5B5D6B6C" w14:textId="77777777" w:rsidR="0011443D" w:rsidRPr="0011443D" w:rsidRDefault="0011443D" w:rsidP="0011443D">
            <w:pPr>
              <w:pStyle w:val="Artikel"/>
            </w:pPr>
            <w:r w:rsidRPr="0011443D">
              <w:t>Die Versammlung wählt:</w:t>
            </w:r>
          </w:p>
        </w:tc>
      </w:tr>
      <w:tr w:rsidR="0011443D" w:rsidRPr="0011443D" w14:paraId="66E6627A" w14:textId="77777777" w:rsidTr="00BC2985">
        <w:tc>
          <w:tcPr>
            <w:tcW w:w="2338" w:type="dxa"/>
            <w:tcBorders>
              <w:top w:val="nil"/>
              <w:left w:val="nil"/>
              <w:bottom w:val="nil"/>
              <w:right w:val="nil"/>
            </w:tcBorders>
          </w:tcPr>
          <w:p w14:paraId="4E890438" w14:textId="77777777" w:rsidR="0011443D" w:rsidRPr="0011443D" w:rsidRDefault="0011443D" w:rsidP="0011443D">
            <w:pPr>
              <w:rPr>
                <w:lang w:val="de-DE"/>
              </w:rPr>
            </w:pPr>
          </w:p>
        </w:tc>
        <w:tc>
          <w:tcPr>
            <w:tcW w:w="7326" w:type="dxa"/>
            <w:tcBorders>
              <w:top w:val="nil"/>
              <w:left w:val="nil"/>
              <w:bottom w:val="nil"/>
              <w:right w:val="nil"/>
            </w:tcBorders>
          </w:tcPr>
          <w:p w14:paraId="7973B4A7" w14:textId="77777777" w:rsidR="0011443D" w:rsidRPr="0011443D" w:rsidRDefault="0011443D" w:rsidP="00513EB9">
            <w:pPr>
              <w:pStyle w:val="AufzhlungmitBuchstabe"/>
              <w:numPr>
                <w:ilvl w:val="0"/>
                <w:numId w:val="7"/>
              </w:numPr>
            </w:pPr>
            <w:r w:rsidRPr="0011443D">
              <w:t>die Präsidentin oder den Präsidenten (der Versammlung und des ..........rates in einer Person)</w:t>
            </w:r>
          </w:p>
        </w:tc>
      </w:tr>
      <w:tr w:rsidR="0011443D" w:rsidRPr="0011443D" w14:paraId="62DBDD22" w14:textId="77777777" w:rsidTr="00BC2985">
        <w:tc>
          <w:tcPr>
            <w:tcW w:w="2338" w:type="dxa"/>
            <w:tcBorders>
              <w:top w:val="nil"/>
              <w:left w:val="nil"/>
              <w:bottom w:val="nil"/>
              <w:right w:val="nil"/>
            </w:tcBorders>
          </w:tcPr>
          <w:p w14:paraId="2F5CCD3F" w14:textId="77777777" w:rsidR="0011443D" w:rsidRPr="0011443D" w:rsidRDefault="0011443D" w:rsidP="0011443D">
            <w:pPr>
              <w:rPr>
                <w:lang w:val="de-DE"/>
              </w:rPr>
            </w:pPr>
          </w:p>
        </w:tc>
        <w:tc>
          <w:tcPr>
            <w:tcW w:w="7326" w:type="dxa"/>
            <w:tcBorders>
              <w:top w:val="nil"/>
              <w:left w:val="nil"/>
              <w:bottom w:val="nil"/>
              <w:right w:val="nil"/>
            </w:tcBorders>
          </w:tcPr>
          <w:p w14:paraId="163AA515" w14:textId="77777777" w:rsidR="0011443D" w:rsidRPr="0011443D" w:rsidRDefault="0011443D" w:rsidP="0011443D">
            <w:pPr>
              <w:pStyle w:val="AufzhlungmitBuchstabe"/>
            </w:pPr>
            <w:r w:rsidRPr="0011443D">
              <w:t>die übrigen Mitglieder des ..........rates</w:t>
            </w:r>
          </w:p>
        </w:tc>
      </w:tr>
      <w:tr w:rsidR="0011443D" w:rsidRPr="0011443D" w14:paraId="1855D9A2" w14:textId="77777777" w:rsidTr="00BC2985">
        <w:tc>
          <w:tcPr>
            <w:tcW w:w="2338" w:type="dxa"/>
            <w:tcBorders>
              <w:top w:val="nil"/>
              <w:left w:val="nil"/>
              <w:bottom w:val="nil"/>
              <w:right w:val="nil"/>
            </w:tcBorders>
          </w:tcPr>
          <w:p w14:paraId="27BF5EA2" w14:textId="77777777" w:rsidR="0011443D" w:rsidRPr="0011443D" w:rsidRDefault="0011443D" w:rsidP="0011443D">
            <w:pPr>
              <w:rPr>
                <w:lang w:val="de-DE"/>
              </w:rPr>
            </w:pPr>
          </w:p>
        </w:tc>
        <w:tc>
          <w:tcPr>
            <w:tcW w:w="7326" w:type="dxa"/>
            <w:tcBorders>
              <w:top w:val="nil"/>
              <w:left w:val="nil"/>
              <w:bottom w:val="nil"/>
              <w:right w:val="nil"/>
            </w:tcBorders>
          </w:tcPr>
          <w:p w14:paraId="739E3B4C" w14:textId="77777777" w:rsidR="0011443D" w:rsidRPr="0011443D" w:rsidRDefault="0011443D" w:rsidP="0011443D">
            <w:pPr>
              <w:pStyle w:val="AufzhlungmitBuchstabe"/>
            </w:pPr>
            <w:r w:rsidRPr="0011443D">
              <w:t>die Mitglieder der Rechnungsprüfungskommission</w:t>
            </w:r>
          </w:p>
        </w:tc>
      </w:tr>
      <w:tr w:rsidR="0011443D" w:rsidRPr="0011443D" w14:paraId="66AA2FE5" w14:textId="77777777" w:rsidTr="00BC2985">
        <w:tc>
          <w:tcPr>
            <w:tcW w:w="2338" w:type="dxa"/>
            <w:tcBorders>
              <w:top w:val="nil"/>
              <w:left w:val="nil"/>
              <w:bottom w:val="nil"/>
              <w:right w:val="nil"/>
            </w:tcBorders>
          </w:tcPr>
          <w:p w14:paraId="308ADB9E" w14:textId="77777777" w:rsidR="0011443D" w:rsidRPr="0011443D" w:rsidRDefault="0011443D" w:rsidP="0011443D">
            <w:pPr>
              <w:rPr>
                <w:lang w:val="de-DE"/>
              </w:rPr>
            </w:pPr>
          </w:p>
        </w:tc>
        <w:tc>
          <w:tcPr>
            <w:tcW w:w="7326" w:type="dxa"/>
            <w:tcBorders>
              <w:top w:val="nil"/>
              <w:left w:val="nil"/>
              <w:bottom w:val="nil"/>
              <w:right w:val="nil"/>
            </w:tcBorders>
          </w:tcPr>
          <w:p w14:paraId="5A1805FA" w14:textId="77777777" w:rsidR="0011443D" w:rsidRPr="0011443D" w:rsidRDefault="0011443D" w:rsidP="0011443D">
            <w:pPr>
              <w:pStyle w:val="AufzhlungmitBuchstabe"/>
            </w:pPr>
            <w:r w:rsidRPr="0011443D">
              <w:t>die Mitglieder der ständigen Kommissionen, soweit dies in Anhang II vorgesehen ist</w:t>
            </w:r>
          </w:p>
        </w:tc>
      </w:tr>
    </w:tbl>
    <w:p w14:paraId="29FC497F" w14:textId="77777777" w:rsidR="0011443D" w:rsidRPr="0011443D" w:rsidRDefault="0011443D" w:rsidP="0011443D"/>
    <w:p w14:paraId="4E9C56CA" w14:textId="77777777" w:rsidR="0011443D" w:rsidRPr="0011443D" w:rsidRDefault="0011443D" w:rsidP="0011443D"/>
    <w:tbl>
      <w:tblPr>
        <w:tblW w:w="0" w:type="auto"/>
        <w:tblLayout w:type="fixed"/>
        <w:tblCellMar>
          <w:left w:w="70" w:type="dxa"/>
          <w:right w:w="70" w:type="dxa"/>
        </w:tblCellMar>
        <w:tblLook w:val="0000" w:firstRow="0" w:lastRow="0" w:firstColumn="0" w:lastColumn="0" w:noHBand="0" w:noVBand="0"/>
      </w:tblPr>
      <w:tblGrid>
        <w:gridCol w:w="2338"/>
        <w:gridCol w:w="7326"/>
      </w:tblGrid>
      <w:tr w:rsidR="0011443D" w:rsidRPr="0011443D" w14:paraId="666DA52B" w14:textId="77777777" w:rsidTr="00BC2985">
        <w:tc>
          <w:tcPr>
            <w:tcW w:w="2338" w:type="dxa"/>
            <w:tcBorders>
              <w:top w:val="nil"/>
              <w:left w:val="nil"/>
              <w:bottom w:val="nil"/>
              <w:right w:val="nil"/>
            </w:tcBorders>
          </w:tcPr>
          <w:p w14:paraId="61FA8513" w14:textId="77777777" w:rsidR="0011443D" w:rsidRPr="0011443D" w:rsidRDefault="0011443D" w:rsidP="0011443D">
            <w:pPr>
              <w:rPr>
                <w:lang w:val="de-DE"/>
              </w:rPr>
            </w:pPr>
            <w:r w:rsidRPr="0011443D">
              <w:rPr>
                <w:lang w:val="de-DE"/>
              </w:rPr>
              <w:t>Sachgeschäfte</w:t>
            </w:r>
          </w:p>
        </w:tc>
        <w:tc>
          <w:tcPr>
            <w:tcW w:w="7326" w:type="dxa"/>
            <w:tcBorders>
              <w:top w:val="nil"/>
              <w:left w:val="nil"/>
              <w:bottom w:val="nil"/>
              <w:right w:val="nil"/>
            </w:tcBorders>
          </w:tcPr>
          <w:p w14:paraId="62D026CE" w14:textId="77777777" w:rsidR="0011443D" w:rsidRPr="0011443D" w:rsidRDefault="0011443D" w:rsidP="0011443D">
            <w:pPr>
              <w:pStyle w:val="Artikel"/>
            </w:pPr>
            <w:r w:rsidRPr="0011443D">
              <w:t>Die Versammlung beschliesst:</w:t>
            </w:r>
          </w:p>
        </w:tc>
      </w:tr>
      <w:tr w:rsidR="0011443D" w:rsidRPr="0011443D" w14:paraId="42728781" w14:textId="77777777" w:rsidTr="00BC2985">
        <w:tc>
          <w:tcPr>
            <w:tcW w:w="2338" w:type="dxa"/>
            <w:tcBorders>
              <w:top w:val="nil"/>
              <w:left w:val="nil"/>
              <w:bottom w:val="nil"/>
              <w:right w:val="nil"/>
            </w:tcBorders>
          </w:tcPr>
          <w:p w14:paraId="176657E3" w14:textId="77777777" w:rsidR="0011443D" w:rsidRPr="0011443D" w:rsidRDefault="0011443D" w:rsidP="0011443D">
            <w:pPr>
              <w:rPr>
                <w:lang w:val="de-DE"/>
              </w:rPr>
            </w:pPr>
          </w:p>
        </w:tc>
        <w:tc>
          <w:tcPr>
            <w:tcW w:w="7326" w:type="dxa"/>
            <w:tcBorders>
              <w:top w:val="nil"/>
              <w:left w:val="nil"/>
              <w:bottom w:val="nil"/>
              <w:right w:val="nil"/>
            </w:tcBorders>
          </w:tcPr>
          <w:p w14:paraId="4C465D35" w14:textId="77777777" w:rsidR="0011443D" w:rsidRPr="0011443D" w:rsidRDefault="0011443D" w:rsidP="00513EB9">
            <w:pPr>
              <w:pStyle w:val="AufzhlungmitBuchstabe"/>
              <w:numPr>
                <w:ilvl w:val="0"/>
                <w:numId w:val="8"/>
              </w:numPr>
            </w:pPr>
            <w:r w:rsidRPr="0011443D">
              <w:t>neue Ausgaben von mehr als Fr. ..........</w:t>
            </w:r>
          </w:p>
        </w:tc>
      </w:tr>
      <w:tr w:rsidR="0011443D" w:rsidRPr="0011443D" w14:paraId="2BD03E01" w14:textId="77777777" w:rsidTr="00BC2985">
        <w:tc>
          <w:tcPr>
            <w:tcW w:w="2338" w:type="dxa"/>
            <w:tcBorders>
              <w:top w:val="nil"/>
              <w:left w:val="nil"/>
              <w:bottom w:val="nil"/>
              <w:right w:val="nil"/>
            </w:tcBorders>
          </w:tcPr>
          <w:p w14:paraId="3EC5441E" w14:textId="77777777" w:rsidR="0011443D" w:rsidRPr="0011443D" w:rsidRDefault="0011443D" w:rsidP="0011443D">
            <w:pPr>
              <w:rPr>
                <w:lang w:val="de-DE"/>
              </w:rPr>
            </w:pPr>
          </w:p>
        </w:tc>
        <w:tc>
          <w:tcPr>
            <w:tcW w:w="7326" w:type="dxa"/>
            <w:tcBorders>
              <w:top w:val="nil"/>
              <w:left w:val="nil"/>
              <w:bottom w:val="nil"/>
              <w:right w:val="nil"/>
            </w:tcBorders>
          </w:tcPr>
          <w:p w14:paraId="30D30E16" w14:textId="77777777" w:rsidR="0011443D" w:rsidRPr="0011443D" w:rsidRDefault="0011443D" w:rsidP="0011443D">
            <w:pPr>
              <w:pStyle w:val="AufzhlungmitBuchstabe"/>
            </w:pPr>
            <w:r w:rsidRPr="0011443D">
              <w:t>das Budget der Erfolgsrechnung und die Anlage der ..........steuern</w:t>
            </w:r>
          </w:p>
        </w:tc>
      </w:tr>
      <w:tr w:rsidR="0011443D" w:rsidRPr="0011443D" w14:paraId="0C30E4CB" w14:textId="77777777" w:rsidTr="00BC2985">
        <w:tc>
          <w:tcPr>
            <w:tcW w:w="2338" w:type="dxa"/>
            <w:tcBorders>
              <w:top w:val="nil"/>
              <w:left w:val="nil"/>
              <w:bottom w:val="nil"/>
              <w:right w:val="nil"/>
            </w:tcBorders>
          </w:tcPr>
          <w:p w14:paraId="6EE7884C" w14:textId="77777777" w:rsidR="0011443D" w:rsidRPr="0011443D" w:rsidRDefault="0011443D" w:rsidP="0011443D">
            <w:pPr>
              <w:rPr>
                <w:lang w:val="de-DE"/>
              </w:rPr>
            </w:pPr>
          </w:p>
        </w:tc>
        <w:tc>
          <w:tcPr>
            <w:tcW w:w="7326" w:type="dxa"/>
            <w:tcBorders>
              <w:top w:val="nil"/>
              <w:left w:val="nil"/>
              <w:bottom w:val="nil"/>
              <w:right w:val="nil"/>
            </w:tcBorders>
          </w:tcPr>
          <w:p w14:paraId="4364C6F1" w14:textId="77777777" w:rsidR="0011443D" w:rsidRPr="0011443D" w:rsidRDefault="0011443D" w:rsidP="0011443D">
            <w:pPr>
              <w:pStyle w:val="AufzhlungmitBuchstabe"/>
            </w:pPr>
            <w:r w:rsidRPr="0011443D">
              <w:t>die Jahresrechnung</w:t>
            </w:r>
          </w:p>
        </w:tc>
      </w:tr>
      <w:tr w:rsidR="0011443D" w:rsidRPr="0011443D" w14:paraId="6D6154EE" w14:textId="77777777" w:rsidTr="00BC2985">
        <w:tc>
          <w:tcPr>
            <w:tcW w:w="2338" w:type="dxa"/>
            <w:tcBorders>
              <w:top w:val="nil"/>
              <w:left w:val="nil"/>
              <w:bottom w:val="nil"/>
              <w:right w:val="nil"/>
            </w:tcBorders>
          </w:tcPr>
          <w:p w14:paraId="4AC60009" w14:textId="77777777" w:rsidR="0011443D" w:rsidRPr="0011443D" w:rsidRDefault="0011443D" w:rsidP="0011443D">
            <w:pPr>
              <w:rPr>
                <w:lang w:val="de-DE"/>
              </w:rPr>
            </w:pPr>
          </w:p>
        </w:tc>
        <w:tc>
          <w:tcPr>
            <w:tcW w:w="7326" w:type="dxa"/>
            <w:tcBorders>
              <w:top w:val="nil"/>
              <w:left w:val="nil"/>
              <w:bottom w:val="nil"/>
              <w:right w:val="nil"/>
            </w:tcBorders>
          </w:tcPr>
          <w:p w14:paraId="28FC2D44" w14:textId="77777777" w:rsidR="0011443D" w:rsidRPr="0011443D" w:rsidRDefault="0011443D" w:rsidP="0011443D">
            <w:pPr>
              <w:pStyle w:val="AufzhlungmitBuchstabe"/>
            </w:pPr>
            <w:r w:rsidRPr="0011443D">
              <w:t>Abgaben (vgl. Art. 19)</w:t>
            </w:r>
          </w:p>
        </w:tc>
      </w:tr>
      <w:tr w:rsidR="0011443D" w:rsidRPr="0011443D" w14:paraId="1B4B8DA6" w14:textId="77777777" w:rsidTr="00BC2985">
        <w:tc>
          <w:tcPr>
            <w:tcW w:w="2338" w:type="dxa"/>
            <w:tcBorders>
              <w:top w:val="nil"/>
              <w:left w:val="nil"/>
              <w:bottom w:val="nil"/>
              <w:right w:val="nil"/>
            </w:tcBorders>
          </w:tcPr>
          <w:p w14:paraId="4A041663" w14:textId="77777777" w:rsidR="0011443D" w:rsidRPr="0011443D" w:rsidRDefault="0011443D" w:rsidP="0011443D">
            <w:pPr>
              <w:rPr>
                <w:lang w:val="de-DE"/>
              </w:rPr>
            </w:pPr>
          </w:p>
        </w:tc>
        <w:tc>
          <w:tcPr>
            <w:tcW w:w="7326" w:type="dxa"/>
            <w:tcBorders>
              <w:top w:val="nil"/>
              <w:left w:val="nil"/>
              <w:bottom w:val="nil"/>
              <w:right w:val="nil"/>
            </w:tcBorders>
          </w:tcPr>
          <w:p w14:paraId="19DBAB69" w14:textId="77777777" w:rsidR="0011443D" w:rsidRPr="0011443D" w:rsidRDefault="0011443D" w:rsidP="0011443D">
            <w:pPr>
              <w:pStyle w:val="AufzhlungmitBuchstabe"/>
            </w:pPr>
            <w:r w:rsidRPr="0011443D">
              <w:t>Reglemente</w:t>
            </w:r>
          </w:p>
        </w:tc>
      </w:tr>
    </w:tbl>
    <w:p w14:paraId="3C85DD1E" w14:textId="77777777" w:rsidR="0011443D" w:rsidRPr="0011443D" w:rsidRDefault="0011443D" w:rsidP="0011443D"/>
    <w:p w14:paraId="46D708FC" w14:textId="77777777" w:rsidR="0011443D" w:rsidRPr="0011443D" w:rsidRDefault="0011443D" w:rsidP="0011443D"/>
    <w:tbl>
      <w:tblPr>
        <w:tblW w:w="0" w:type="auto"/>
        <w:tblLayout w:type="fixed"/>
        <w:tblCellMar>
          <w:left w:w="70" w:type="dxa"/>
          <w:right w:w="70" w:type="dxa"/>
        </w:tblCellMar>
        <w:tblLook w:val="0000" w:firstRow="0" w:lastRow="0" w:firstColumn="0" w:lastColumn="0" w:noHBand="0" w:noVBand="0"/>
      </w:tblPr>
      <w:tblGrid>
        <w:gridCol w:w="2338"/>
        <w:gridCol w:w="7326"/>
      </w:tblGrid>
      <w:tr w:rsidR="0011443D" w:rsidRPr="0011443D" w14:paraId="1AA85EFA" w14:textId="77777777" w:rsidTr="00BC2985">
        <w:tc>
          <w:tcPr>
            <w:tcW w:w="2338" w:type="dxa"/>
            <w:tcBorders>
              <w:top w:val="nil"/>
              <w:left w:val="nil"/>
              <w:bottom w:val="nil"/>
              <w:right w:val="nil"/>
            </w:tcBorders>
          </w:tcPr>
          <w:p w14:paraId="471D5553" w14:textId="77777777" w:rsidR="0011443D" w:rsidRPr="0011443D" w:rsidRDefault="0011443D" w:rsidP="0011443D">
            <w:pPr>
              <w:rPr>
                <w:lang w:val="de-DE"/>
              </w:rPr>
            </w:pPr>
            <w:r w:rsidRPr="0011443D">
              <w:rPr>
                <w:lang w:val="de-DE"/>
              </w:rPr>
              <w:t>Weitere Geschäfte</w:t>
            </w:r>
          </w:p>
        </w:tc>
        <w:tc>
          <w:tcPr>
            <w:tcW w:w="7326" w:type="dxa"/>
            <w:tcBorders>
              <w:top w:val="nil"/>
              <w:left w:val="nil"/>
              <w:bottom w:val="nil"/>
              <w:right w:val="nil"/>
            </w:tcBorders>
          </w:tcPr>
          <w:p w14:paraId="4B5F1B55" w14:textId="77777777" w:rsidR="0011443D" w:rsidRPr="0011443D" w:rsidRDefault="0011443D" w:rsidP="0011443D">
            <w:pPr>
              <w:pStyle w:val="Artikel"/>
            </w:pPr>
            <w:r w:rsidRPr="0011443D">
              <w:t>Um die Zuständigkeit zu bestimmen, werden den Ausgaben gleichgestellt:</w:t>
            </w:r>
          </w:p>
        </w:tc>
      </w:tr>
      <w:tr w:rsidR="0011443D" w:rsidRPr="0011443D" w14:paraId="38C2C5F2" w14:textId="77777777" w:rsidTr="00BC2985">
        <w:tc>
          <w:tcPr>
            <w:tcW w:w="2338" w:type="dxa"/>
            <w:tcBorders>
              <w:top w:val="nil"/>
              <w:left w:val="nil"/>
              <w:bottom w:val="nil"/>
              <w:right w:val="nil"/>
            </w:tcBorders>
          </w:tcPr>
          <w:p w14:paraId="48506128" w14:textId="77777777" w:rsidR="0011443D" w:rsidRPr="0011443D" w:rsidRDefault="0011443D" w:rsidP="0011443D">
            <w:pPr>
              <w:rPr>
                <w:lang w:val="de-DE"/>
              </w:rPr>
            </w:pPr>
          </w:p>
        </w:tc>
        <w:tc>
          <w:tcPr>
            <w:tcW w:w="7326" w:type="dxa"/>
            <w:tcBorders>
              <w:top w:val="nil"/>
              <w:left w:val="nil"/>
              <w:bottom w:val="nil"/>
              <w:right w:val="nil"/>
            </w:tcBorders>
          </w:tcPr>
          <w:p w14:paraId="4EAC082F" w14:textId="77777777" w:rsidR="0011443D" w:rsidRPr="0011443D" w:rsidRDefault="0011443D" w:rsidP="0011443D">
            <w:pPr>
              <w:pStyle w:val="Aufzhlung1"/>
            </w:pPr>
            <w:r w:rsidRPr="0011443D">
              <w:t>Bürgschaftsverpflichtungen und ähnliche Sicherheitsleistungen,</w:t>
            </w:r>
          </w:p>
        </w:tc>
      </w:tr>
      <w:tr w:rsidR="0011443D" w:rsidRPr="0011443D" w14:paraId="4C36E950" w14:textId="77777777" w:rsidTr="00BC2985">
        <w:tc>
          <w:tcPr>
            <w:tcW w:w="2338" w:type="dxa"/>
            <w:tcBorders>
              <w:top w:val="nil"/>
              <w:left w:val="nil"/>
              <w:bottom w:val="nil"/>
              <w:right w:val="nil"/>
            </w:tcBorders>
          </w:tcPr>
          <w:p w14:paraId="2330AAB6" w14:textId="77777777" w:rsidR="0011443D" w:rsidRPr="0011443D" w:rsidRDefault="0011443D" w:rsidP="0011443D">
            <w:pPr>
              <w:rPr>
                <w:lang w:val="de-DE"/>
              </w:rPr>
            </w:pPr>
          </w:p>
        </w:tc>
        <w:tc>
          <w:tcPr>
            <w:tcW w:w="7326" w:type="dxa"/>
            <w:tcBorders>
              <w:top w:val="nil"/>
              <w:left w:val="nil"/>
              <w:bottom w:val="nil"/>
              <w:right w:val="nil"/>
            </w:tcBorders>
          </w:tcPr>
          <w:p w14:paraId="1D11BAC5" w14:textId="77777777" w:rsidR="0011443D" w:rsidRPr="0011443D" w:rsidRDefault="0011443D" w:rsidP="0011443D">
            <w:pPr>
              <w:pStyle w:val="Aufzhlung1"/>
            </w:pPr>
            <w:r w:rsidRPr="0011443D">
              <w:t>Rechtsgeschäfte über Eigentum und beschränkte dingliche Rechte an Grundstücken,</w:t>
            </w:r>
          </w:p>
        </w:tc>
      </w:tr>
      <w:tr w:rsidR="0011443D" w:rsidRPr="0011443D" w14:paraId="4978409F" w14:textId="77777777" w:rsidTr="00BC2985">
        <w:tc>
          <w:tcPr>
            <w:tcW w:w="2338" w:type="dxa"/>
            <w:tcBorders>
              <w:top w:val="nil"/>
              <w:left w:val="nil"/>
              <w:bottom w:val="nil"/>
              <w:right w:val="nil"/>
            </w:tcBorders>
          </w:tcPr>
          <w:p w14:paraId="71A1826B" w14:textId="77777777" w:rsidR="0011443D" w:rsidRPr="0011443D" w:rsidRDefault="0011443D" w:rsidP="0011443D">
            <w:pPr>
              <w:rPr>
                <w:lang w:val="de-DE"/>
              </w:rPr>
            </w:pPr>
          </w:p>
        </w:tc>
        <w:tc>
          <w:tcPr>
            <w:tcW w:w="7326" w:type="dxa"/>
            <w:tcBorders>
              <w:top w:val="nil"/>
              <w:left w:val="nil"/>
              <w:bottom w:val="nil"/>
              <w:right w:val="nil"/>
            </w:tcBorders>
          </w:tcPr>
          <w:p w14:paraId="345F5CCF" w14:textId="04BD8F77" w:rsidR="0011443D" w:rsidRPr="0011443D" w:rsidRDefault="0011443D" w:rsidP="0011443D">
            <w:pPr>
              <w:pStyle w:val="Aufzhlung1"/>
            </w:pPr>
            <w:r w:rsidRPr="0011443D">
              <w:t>Finanzanlagen in Immobilien,</w:t>
            </w:r>
          </w:p>
        </w:tc>
      </w:tr>
      <w:tr w:rsidR="0011443D" w:rsidRPr="0011443D" w14:paraId="46F4F69C" w14:textId="77777777" w:rsidTr="00BC2985">
        <w:tc>
          <w:tcPr>
            <w:tcW w:w="2338" w:type="dxa"/>
            <w:tcBorders>
              <w:top w:val="nil"/>
              <w:left w:val="nil"/>
              <w:bottom w:val="nil"/>
              <w:right w:val="nil"/>
            </w:tcBorders>
          </w:tcPr>
          <w:p w14:paraId="25540248" w14:textId="77777777" w:rsidR="0011443D" w:rsidRPr="0011443D" w:rsidRDefault="0011443D" w:rsidP="0011443D">
            <w:pPr>
              <w:rPr>
                <w:lang w:val="de-DE"/>
              </w:rPr>
            </w:pPr>
          </w:p>
        </w:tc>
        <w:tc>
          <w:tcPr>
            <w:tcW w:w="7326" w:type="dxa"/>
            <w:tcBorders>
              <w:top w:val="nil"/>
              <w:left w:val="nil"/>
              <w:bottom w:val="nil"/>
              <w:right w:val="nil"/>
            </w:tcBorders>
          </w:tcPr>
          <w:p w14:paraId="22E85AED" w14:textId="77777777" w:rsidR="0011443D" w:rsidRPr="0011443D" w:rsidRDefault="0011443D" w:rsidP="0011443D">
            <w:pPr>
              <w:pStyle w:val="Aufzhlung1"/>
            </w:pPr>
            <w:r w:rsidRPr="0011443D">
              <w:t>Beteiligung an juristischen Personen des Privatrechts mit Ausnahme von Anlagen des Finanzvermögens,</w:t>
            </w:r>
          </w:p>
        </w:tc>
      </w:tr>
      <w:tr w:rsidR="0011443D" w:rsidRPr="0011443D" w14:paraId="357826C1" w14:textId="77777777" w:rsidTr="00BC2985">
        <w:tc>
          <w:tcPr>
            <w:tcW w:w="2338" w:type="dxa"/>
            <w:tcBorders>
              <w:top w:val="nil"/>
              <w:left w:val="nil"/>
              <w:bottom w:val="nil"/>
              <w:right w:val="nil"/>
            </w:tcBorders>
          </w:tcPr>
          <w:p w14:paraId="3EA5A792" w14:textId="77777777" w:rsidR="0011443D" w:rsidRPr="0011443D" w:rsidRDefault="0011443D" w:rsidP="0011443D">
            <w:pPr>
              <w:rPr>
                <w:lang w:val="de-DE"/>
              </w:rPr>
            </w:pPr>
          </w:p>
        </w:tc>
        <w:tc>
          <w:tcPr>
            <w:tcW w:w="7326" w:type="dxa"/>
            <w:tcBorders>
              <w:top w:val="nil"/>
              <w:left w:val="nil"/>
              <w:bottom w:val="nil"/>
              <w:right w:val="nil"/>
            </w:tcBorders>
          </w:tcPr>
          <w:p w14:paraId="741A7144" w14:textId="77777777" w:rsidR="0011443D" w:rsidRPr="0011443D" w:rsidRDefault="0011443D" w:rsidP="0011443D">
            <w:pPr>
              <w:pStyle w:val="Aufzhlung1"/>
            </w:pPr>
            <w:r w:rsidRPr="0011443D">
              <w:t>Verzicht auf Einnahmen,</w:t>
            </w:r>
          </w:p>
        </w:tc>
      </w:tr>
      <w:tr w:rsidR="0011443D" w:rsidRPr="0011443D" w14:paraId="198BB643" w14:textId="77777777" w:rsidTr="00BC2985">
        <w:tc>
          <w:tcPr>
            <w:tcW w:w="2338" w:type="dxa"/>
            <w:tcBorders>
              <w:top w:val="nil"/>
              <w:left w:val="nil"/>
              <w:bottom w:val="nil"/>
              <w:right w:val="nil"/>
            </w:tcBorders>
          </w:tcPr>
          <w:p w14:paraId="5D738710" w14:textId="77777777" w:rsidR="0011443D" w:rsidRPr="0011443D" w:rsidRDefault="0011443D" w:rsidP="0011443D">
            <w:pPr>
              <w:rPr>
                <w:lang w:val="de-DE"/>
              </w:rPr>
            </w:pPr>
          </w:p>
        </w:tc>
        <w:tc>
          <w:tcPr>
            <w:tcW w:w="7326" w:type="dxa"/>
            <w:tcBorders>
              <w:top w:val="nil"/>
              <w:left w:val="nil"/>
              <w:bottom w:val="nil"/>
              <w:right w:val="nil"/>
            </w:tcBorders>
          </w:tcPr>
          <w:p w14:paraId="34115F8F" w14:textId="77777777" w:rsidR="0011443D" w:rsidRPr="0011443D" w:rsidRDefault="0011443D" w:rsidP="0011443D">
            <w:pPr>
              <w:pStyle w:val="Aufzhlung1"/>
            </w:pPr>
            <w:r w:rsidRPr="0011443D">
              <w:t>Entwidmung von Verwaltungsvermögen,</w:t>
            </w:r>
          </w:p>
        </w:tc>
      </w:tr>
      <w:tr w:rsidR="0011443D" w:rsidRPr="0011443D" w14:paraId="212629FD" w14:textId="77777777" w:rsidTr="00BC2985">
        <w:tc>
          <w:tcPr>
            <w:tcW w:w="2338" w:type="dxa"/>
            <w:tcBorders>
              <w:top w:val="nil"/>
              <w:left w:val="nil"/>
              <w:bottom w:val="nil"/>
              <w:right w:val="nil"/>
            </w:tcBorders>
          </w:tcPr>
          <w:p w14:paraId="1FDBDC7E" w14:textId="77777777" w:rsidR="0011443D" w:rsidRPr="0011443D" w:rsidRDefault="0011443D" w:rsidP="0011443D">
            <w:pPr>
              <w:rPr>
                <w:lang w:val="de-DE"/>
              </w:rPr>
            </w:pPr>
          </w:p>
        </w:tc>
        <w:tc>
          <w:tcPr>
            <w:tcW w:w="7326" w:type="dxa"/>
            <w:tcBorders>
              <w:top w:val="nil"/>
              <w:left w:val="nil"/>
              <w:bottom w:val="nil"/>
              <w:right w:val="nil"/>
            </w:tcBorders>
          </w:tcPr>
          <w:p w14:paraId="50A6916F" w14:textId="77777777" w:rsidR="0011443D" w:rsidRPr="0011443D" w:rsidRDefault="0011443D" w:rsidP="0011443D">
            <w:pPr>
              <w:pStyle w:val="Aufzhlung1"/>
            </w:pPr>
            <w:r w:rsidRPr="0011443D">
              <w:t>Gewährung von Darlehen mit Ausnahme von Anlagen des Finanzvermögens und</w:t>
            </w:r>
          </w:p>
        </w:tc>
      </w:tr>
      <w:tr w:rsidR="0011443D" w:rsidRPr="0011443D" w14:paraId="55FA4BA6" w14:textId="77777777" w:rsidTr="00BC2985">
        <w:tc>
          <w:tcPr>
            <w:tcW w:w="2338" w:type="dxa"/>
            <w:tcBorders>
              <w:top w:val="nil"/>
              <w:left w:val="nil"/>
              <w:bottom w:val="nil"/>
              <w:right w:val="nil"/>
            </w:tcBorders>
          </w:tcPr>
          <w:p w14:paraId="5025A082" w14:textId="77777777" w:rsidR="0011443D" w:rsidRPr="0011443D" w:rsidRDefault="0011443D" w:rsidP="0011443D">
            <w:pPr>
              <w:rPr>
                <w:lang w:val="de-DE"/>
              </w:rPr>
            </w:pPr>
          </w:p>
        </w:tc>
        <w:tc>
          <w:tcPr>
            <w:tcW w:w="7326" w:type="dxa"/>
            <w:tcBorders>
              <w:top w:val="nil"/>
              <w:left w:val="nil"/>
              <w:bottom w:val="nil"/>
              <w:right w:val="nil"/>
            </w:tcBorders>
          </w:tcPr>
          <w:p w14:paraId="4E8B6DA6" w14:textId="77777777" w:rsidR="0011443D" w:rsidRPr="0011443D" w:rsidRDefault="0011443D" w:rsidP="0011443D">
            <w:pPr>
              <w:pStyle w:val="Aufzhlung1"/>
            </w:pPr>
            <w:r w:rsidRPr="0011443D">
              <w:t>Anhebung oder Beilegung von Prozessen oder deren Übertragung an ein Schiedsgericht. Massgebend ist der Streitwert.</w:t>
            </w:r>
          </w:p>
        </w:tc>
      </w:tr>
    </w:tbl>
    <w:p w14:paraId="7E35110B" w14:textId="77777777" w:rsidR="0011443D" w:rsidRPr="0011443D" w:rsidRDefault="0011443D" w:rsidP="0011443D"/>
    <w:p w14:paraId="54DBC8DB" w14:textId="77777777" w:rsidR="0011443D" w:rsidRPr="0011443D" w:rsidRDefault="0011443D" w:rsidP="0011443D">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08FB9A52" w14:textId="77777777" w:rsidTr="00BC2985">
        <w:tc>
          <w:tcPr>
            <w:tcW w:w="2338" w:type="dxa"/>
            <w:tcBorders>
              <w:top w:val="nil"/>
              <w:left w:val="nil"/>
              <w:bottom w:val="nil"/>
              <w:right w:val="nil"/>
            </w:tcBorders>
          </w:tcPr>
          <w:p w14:paraId="3FD2BFF5" w14:textId="77777777" w:rsidR="00E82611" w:rsidRPr="00E82611" w:rsidRDefault="00E82611" w:rsidP="00E82611">
            <w:pPr>
              <w:rPr>
                <w:lang w:val="de-DE"/>
              </w:rPr>
            </w:pPr>
            <w:r w:rsidRPr="00E82611">
              <w:rPr>
                <w:lang w:val="de-DE"/>
              </w:rPr>
              <w:t>Nachkredite</w:t>
            </w:r>
          </w:p>
        </w:tc>
        <w:tc>
          <w:tcPr>
            <w:tcW w:w="7326" w:type="dxa"/>
            <w:tcBorders>
              <w:top w:val="nil"/>
              <w:left w:val="nil"/>
              <w:bottom w:val="nil"/>
              <w:right w:val="nil"/>
            </w:tcBorders>
          </w:tcPr>
          <w:p w14:paraId="131ADF77" w14:textId="77777777" w:rsidR="00E82611" w:rsidRPr="00E82611" w:rsidRDefault="00E82611" w:rsidP="00E82611">
            <w:pPr>
              <w:pStyle w:val="Artikel"/>
            </w:pPr>
            <w:r w:rsidRPr="00E82611">
              <w:rPr>
                <w:vertAlign w:val="superscript"/>
              </w:rPr>
              <w:t xml:space="preserve"> 1</w:t>
            </w:r>
            <w:r w:rsidRPr="00E82611">
              <w:t xml:space="preserve"> Das für einen Nachkredit zuständige Organ bestimmt sich, indem der ursprüngliche Kredit und der Nachkredit zu einem Gesamtkredit zusammengerechnet werden. Den Nachkredit beschliesst dasjenige Organ, das für den Gesamtkredit ausgabenberechtigt ist.</w:t>
            </w:r>
          </w:p>
        </w:tc>
      </w:tr>
    </w:tbl>
    <w:p w14:paraId="375BF735"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008B3D6D" w14:textId="77777777" w:rsidTr="00BC2985">
        <w:tc>
          <w:tcPr>
            <w:tcW w:w="2338" w:type="dxa"/>
            <w:tcBorders>
              <w:top w:val="nil"/>
              <w:left w:val="nil"/>
              <w:bottom w:val="nil"/>
              <w:right w:val="nil"/>
            </w:tcBorders>
          </w:tcPr>
          <w:p w14:paraId="5E2787AA" w14:textId="77777777" w:rsidR="00E82611" w:rsidRPr="00E82611" w:rsidRDefault="00E82611" w:rsidP="00E82611">
            <w:pPr>
              <w:rPr>
                <w:lang w:val="de-DE"/>
              </w:rPr>
            </w:pPr>
          </w:p>
        </w:tc>
        <w:tc>
          <w:tcPr>
            <w:tcW w:w="7326" w:type="dxa"/>
            <w:tcBorders>
              <w:top w:val="nil"/>
              <w:left w:val="nil"/>
              <w:bottom w:val="nil"/>
              <w:right w:val="nil"/>
            </w:tcBorders>
          </w:tcPr>
          <w:p w14:paraId="2D8C75AD" w14:textId="77777777" w:rsidR="00E82611" w:rsidRPr="00E82611" w:rsidRDefault="00E82611" w:rsidP="00E82611">
            <w:r w:rsidRPr="00E82611">
              <w:rPr>
                <w:vertAlign w:val="superscript"/>
              </w:rPr>
              <w:t>2</w:t>
            </w:r>
            <w:r w:rsidRPr="00E82611">
              <w:t xml:space="preserve"> Beträgt der Nachkredit weniger als zehn Prozent des ursprünglichen Kredites, beschliesst ihn immer der ..........rat.</w:t>
            </w:r>
          </w:p>
        </w:tc>
      </w:tr>
    </w:tbl>
    <w:p w14:paraId="78C02E53" w14:textId="77777777" w:rsidR="00E82611" w:rsidRPr="00E82611" w:rsidRDefault="00E82611" w:rsidP="00E82611">
      <w:pPr>
        <w:numPr>
          <w:ilvl w:val="12"/>
          <w:numId w:val="0"/>
        </w:numPr>
      </w:pPr>
    </w:p>
    <w:p w14:paraId="7FBE1B0A" w14:textId="77777777" w:rsidR="00E82611" w:rsidRPr="00E82611" w:rsidRDefault="00E82611" w:rsidP="00E82611">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67DCD64C" w14:textId="77777777" w:rsidTr="00BC2985">
        <w:tc>
          <w:tcPr>
            <w:tcW w:w="2338" w:type="dxa"/>
            <w:tcBorders>
              <w:top w:val="nil"/>
              <w:left w:val="nil"/>
              <w:bottom w:val="nil"/>
              <w:right w:val="nil"/>
            </w:tcBorders>
          </w:tcPr>
          <w:p w14:paraId="70E68316" w14:textId="77777777" w:rsidR="00E82611" w:rsidRPr="00E82611" w:rsidRDefault="00E82611" w:rsidP="00E82611">
            <w:pPr>
              <w:rPr>
                <w:lang w:val="de-DE"/>
              </w:rPr>
            </w:pPr>
            <w:r w:rsidRPr="00E82611">
              <w:rPr>
                <w:lang w:val="de-DE"/>
              </w:rPr>
              <w:t>Wiederkehrende Aus</w:t>
            </w:r>
            <w:r w:rsidRPr="00E82611">
              <w:rPr>
                <w:lang w:val="de-DE"/>
              </w:rPr>
              <w:softHyphen/>
              <w:t>gaben</w:t>
            </w:r>
          </w:p>
        </w:tc>
        <w:tc>
          <w:tcPr>
            <w:tcW w:w="7326" w:type="dxa"/>
            <w:tcBorders>
              <w:top w:val="nil"/>
              <w:left w:val="nil"/>
              <w:bottom w:val="nil"/>
              <w:right w:val="nil"/>
            </w:tcBorders>
          </w:tcPr>
          <w:p w14:paraId="563FC7B2" w14:textId="77777777" w:rsidR="00E82611" w:rsidRPr="00E82611" w:rsidRDefault="00E82611" w:rsidP="00E82611">
            <w:pPr>
              <w:pStyle w:val="Artikel"/>
            </w:pPr>
            <w:r w:rsidRPr="00E82611">
              <w:t>Die Ausgabenbefugnis für wiederkehrende Ausgaben ist .......... Mal kleiner als für einmalige.</w:t>
            </w:r>
          </w:p>
        </w:tc>
      </w:tr>
    </w:tbl>
    <w:p w14:paraId="1E160B43" w14:textId="77777777" w:rsidR="00E82611" w:rsidRPr="00E82611" w:rsidRDefault="00E82611" w:rsidP="00E82611">
      <w:pPr>
        <w:numPr>
          <w:ilvl w:val="12"/>
          <w:numId w:val="0"/>
        </w:numPr>
      </w:pPr>
    </w:p>
    <w:p w14:paraId="4EBAC129" w14:textId="77777777" w:rsidR="00E82611" w:rsidRPr="00E82611" w:rsidRDefault="00E82611" w:rsidP="00E82611">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6A0DA1BC" w14:textId="77777777" w:rsidTr="00BC2985">
        <w:tc>
          <w:tcPr>
            <w:tcW w:w="2338" w:type="dxa"/>
            <w:tcBorders>
              <w:top w:val="nil"/>
              <w:left w:val="nil"/>
              <w:bottom w:val="nil"/>
              <w:right w:val="nil"/>
            </w:tcBorders>
          </w:tcPr>
          <w:p w14:paraId="7FF0B61B" w14:textId="77777777" w:rsidR="00E82611" w:rsidRPr="00E82611" w:rsidRDefault="00E82611" w:rsidP="00E82611">
            <w:pPr>
              <w:rPr>
                <w:lang w:val="de-DE"/>
              </w:rPr>
            </w:pPr>
            <w:r w:rsidRPr="00E82611">
              <w:rPr>
                <w:lang w:val="de-DE"/>
              </w:rPr>
              <w:t>Abgaben</w:t>
            </w:r>
          </w:p>
        </w:tc>
        <w:tc>
          <w:tcPr>
            <w:tcW w:w="7326" w:type="dxa"/>
            <w:tcBorders>
              <w:top w:val="nil"/>
              <w:left w:val="nil"/>
              <w:bottom w:val="nil"/>
              <w:right w:val="nil"/>
            </w:tcBorders>
          </w:tcPr>
          <w:p w14:paraId="50871A6D" w14:textId="77777777" w:rsidR="00E82611" w:rsidRPr="00E82611" w:rsidRDefault="00E82611" w:rsidP="00E82611">
            <w:pPr>
              <w:pStyle w:val="Artikel"/>
            </w:pPr>
            <w:r w:rsidRPr="00E82611">
              <w:rPr>
                <w:vertAlign w:val="superscript"/>
              </w:rPr>
              <w:t>1</w:t>
            </w:r>
            <w:r w:rsidRPr="00E82611">
              <w:t xml:space="preserve"> Die Versammlung beschliesst Abgaben in Reglementsform.</w:t>
            </w:r>
          </w:p>
        </w:tc>
      </w:tr>
    </w:tbl>
    <w:p w14:paraId="280296D8"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31EC889D" w14:textId="77777777" w:rsidTr="00BC2985">
        <w:tc>
          <w:tcPr>
            <w:tcW w:w="2338" w:type="dxa"/>
            <w:tcBorders>
              <w:top w:val="nil"/>
              <w:left w:val="nil"/>
              <w:bottom w:val="nil"/>
              <w:right w:val="nil"/>
            </w:tcBorders>
          </w:tcPr>
          <w:p w14:paraId="0661A561" w14:textId="77777777" w:rsidR="00E82611" w:rsidRPr="00E82611" w:rsidRDefault="00E82611" w:rsidP="00E82611">
            <w:pPr>
              <w:rPr>
                <w:lang w:val="de-DE"/>
              </w:rPr>
            </w:pPr>
          </w:p>
        </w:tc>
        <w:tc>
          <w:tcPr>
            <w:tcW w:w="7326" w:type="dxa"/>
            <w:tcBorders>
              <w:top w:val="nil"/>
              <w:left w:val="nil"/>
              <w:bottom w:val="nil"/>
              <w:right w:val="nil"/>
            </w:tcBorders>
          </w:tcPr>
          <w:p w14:paraId="6B122399" w14:textId="77777777" w:rsidR="00E82611" w:rsidRPr="00E82611" w:rsidRDefault="00E82611" w:rsidP="00E82611">
            <w:r w:rsidRPr="00E82611">
              <w:rPr>
                <w:vertAlign w:val="superscript"/>
              </w:rPr>
              <w:t>2</w:t>
            </w:r>
            <w:r w:rsidRPr="00E82611">
              <w:t xml:space="preserve"> Das Reglement muss</w:t>
            </w:r>
          </w:p>
        </w:tc>
      </w:tr>
      <w:tr w:rsidR="00E82611" w:rsidRPr="00E82611" w14:paraId="0465192E" w14:textId="77777777" w:rsidTr="00BC2985">
        <w:tc>
          <w:tcPr>
            <w:tcW w:w="2338" w:type="dxa"/>
            <w:tcBorders>
              <w:top w:val="nil"/>
              <w:left w:val="nil"/>
              <w:bottom w:val="nil"/>
              <w:right w:val="nil"/>
            </w:tcBorders>
          </w:tcPr>
          <w:p w14:paraId="5A41B564" w14:textId="77777777" w:rsidR="00E82611" w:rsidRPr="00E82611" w:rsidRDefault="00E82611" w:rsidP="00E82611">
            <w:pPr>
              <w:rPr>
                <w:lang w:val="de-DE"/>
              </w:rPr>
            </w:pPr>
          </w:p>
        </w:tc>
        <w:tc>
          <w:tcPr>
            <w:tcW w:w="7326" w:type="dxa"/>
            <w:tcBorders>
              <w:top w:val="nil"/>
              <w:left w:val="nil"/>
              <w:bottom w:val="nil"/>
              <w:right w:val="nil"/>
            </w:tcBorders>
          </w:tcPr>
          <w:p w14:paraId="25D8ACAC" w14:textId="77777777" w:rsidR="00E82611" w:rsidRPr="00E82611" w:rsidRDefault="00E82611" w:rsidP="00E82611">
            <w:pPr>
              <w:pStyle w:val="Aufzhlung1"/>
            </w:pPr>
            <w:r w:rsidRPr="00E82611">
              <w:t>den Gegenstand der Abgabe,</w:t>
            </w:r>
          </w:p>
        </w:tc>
      </w:tr>
      <w:tr w:rsidR="00E82611" w:rsidRPr="00E82611" w14:paraId="1C2B78B5" w14:textId="77777777" w:rsidTr="00BC2985">
        <w:tc>
          <w:tcPr>
            <w:tcW w:w="2338" w:type="dxa"/>
            <w:tcBorders>
              <w:top w:val="nil"/>
              <w:left w:val="nil"/>
              <w:bottom w:val="nil"/>
              <w:right w:val="nil"/>
            </w:tcBorders>
          </w:tcPr>
          <w:p w14:paraId="3583B342" w14:textId="77777777" w:rsidR="00E82611" w:rsidRPr="00E82611" w:rsidRDefault="00E82611" w:rsidP="00E82611">
            <w:pPr>
              <w:rPr>
                <w:lang w:val="de-DE"/>
              </w:rPr>
            </w:pPr>
          </w:p>
        </w:tc>
        <w:tc>
          <w:tcPr>
            <w:tcW w:w="7326" w:type="dxa"/>
            <w:tcBorders>
              <w:top w:val="nil"/>
              <w:left w:val="nil"/>
              <w:bottom w:val="nil"/>
              <w:right w:val="nil"/>
            </w:tcBorders>
          </w:tcPr>
          <w:p w14:paraId="1880B1A3" w14:textId="77777777" w:rsidR="00E82611" w:rsidRPr="00E82611" w:rsidRDefault="00E82611" w:rsidP="00E82611">
            <w:pPr>
              <w:pStyle w:val="Aufzhlung1"/>
            </w:pPr>
            <w:r w:rsidRPr="00E82611">
              <w:t>die Pflichtigen und</w:t>
            </w:r>
          </w:p>
        </w:tc>
      </w:tr>
      <w:tr w:rsidR="00E82611" w:rsidRPr="00E82611" w14:paraId="6A6DB5DD" w14:textId="77777777" w:rsidTr="00BC2985">
        <w:tc>
          <w:tcPr>
            <w:tcW w:w="2338" w:type="dxa"/>
            <w:tcBorders>
              <w:top w:val="nil"/>
              <w:left w:val="nil"/>
              <w:bottom w:val="nil"/>
              <w:right w:val="nil"/>
            </w:tcBorders>
          </w:tcPr>
          <w:p w14:paraId="4AC27DF6" w14:textId="77777777" w:rsidR="00E82611" w:rsidRPr="00E82611" w:rsidRDefault="00E82611" w:rsidP="00E82611">
            <w:pPr>
              <w:rPr>
                <w:lang w:val="de-DE"/>
              </w:rPr>
            </w:pPr>
          </w:p>
        </w:tc>
        <w:tc>
          <w:tcPr>
            <w:tcW w:w="7326" w:type="dxa"/>
            <w:tcBorders>
              <w:top w:val="nil"/>
              <w:left w:val="nil"/>
              <w:bottom w:val="nil"/>
              <w:right w:val="nil"/>
            </w:tcBorders>
          </w:tcPr>
          <w:p w14:paraId="226727C7" w14:textId="0B3B2787" w:rsidR="00E82611" w:rsidRPr="00E82611" w:rsidRDefault="00E82611" w:rsidP="00E82611">
            <w:pPr>
              <w:pStyle w:val="Aufzhlung1"/>
            </w:pPr>
            <w:r w:rsidRPr="00E82611">
              <w:t>die Grundsätze festlegen, wie die einzelnen Abgaben bemessen werden.</w:t>
            </w:r>
          </w:p>
        </w:tc>
      </w:tr>
    </w:tbl>
    <w:p w14:paraId="5A3AFDB1" w14:textId="52879F64" w:rsidR="004E6D9B" w:rsidRDefault="00E82611" w:rsidP="00E82611">
      <w:pPr>
        <w:pStyle w:val="berschrift2nummeriert"/>
      </w:pPr>
      <w:bookmarkStart w:id="8" w:name="_Toc424096716"/>
      <w:bookmarkStart w:id="9" w:name="_Toc424096827"/>
      <w:bookmarkStart w:id="10" w:name="_Toc424114407"/>
      <w:bookmarkStart w:id="11" w:name="_Toc424116168"/>
      <w:bookmarkStart w:id="12" w:name="_Toc233178101"/>
      <w:bookmarkStart w:id="13" w:name="_Toc97547067"/>
      <w:bookmarkStart w:id="14" w:name="_Toc183617892"/>
      <w:r w:rsidRPr="00E82611">
        <w:rPr>
          <w:bCs/>
        </w:rPr>
        <w:t>..........</w:t>
      </w:r>
      <w:bookmarkEnd w:id="8"/>
      <w:bookmarkEnd w:id="9"/>
      <w:bookmarkEnd w:id="10"/>
      <w:bookmarkEnd w:id="11"/>
      <w:r w:rsidRPr="00E82611">
        <w:rPr>
          <w:bCs/>
        </w:rPr>
        <w:t>rat</w:t>
      </w:r>
      <w:bookmarkEnd w:id="12"/>
      <w:bookmarkEnd w:id="13"/>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18D25F8B" w14:textId="77777777" w:rsidTr="00BC2985">
        <w:tc>
          <w:tcPr>
            <w:tcW w:w="2338" w:type="dxa"/>
            <w:tcBorders>
              <w:top w:val="nil"/>
              <w:left w:val="nil"/>
              <w:bottom w:val="nil"/>
              <w:right w:val="nil"/>
            </w:tcBorders>
          </w:tcPr>
          <w:p w14:paraId="61A8D943" w14:textId="77777777" w:rsidR="00E82611" w:rsidRPr="00E82611" w:rsidRDefault="00E82611" w:rsidP="00E82611">
            <w:pPr>
              <w:rPr>
                <w:lang w:val="de-DE"/>
              </w:rPr>
            </w:pPr>
            <w:r w:rsidRPr="00E82611">
              <w:rPr>
                <w:lang w:val="de-DE"/>
              </w:rPr>
              <w:t>..........rat</w:t>
            </w:r>
          </w:p>
        </w:tc>
        <w:tc>
          <w:tcPr>
            <w:tcW w:w="7326" w:type="dxa"/>
            <w:tcBorders>
              <w:top w:val="nil"/>
              <w:left w:val="nil"/>
              <w:bottom w:val="nil"/>
              <w:right w:val="nil"/>
            </w:tcBorders>
          </w:tcPr>
          <w:p w14:paraId="25A3D295" w14:textId="6EBC0DC3" w:rsidR="00E82611" w:rsidRPr="00E82611" w:rsidRDefault="00E82611" w:rsidP="00E82611">
            <w:pPr>
              <w:pStyle w:val="Artikel"/>
            </w:pPr>
            <w:r w:rsidRPr="00E82611">
              <w:rPr>
                <w:vertAlign w:val="superscript"/>
              </w:rPr>
              <w:t>1</w:t>
            </w:r>
            <w:r w:rsidRPr="00E82611">
              <w:t xml:space="preserve"> Der ..........rat besteht mit seiner Präsidentin oder seinem Präsidenten aus .......... Mitgliedern.</w:t>
            </w:r>
          </w:p>
        </w:tc>
      </w:tr>
    </w:tbl>
    <w:p w14:paraId="59A820ED"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C9AC5DF" w14:textId="77777777" w:rsidTr="00BC2985">
        <w:tc>
          <w:tcPr>
            <w:tcW w:w="2338" w:type="dxa"/>
            <w:tcBorders>
              <w:top w:val="nil"/>
              <w:left w:val="nil"/>
              <w:bottom w:val="nil"/>
              <w:right w:val="nil"/>
            </w:tcBorders>
          </w:tcPr>
          <w:p w14:paraId="2203FE3D" w14:textId="77777777" w:rsidR="00E82611" w:rsidRPr="00E82611" w:rsidRDefault="00E82611" w:rsidP="00E82611">
            <w:pPr>
              <w:rPr>
                <w:lang w:val="de-DE"/>
              </w:rPr>
            </w:pPr>
          </w:p>
        </w:tc>
        <w:tc>
          <w:tcPr>
            <w:tcW w:w="7326" w:type="dxa"/>
            <w:tcBorders>
              <w:top w:val="nil"/>
              <w:left w:val="nil"/>
              <w:bottom w:val="nil"/>
              <w:right w:val="nil"/>
            </w:tcBorders>
          </w:tcPr>
          <w:p w14:paraId="0E3D3158" w14:textId="77777777" w:rsidR="00E82611" w:rsidRPr="00E82611" w:rsidRDefault="00E82611" w:rsidP="00E82611">
            <w:r w:rsidRPr="00E82611">
              <w:rPr>
                <w:vertAlign w:val="superscript"/>
              </w:rPr>
              <w:t>2</w:t>
            </w:r>
            <w:r w:rsidRPr="00E82611">
              <w:t xml:space="preserve"> Die Amtsdauer beträgt vier Jahre. Sie beginnt am 1. Januar und endet am 31. Dezember.</w:t>
            </w:r>
          </w:p>
        </w:tc>
      </w:tr>
    </w:tbl>
    <w:p w14:paraId="38A5F219"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68CD54D" w14:textId="77777777" w:rsidTr="00BC2985">
        <w:tc>
          <w:tcPr>
            <w:tcW w:w="2338" w:type="dxa"/>
            <w:tcBorders>
              <w:top w:val="nil"/>
              <w:left w:val="nil"/>
              <w:bottom w:val="nil"/>
              <w:right w:val="nil"/>
            </w:tcBorders>
          </w:tcPr>
          <w:p w14:paraId="51458D1C" w14:textId="77777777" w:rsidR="00E82611" w:rsidRPr="00E82611" w:rsidRDefault="00E82611" w:rsidP="00E82611">
            <w:pPr>
              <w:rPr>
                <w:lang w:val="de-DE"/>
              </w:rPr>
            </w:pPr>
          </w:p>
        </w:tc>
        <w:tc>
          <w:tcPr>
            <w:tcW w:w="7326" w:type="dxa"/>
            <w:tcBorders>
              <w:top w:val="nil"/>
              <w:left w:val="nil"/>
              <w:bottom w:val="nil"/>
              <w:right w:val="nil"/>
            </w:tcBorders>
          </w:tcPr>
          <w:p w14:paraId="744357D1" w14:textId="77777777" w:rsidR="00E82611" w:rsidRPr="00E82611" w:rsidRDefault="00E82611" w:rsidP="00E82611">
            <w:r w:rsidRPr="00E82611">
              <w:rPr>
                <w:vertAlign w:val="superscript"/>
              </w:rPr>
              <w:t>3</w:t>
            </w:r>
            <w:r w:rsidRPr="00E82611">
              <w:t xml:space="preserve"> Die Amtsdauer beginnt und endet für alle Mitglieder zur selben Zeit. </w:t>
            </w:r>
          </w:p>
        </w:tc>
      </w:tr>
    </w:tbl>
    <w:p w14:paraId="73DFC5DC"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10EAF681" w14:textId="77777777" w:rsidTr="00BC2985">
        <w:tc>
          <w:tcPr>
            <w:tcW w:w="2338" w:type="dxa"/>
            <w:tcBorders>
              <w:top w:val="nil"/>
              <w:left w:val="nil"/>
              <w:bottom w:val="nil"/>
              <w:right w:val="nil"/>
            </w:tcBorders>
          </w:tcPr>
          <w:p w14:paraId="6AB66F6C" w14:textId="77777777" w:rsidR="00E82611" w:rsidRPr="00E82611" w:rsidRDefault="00E82611" w:rsidP="00E82611">
            <w:pPr>
              <w:rPr>
                <w:lang w:val="de-DE"/>
              </w:rPr>
            </w:pPr>
          </w:p>
        </w:tc>
        <w:tc>
          <w:tcPr>
            <w:tcW w:w="7326" w:type="dxa"/>
            <w:tcBorders>
              <w:top w:val="nil"/>
              <w:left w:val="nil"/>
              <w:bottom w:val="nil"/>
              <w:right w:val="nil"/>
            </w:tcBorders>
          </w:tcPr>
          <w:p w14:paraId="73DD6EA7" w14:textId="42A92131" w:rsidR="00E82611" w:rsidRPr="00E82611" w:rsidRDefault="00E82611" w:rsidP="00E82611">
            <w:r w:rsidRPr="00E82611">
              <w:rPr>
                <w:vertAlign w:val="superscript"/>
              </w:rPr>
              <w:t>4</w:t>
            </w:r>
            <w:r w:rsidRPr="00E82611">
              <w:t xml:space="preserve"> Der ..........rat darf beschliessen, wenn die Mehrheit der Mitglieder anwesend ist.</w:t>
            </w:r>
          </w:p>
        </w:tc>
      </w:tr>
    </w:tbl>
    <w:p w14:paraId="20FF73D4" w14:textId="77777777" w:rsidR="00E82611" w:rsidRPr="00E82611" w:rsidRDefault="00E82611" w:rsidP="00E82611"/>
    <w:p w14:paraId="030B5201"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1A7B6226" w14:textId="77777777" w:rsidTr="00BC2985">
        <w:tc>
          <w:tcPr>
            <w:tcW w:w="2338" w:type="dxa"/>
            <w:tcBorders>
              <w:top w:val="nil"/>
              <w:left w:val="nil"/>
              <w:bottom w:val="nil"/>
              <w:right w:val="nil"/>
            </w:tcBorders>
          </w:tcPr>
          <w:p w14:paraId="64559680" w14:textId="77777777" w:rsidR="00E82611" w:rsidRPr="00E82611" w:rsidRDefault="00E82611" w:rsidP="00E82611">
            <w:pPr>
              <w:rPr>
                <w:lang w:val="de-DE"/>
              </w:rPr>
            </w:pPr>
            <w:r w:rsidRPr="00E82611">
              <w:rPr>
                <w:lang w:val="de-DE"/>
              </w:rPr>
              <w:t>Befugnisse</w:t>
            </w:r>
          </w:p>
        </w:tc>
        <w:tc>
          <w:tcPr>
            <w:tcW w:w="7326" w:type="dxa"/>
            <w:tcBorders>
              <w:top w:val="nil"/>
              <w:left w:val="nil"/>
              <w:bottom w:val="nil"/>
              <w:right w:val="nil"/>
            </w:tcBorders>
          </w:tcPr>
          <w:p w14:paraId="427B97CD" w14:textId="25D0A8B6" w:rsidR="00E82611" w:rsidRPr="00E82611" w:rsidRDefault="00E82611" w:rsidP="00E82611">
            <w:pPr>
              <w:pStyle w:val="Artikel"/>
            </w:pPr>
            <w:r w:rsidRPr="00E82611">
              <w:rPr>
                <w:vertAlign w:val="superscript"/>
              </w:rPr>
              <w:t>1</w:t>
            </w:r>
            <w:r w:rsidRPr="00E82611">
              <w:t xml:space="preserve"> Dem ..........rat stehen alle Befugnisse zu, die nicht durch Vorschriften der .........., der Gesamtgemeinde, des Kantons oder des Bundes einem anderen Organ zugewiesen sind.</w:t>
            </w:r>
          </w:p>
        </w:tc>
      </w:tr>
    </w:tbl>
    <w:p w14:paraId="0A711B02"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E766307" w14:textId="77777777" w:rsidTr="00BC2985">
        <w:tc>
          <w:tcPr>
            <w:tcW w:w="2338" w:type="dxa"/>
            <w:tcBorders>
              <w:top w:val="nil"/>
              <w:left w:val="nil"/>
              <w:bottom w:val="nil"/>
              <w:right w:val="nil"/>
            </w:tcBorders>
          </w:tcPr>
          <w:p w14:paraId="3025CEFB" w14:textId="77777777" w:rsidR="00E82611" w:rsidRPr="00E82611" w:rsidRDefault="00E82611" w:rsidP="00E82611">
            <w:pPr>
              <w:rPr>
                <w:lang w:val="de-DE"/>
              </w:rPr>
            </w:pPr>
          </w:p>
        </w:tc>
        <w:tc>
          <w:tcPr>
            <w:tcW w:w="7326" w:type="dxa"/>
            <w:tcBorders>
              <w:top w:val="nil"/>
              <w:left w:val="nil"/>
              <w:bottom w:val="nil"/>
              <w:right w:val="nil"/>
            </w:tcBorders>
          </w:tcPr>
          <w:p w14:paraId="35822FF4" w14:textId="77777777" w:rsidR="00E82611" w:rsidRPr="00E82611" w:rsidRDefault="00E82611" w:rsidP="00E82611">
            <w:r w:rsidRPr="00E82611">
              <w:rPr>
                <w:vertAlign w:val="superscript"/>
              </w:rPr>
              <w:t>2</w:t>
            </w:r>
            <w:r w:rsidRPr="00E82611">
              <w:t xml:space="preserve"> Er beschliesst gebundene Ausgaben abschliessend.</w:t>
            </w:r>
          </w:p>
        </w:tc>
      </w:tr>
    </w:tbl>
    <w:p w14:paraId="7EC1F701"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3CA443F0" w14:textId="77777777" w:rsidTr="00BC2985">
        <w:tc>
          <w:tcPr>
            <w:tcW w:w="2338" w:type="dxa"/>
            <w:tcBorders>
              <w:top w:val="nil"/>
              <w:left w:val="nil"/>
              <w:bottom w:val="nil"/>
              <w:right w:val="nil"/>
            </w:tcBorders>
          </w:tcPr>
          <w:p w14:paraId="722DDE0B" w14:textId="77777777" w:rsidR="00E82611" w:rsidRPr="00E82611" w:rsidRDefault="00E82611" w:rsidP="00E82611">
            <w:pPr>
              <w:rPr>
                <w:lang w:val="de-DE"/>
              </w:rPr>
            </w:pPr>
          </w:p>
        </w:tc>
        <w:tc>
          <w:tcPr>
            <w:tcW w:w="7326" w:type="dxa"/>
            <w:tcBorders>
              <w:top w:val="nil"/>
              <w:left w:val="nil"/>
              <w:bottom w:val="nil"/>
              <w:right w:val="nil"/>
            </w:tcBorders>
          </w:tcPr>
          <w:p w14:paraId="64AC2F6D" w14:textId="77777777" w:rsidR="00E82611" w:rsidRPr="00E82611" w:rsidRDefault="00E82611" w:rsidP="00E82611">
            <w:r w:rsidRPr="00E82611">
              <w:rPr>
                <w:vertAlign w:val="superscript"/>
              </w:rPr>
              <w:t>3</w:t>
            </w:r>
            <w:r w:rsidRPr="00E82611">
              <w:t xml:space="preserve"> Der Beschluss über einen gebundenen Verpflichtungskredit ist zu publizieren, wenn er die ordentliche Kreditzuständigkeit des ............rats für neue Ausgaben übersteigt.</w:t>
            </w:r>
          </w:p>
        </w:tc>
      </w:tr>
    </w:tbl>
    <w:p w14:paraId="04CF11C7" w14:textId="77777777" w:rsidR="00E82611" w:rsidRPr="00E82611" w:rsidRDefault="00E82611" w:rsidP="00E82611"/>
    <w:p w14:paraId="16E9ACA1"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6254F0D2" w14:textId="77777777" w:rsidTr="00BC2985">
        <w:tc>
          <w:tcPr>
            <w:tcW w:w="2338" w:type="dxa"/>
            <w:tcBorders>
              <w:top w:val="nil"/>
              <w:left w:val="nil"/>
              <w:bottom w:val="nil"/>
              <w:right w:val="nil"/>
            </w:tcBorders>
          </w:tcPr>
          <w:p w14:paraId="1D904BD8" w14:textId="77777777" w:rsidR="00E82611" w:rsidRPr="00E82611" w:rsidRDefault="00E82611" w:rsidP="00E82611">
            <w:pPr>
              <w:rPr>
                <w:lang w:val="de-DE"/>
              </w:rPr>
            </w:pPr>
            <w:r w:rsidRPr="00E82611">
              <w:rPr>
                <w:lang w:val="de-DE"/>
              </w:rPr>
              <w:t>Organisation</w:t>
            </w:r>
          </w:p>
        </w:tc>
        <w:tc>
          <w:tcPr>
            <w:tcW w:w="7326" w:type="dxa"/>
            <w:tcBorders>
              <w:top w:val="nil"/>
              <w:left w:val="nil"/>
              <w:bottom w:val="nil"/>
              <w:right w:val="nil"/>
            </w:tcBorders>
          </w:tcPr>
          <w:p w14:paraId="43BA6F84" w14:textId="77777777" w:rsidR="00E82611" w:rsidRPr="00E82611" w:rsidRDefault="00E82611" w:rsidP="00E82611">
            <w:pPr>
              <w:pStyle w:val="Artikel"/>
            </w:pPr>
            <w:r w:rsidRPr="00E82611">
              <w:t>Der ..........rat weist jedem Mitglied ein Ressort zu.</w:t>
            </w:r>
          </w:p>
        </w:tc>
      </w:tr>
    </w:tbl>
    <w:p w14:paraId="6FA78845" w14:textId="77777777" w:rsidR="00E82611" w:rsidRPr="00E82611" w:rsidRDefault="00E82611" w:rsidP="00E82611"/>
    <w:p w14:paraId="0923B30F"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3995CEE6" w14:textId="77777777" w:rsidTr="00BC2985">
        <w:tc>
          <w:tcPr>
            <w:tcW w:w="2338" w:type="dxa"/>
            <w:tcBorders>
              <w:top w:val="nil"/>
              <w:left w:val="nil"/>
              <w:bottom w:val="nil"/>
              <w:right w:val="nil"/>
            </w:tcBorders>
          </w:tcPr>
          <w:p w14:paraId="399900D2" w14:textId="77777777" w:rsidR="00E82611" w:rsidRPr="00E82611" w:rsidRDefault="00E82611" w:rsidP="00E82611">
            <w:pPr>
              <w:rPr>
                <w:lang w:val="de-DE"/>
              </w:rPr>
            </w:pPr>
            <w:r w:rsidRPr="00E82611">
              <w:rPr>
                <w:lang w:val="de-DE"/>
              </w:rPr>
              <w:t>Unterschrift</w:t>
            </w:r>
          </w:p>
        </w:tc>
        <w:tc>
          <w:tcPr>
            <w:tcW w:w="7326" w:type="dxa"/>
            <w:tcBorders>
              <w:top w:val="nil"/>
              <w:left w:val="nil"/>
              <w:bottom w:val="nil"/>
              <w:right w:val="nil"/>
            </w:tcBorders>
          </w:tcPr>
          <w:p w14:paraId="3DC13EDF" w14:textId="77777777" w:rsidR="00E82611" w:rsidRPr="00E82611" w:rsidRDefault="00E82611" w:rsidP="00E82611">
            <w:pPr>
              <w:pStyle w:val="Artikel"/>
            </w:pPr>
            <w:r w:rsidRPr="00E82611">
              <w:rPr>
                <w:vertAlign w:val="superscript"/>
              </w:rPr>
              <w:t>1</w:t>
            </w:r>
            <w:r w:rsidRPr="00E82611">
              <w:t xml:space="preserve"> Die Präsidentin oder der Präsident und die ..........schreiberin oder der ..........schreiber unterschreiben gemeinsam für die ..........</w:t>
            </w:r>
          </w:p>
        </w:tc>
      </w:tr>
    </w:tbl>
    <w:p w14:paraId="432F17E2"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066A0E9B" w14:textId="77777777" w:rsidTr="00BC2985">
        <w:tc>
          <w:tcPr>
            <w:tcW w:w="2338" w:type="dxa"/>
            <w:tcBorders>
              <w:top w:val="nil"/>
              <w:left w:val="nil"/>
              <w:bottom w:val="nil"/>
              <w:right w:val="nil"/>
            </w:tcBorders>
          </w:tcPr>
          <w:p w14:paraId="00B41A23" w14:textId="77777777" w:rsidR="00E82611" w:rsidRPr="00E82611" w:rsidRDefault="00E82611" w:rsidP="00E82611">
            <w:pPr>
              <w:rPr>
                <w:lang w:val="de-DE"/>
              </w:rPr>
            </w:pPr>
          </w:p>
        </w:tc>
        <w:tc>
          <w:tcPr>
            <w:tcW w:w="7326" w:type="dxa"/>
            <w:tcBorders>
              <w:top w:val="nil"/>
              <w:left w:val="nil"/>
              <w:bottom w:val="nil"/>
              <w:right w:val="nil"/>
            </w:tcBorders>
          </w:tcPr>
          <w:p w14:paraId="185B6CCF" w14:textId="77777777" w:rsidR="00E82611" w:rsidRPr="00E82611" w:rsidRDefault="00E82611" w:rsidP="00E82611">
            <w:r w:rsidRPr="00E82611">
              <w:rPr>
                <w:vertAlign w:val="superscript"/>
              </w:rPr>
              <w:t>2</w:t>
            </w:r>
            <w:r w:rsidRPr="00E82611">
              <w:t xml:space="preserve"> Ist die Präsidentin oder der Präsident verhindert, unterschreibt ein ..........ratsmitglied. Ist die ..........schreiberin oder der ..........schreiber verhindert, unterschreibt die Finanzverwalterin oder der Finanzverwalter oder ein ..........ratsmitglied.</w:t>
            </w:r>
          </w:p>
        </w:tc>
      </w:tr>
    </w:tbl>
    <w:p w14:paraId="2DBF0147"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20BD7BC" w14:textId="77777777" w:rsidTr="00BC2985">
        <w:tc>
          <w:tcPr>
            <w:tcW w:w="2338" w:type="dxa"/>
            <w:tcBorders>
              <w:top w:val="nil"/>
              <w:left w:val="nil"/>
              <w:bottom w:val="nil"/>
              <w:right w:val="nil"/>
            </w:tcBorders>
          </w:tcPr>
          <w:p w14:paraId="13A0BC07" w14:textId="77777777" w:rsidR="00E82611" w:rsidRPr="00E82611" w:rsidRDefault="00E82611" w:rsidP="00E82611">
            <w:pPr>
              <w:rPr>
                <w:lang w:val="de-DE"/>
              </w:rPr>
            </w:pPr>
          </w:p>
        </w:tc>
        <w:tc>
          <w:tcPr>
            <w:tcW w:w="7326" w:type="dxa"/>
            <w:tcBorders>
              <w:top w:val="nil"/>
              <w:left w:val="nil"/>
              <w:bottom w:val="nil"/>
              <w:right w:val="nil"/>
            </w:tcBorders>
          </w:tcPr>
          <w:p w14:paraId="185A0F5B" w14:textId="77777777" w:rsidR="00E82611" w:rsidRPr="00E82611" w:rsidRDefault="00E82611" w:rsidP="00E82611">
            <w:r w:rsidRPr="00E82611">
              <w:rPr>
                <w:vertAlign w:val="superscript"/>
              </w:rPr>
              <w:t>3</w:t>
            </w:r>
            <w:r w:rsidRPr="00E82611">
              <w:t xml:space="preserve"> Im Zahlungsverkehr unterschreibt an Stelle der ..........schreiberin oder des ..........schreibers die Finanzverwalterin oder der Finanzverwalter. Ist die Finanzverwalterin oder der Finanzverwalter verhindert, unterschreibt die ..........schreiberin oder der ..........schreiber oder ein ..........ratsmitglied.</w:t>
            </w:r>
          </w:p>
        </w:tc>
      </w:tr>
    </w:tbl>
    <w:p w14:paraId="2B6015F0"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8962E06" w14:textId="77777777" w:rsidTr="00BC2985">
        <w:tc>
          <w:tcPr>
            <w:tcW w:w="2338" w:type="dxa"/>
            <w:tcBorders>
              <w:top w:val="nil"/>
              <w:left w:val="nil"/>
              <w:bottom w:val="nil"/>
              <w:right w:val="nil"/>
            </w:tcBorders>
          </w:tcPr>
          <w:p w14:paraId="203650B0" w14:textId="77777777" w:rsidR="00E82611" w:rsidRPr="00E82611" w:rsidRDefault="00E82611" w:rsidP="00E82611">
            <w:pPr>
              <w:rPr>
                <w:lang w:val="de-DE"/>
              </w:rPr>
            </w:pPr>
          </w:p>
        </w:tc>
        <w:tc>
          <w:tcPr>
            <w:tcW w:w="7326" w:type="dxa"/>
            <w:tcBorders>
              <w:top w:val="nil"/>
              <w:left w:val="nil"/>
              <w:bottom w:val="nil"/>
              <w:right w:val="nil"/>
            </w:tcBorders>
          </w:tcPr>
          <w:p w14:paraId="5EC221C3" w14:textId="5F3F6146" w:rsidR="00E82611" w:rsidRPr="00E82611" w:rsidRDefault="00E82611" w:rsidP="00E82611">
            <w:r w:rsidRPr="00E82611">
              <w:rPr>
                <w:vertAlign w:val="superscript"/>
              </w:rPr>
              <w:t>4</w:t>
            </w:r>
            <w:r w:rsidRPr="00E82611">
              <w:t xml:space="preserve"> Die Versammlung regelt die Unterschriftsberechtigung von ständigen Kommissionen in Anhang II. Das zuständige Organ regelt die Unterschriftsberechtigung von Nichtständigen Kommissionen im Einsetzungsbeschluss.</w:t>
            </w:r>
          </w:p>
        </w:tc>
      </w:tr>
    </w:tbl>
    <w:p w14:paraId="14708382" w14:textId="77777777" w:rsidR="00E82611" w:rsidRPr="00E82611" w:rsidRDefault="00E82611" w:rsidP="00E82611">
      <w:pPr>
        <w:numPr>
          <w:ilvl w:val="12"/>
          <w:numId w:val="0"/>
        </w:numPr>
      </w:pPr>
    </w:p>
    <w:p w14:paraId="3B71D836" w14:textId="77777777" w:rsidR="00E82611" w:rsidRPr="00E82611" w:rsidRDefault="00E82611" w:rsidP="00E82611">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3E1A1E9" w14:textId="77777777" w:rsidTr="00BC2985">
        <w:tc>
          <w:tcPr>
            <w:tcW w:w="2338" w:type="dxa"/>
            <w:tcBorders>
              <w:top w:val="nil"/>
              <w:left w:val="nil"/>
              <w:bottom w:val="nil"/>
              <w:right w:val="nil"/>
            </w:tcBorders>
          </w:tcPr>
          <w:p w14:paraId="096EAE72" w14:textId="77777777" w:rsidR="00E82611" w:rsidRPr="00E82611" w:rsidRDefault="00E82611" w:rsidP="00E82611">
            <w:pPr>
              <w:rPr>
                <w:lang w:val="de-DE"/>
              </w:rPr>
            </w:pPr>
            <w:r w:rsidRPr="00E82611">
              <w:rPr>
                <w:lang w:val="de-DE"/>
              </w:rPr>
              <w:t>Anweisungsbefugnis</w:t>
            </w:r>
          </w:p>
        </w:tc>
        <w:tc>
          <w:tcPr>
            <w:tcW w:w="7326" w:type="dxa"/>
            <w:tcBorders>
              <w:top w:val="nil"/>
              <w:left w:val="nil"/>
              <w:bottom w:val="nil"/>
              <w:right w:val="nil"/>
            </w:tcBorders>
          </w:tcPr>
          <w:p w14:paraId="762711C5" w14:textId="77777777" w:rsidR="00E82611" w:rsidRPr="00E82611" w:rsidRDefault="00E82611" w:rsidP="00E82611">
            <w:pPr>
              <w:pStyle w:val="Artikel"/>
            </w:pPr>
            <w:r w:rsidRPr="00E82611">
              <w:rPr>
                <w:vertAlign w:val="superscript"/>
              </w:rPr>
              <w:t>1</w:t>
            </w:r>
            <w:r w:rsidRPr="00E82611">
              <w:t xml:space="preserve"> Die Finanzverwalterin oder der Finanzverwalter darf eine Rechnung bezahlen, wenn</w:t>
            </w:r>
          </w:p>
        </w:tc>
      </w:tr>
      <w:tr w:rsidR="00E82611" w:rsidRPr="00E82611" w14:paraId="5818F79B" w14:textId="77777777" w:rsidTr="00BC2985">
        <w:tc>
          <w:tcPr>
            <w:tcW w:w="2338" w:type="dxa"/>
            <w:tcBorders>
              <w:top w:val="nil"/>
              <w:left w:val="nil"/>
              <w:bottom w:val="nil"/>
              <w:right w:val="nil"/>
            </w:tcBorders>
          </w:tcPr>
          <w:p w14:paraId="120D3E7D" w14:textId="77777777" w:rsidR="00E82611" w:rsidRPr="00E82611" w:rsidRDefault="00E82611" w:rsidP="00E82611">
            <w:pPr>
              <w:rPr>
                <w:lang w:val="de-DE"/>
              </w:rPr>
            </w:pPr>
          </w:p>
        </w:tc>
        <w:tc>
          <w:tcPr>
            <w:tcW w:w="7326" w:type="dxa"/>
            <w:tcBorders>
              <w:top w:val="nil"/>
              <w:left w:val="nil"/>
              <w:bottom w:val="nil"/>
              <w:right w:val="nil"/>
            </w:tcBorders>
          </w:tcPr>
          <w:p w14:paraId="212308E5" w14:textId="77777777" w:rsidR="00E82611" w:rsidRPr="00E82611" w:rsidRDefault="00E82611" w:rsidP="00E82611">
            <w:pPr>
              <w:pStyle w:val="Aufzhlung1"/>
            </w:pPr>
            <w:r w:rsidRPr="00E82611">
              <w:t>die oder der zuständige Angestellte sie visiert (als richtig bescheinigt) hat und</w:t>
            </w:r>
          </w:p>
        </w:tc>
      </w:tr>
      <w:tr w:rsidR="00E82611" w:rsidRPr="00E82611" w14:paraId="7E06308A" w14:textId="77777777" w:rsidTr="00BC2985">
        <w:tc>
          <w:tcPr>
            <w:tcW w:w="2338" w:type="dxa"/>
            <w:tcBorders>
              <w:top w:val="nil"/>
              <w:left w:val="nil"/>
              <w:bottom w:val="nil"/>
              <w:right w:val="nil"/>
            </w:tcBorders>
          </w:tcPr>
          <w:p w14:paraId="50DFDAE9" w14:textId="77777777" w:rsidR="00E82611" w:rsidRPr="00E82611" w:rsidRDefault="00E82611" w:rsidP="00E82611">
            <w:pPr>
              <w:rPr>
                <w:lang w:val="de-DE"/>
              </w:rPr>
            </w:pPr>
          </w:p>
        </w:tc>
        <w:tc>
          <w:tcPr>
            <w:tcW w:w="7326" w:type="dxa"/>
            <w:tcBorders>
              <w:top w:val="nil"/>
              <w:left w:val="nil"/>
              <w:bottom w:val="nil"/>
              <w:right w:val="nil"/>
            </w:tcBorders>
          </w:tcPr>
          <w:p w14:paraId="36DE022C" w14:textId="6AD2054B" w:rsidR="00E82611" w:rsidRPr="00E82611" w:rsidRDefault="00E82611" w:rsidP="00E82611">
            <w:pPr>
              <w:pStyle w:val="Aufzhlung1"/>
            </w:pPr>
            <w:r w:rsidRPr="00E82611">
              <w:t>die zuständige Kommissionspräsidentin oder der zuständige Kommissionspräsident diese Rechnung zur Zahlung angewiesen hat.</w:t>
            </w:r>
          </w:p>
        </w:tc>
      </w:tr>
    </w:tbl>
    <w:p w14:paraId="4E81272D"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3ABB6519" w14:textId="77777777" w:rsidTr="00BC2985">
        <w:tc>
          <w:tcPr>
            <w:tcW w:w="2338" w:type="dxa"/>
            <w:tcBorders>
              <w:top w:val="nil"/>
              <w:left w:val="nil"/>
              <w:bottom w:val="nil"/>
              <w:right w:val="nil"/>
            </w:tcBorders>
          </w:tcPr>
          <w:p w14:paraId="4BC8CBBA" w14:textId="77777777" w:rsidR="00E82611" w:rsidRPr="00E82611" w:rsidRDefault="00E82611" w:rsidP="00E82611">
            <w:pPr>
              <w:rPr>
                <w:lang w:val="de-DE"/>
              </w:rPr>
            </w:pPr>
          </w:p>
        </w:tc>
        <w:tc>
          <w:tcPr>
            <w:tcW w:w="7326" w:type="dxa"/>
            <w:tcBorders>
              <w:top w:val="nil"/>
              <w:left w:val="nil"/>
              <w:bottom w:val="nil"/>
              <w:right w:val="nil"/>
            </w:tcBorders>
          </w:tcPr>
          <w:p w14:paraId="713C8B5D" w14:textId="77777777" w:rsidR="00E82611" w:rsidRPr="00E82611" w:rsidRDefault="00E82611" w:rsidP="00E82611">
            <w:r w:rsidRPr="00E82611">
              <w:rPr>
                <w:vertAlign w:val="superscript"/>
              </w:rPr>
              <w:t>2</w:t>
            </w:r>
            <w:r w:rsidRPr="00E82611">
              <w:t xml:space="preserve"> Fehlt eine zuständige Kommission, weist das zuständige ..........ratsmitglied zur Zahlung an.</w:t>
            </w:r>
          </w:p>
        </w:tc>
      </w:tr>
    </w:tbl>
    <w:p w14:paraId="422242BA" w14:textId="77777777" w:rsidR="00E82611" w:rsidRPr="00E82611" w:rsidRDefault="00E82611" w:rsidP="00E82611">
      <w:pPr>
        <w:numPr>
          <w:ilvl w:val="12"/>
          <w:numId w:val="0"/>
        </w:numPr>
      </w:pPr>
    </w:p>
    <w:p w14:paraId="3766C0D3" w14:textId="77777777" w:rsidR="00E82611" w:rsidRPr="00E82611" w:rsidRDefault="00E82611" w:rsidP="00E82611">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64329D2C" w14:textId="77777777" w:rsidTr="00BC2985">
        <w:tc>
          <w:tcPr>
            <w:tcW w:w="2338" w:type="dxa"/>
            <w:tcBorders>
              <w:top w:val="nil"/>
              <w:left w:val="nil"/>
              <w:bottom w:val="nil"/>
              <w:right w:val="nil"/>
            </w:tcBorders>
          </w:tcPr>
          <w:p w14:paraId="38FA2CEC" w14:textId="77777777" w:rsidR="00E82611" w:rsidRPr="00E82611" w:rsidRDefault="00E82611" w:rsidP="00E82611">
            <w:pPr>
              <w:rPr>
                <w:lang w:val="de-DE"/>
              </w:rPr>
            </w:pPr>
            <w:r w:rsidRPr="00E82611">
              <w:rPr>
                <w:lang w:val="de-DE"/>
              </w:rPr>
              <w:t>Sitzung</w:t>
            </w:r>
          </w:p>
        </w:tc>
        <w:tc>
          <w:tcPr>
            <w:tcW w:w="7326" w:type="dxa"/>
            <w:tcBorders>
              <w:top w:val="nil"/>
              <w:left w:val="nil"/>
              <w:bottom w:val="nil"/>
              <w:right w:val="nil"/>
            </w:tcBorders>
          </w:tcPr>
          <w:p w14:paraId="709A22B6" w14:textId="192A7833" w:rsidR="00E82611" w:rsidRPr="00E82611" w:rsidRDefault="00E82611" w:rsidP="00E82611">
            <w:pPr>
              <w:pStyle w:val="Artikel"/>
            </w:pPr>
            <w:r w:rsidRPr="00E82611">
              <w:rPr>
                <w:vertAlign w:val="superscript"/>
              </w:rPr>
              <w:t>1</w:t>
            </w:r>
            <w:r w:rsidRPr="00E82611">
              <w:t xml:space="preserve"> Die Präsidentin oder der Präsident lädt die Mitglieder zur Sitzung ein.</w:t>
            </w:r>
          </w:p>
        </w:tc>
      </w:tr>
    </w:tbl>
    <w:p w14:paraId="04C480F9"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1C532A5A" w14:textId="77777777" w:rsidTr="00BC2985">
        <w:tc>
          <w:tcPr>
            <w:tcW w:w="2338" w:type="dxa"/>
            <w:tcBorders>
              <w:top w:val="nil"/>
              <w:left w:val="nil"/>
              <w:bottom w:val="nil"/>
              <w:right w:val="nil"/>
            </w:tcBorders>
          </w:tcPr>
          <w:p w14:paraId="019477B9" w14:textId="77777777" w:rsidR="00E82611" w:rsidRPr="00E82611" w:rsidRDefault="00E82611" w:rsidP="00E82611">
            <w:pPr>
              <w:rPr>
                <w:lang w:val="de-DE"/>
              </w:rPr>
            </w:pPr>
          </w:p>
        </w:tc>
        <w:tc>
          <w:tcPr>
            <w:tcW w:w="7326" w:type="dxa"/>
            <w:tcBorders>
              <w:top w:val="nil"/>
              <w:left w:val="nil"/>
              <w:bottom w:val="nil"/>
              <w:right w:val="nil"/>
            </w:tcBorders>
          </w:tcPr>
          <w:p w14:paraId="37C1AE94" w14:textId="77777777" w:rsidR="00E82611" w:rsidRPr="00E82611" w:rsidRDefault="00E82611" w:rsidP="00E82611">
            <w:r w:rsidRPr="00E82611">
              <w:rPr>
                <w:vertAlign w:val="superscript"/>
              </w:rPr>
              <w:t>2</w:t>
            </w:r>
            <w:r w:rsidRPr="00E82611">
              <w:t xml:space="preserve"> .......... Mitglieder können eine ausserordentliche Sitzung verlangen. Die Sitzung muss innert fünf Tagen stattfinden.</w:t>
            </w:r>
          </w:p>
        </w:tc>
      </w:tr>
    </w:tbl>
    <w:p w14:paraId="3D8C81AF" w14:textId="77777777" w:rsidR="00E82611" w:rsidRPr="00E82611" w:rsidRDefault="00E82611" w:rsidP="00E82611"/>
    <w:p w14:paraId="5257D8E3"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397B5E01" w14:textId="77777777" w:rsidTr="00BC2985">
        <w:tc>
          <w:tcPr>
            <w:tcW w:w="2338" w:type="dxa"/>
            <w:tcBorders>
              <w:top w:val="nil"/>
              <w:left w:val="nil"/>
              <w:bottom w:val="nil"/>
              <w:right w:val="nil"/>
            </w:tcBorders>
          </w:tcPr>
          <w:p w14:paraId="0F284CCB" w14:textId="77777777" w:rsidR="00E82611" w:rsidRPr="00E82611" w:rsidRDefault="00E82611" w:rsidP="00E82611">
            <w:pPr>
              <w:rPr>
                <w:lang w:val="de-DE"/>
              </w:rPr>
            </w:pPr>
            <w:r w:rsidRPr="00E82611">
              <w:rPr>
                <w:lang w:val="de-DE"/>
              </w:rPr>
              <w:t>Einberufung</w:t>
            </w:r>
          </w:p>
        </w:tc>
        <w:tc>
          <w:tcPr>
            <w:tcW w:w="7326" w:type="dxa"/>
            <w:tcBorders>
              <w:top w:val="nil"/>
              <w:left w:val="nil"/>
              <w:bottom w:val="nil"/>
              <w:right w:val="nil"/>
            </w:tcBorders>
          </w:tcPr>
          <w:p w14:paraId="1816B06F" w14:textId="67A8541F" w:rsidR="00E82611" w:rsidRPr="00E82611" w:rsidRDefault="00E82611" w:rsidP="00E82611">
            <w:pPr>
              <w:pStyle w:val="Artikel"/>
            </w:pPr>
            <w:r w:rsidRPr="00E82611">
              <w:rPr>
                <w:vertAlign w:val="superscript"/>
              </w:rPr>
              <w:t>1</w:t>
            </w:r>
            <w:r w:rsidRPr="00E82611">
              <w:t xml:space="preserve"> Die Präsidentin oder der Präsident teilt Ort, Zeit und Traktanden der Sitzung wenigstens zwei Tage vorher schriftlich mit.</w:t>
            </w:r>
          </w:p>
        </w:tc>
      </w:tr>
    </w:tbl>
    <w:p w14:paraId="4CD2115F"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5C1D823F" w14:textId="77777777" w:rsidTr="00BC2985">
        <w:tc>
          <w:tcPr>
            <w:tcW w:w="2338" w:type="dxa"/>
            <w:tcBorders>
              <w:top w:val="nil"/>
              <w:left w:val="nil"/>
              <w:bottom w:val="nil"/>
              <w:right w:val="nil"/>
            </w:tcBorders>
          </w:tcPr>
          <w:p w14:paraId="31F14E84" w14:textId="77777777" w:rsidR="00E82611" w:rsidRPr="00E82611" w:rsidRDefault="00E82611" w:rsidP="00E82611">
            <w:pPr>
              <w:rPr>
                <w:lang w:val="de-DE"/>
              </w:rPr>
            </w:pPr>
          </w:p>
        </w:tc>
        <w:tc>
          <w:tcPr>
            <w:tcW w:w="7326" w:type="dxa"/>
            <w:tcBorders>
              <w:top w:val="nil"/>
              <w:left w:val="nil"/>
              <w:bottom w:val="nil"/>
              <w:right w:val="nil"/>
            </w:tcBorders>
          </w:tcPr>
          <w:p w14:paraId="115DF21A" w14:textId="6B5F6ED1" w:rsidR="00E82611" w:rsidRPr="00E82611" w:rsidRDefault="00E82611" w:rsidP="00E82611">
            <w:r w:rsidRPr="00E82611">
              <w:rPr>
                <w:vertAlign w:val="superscript"/>
              </w:rPr>
              <w:t>2</w:t>
            </w:r>
            <w:r w:rsidRPr="00E82611">
              <w:t xml:space="preserve"> Ist ein Beschluss nicht aufschiebbar, darf von Abs. 1 abgewichen werden.</w:t>
            </w:r>
          </w:p>
        </w:tc>
      </w:tr>
    </w:tbl>
    <w:p w14:paraId="731A8A91" w14:textId="77777777" w:rsidR="00E82611" w:rsidRPr="00E82611" w:rsidRDefault="00E82611" w:rsidP="00E82611"/>
    <w:p w14:paraId="5C42DB27"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2DA31F55" w14:textId="77777777" w:rsidTr="00BC2985">
        <w:tc>
          <w:tcPr>
            <w:tcW w:w="2338" w:type="dxa"/>
            <w:tcBorders>
              <w:top w:val="nil"/>
              <w:left w:val="nil"/>
              <w:bottom w:val="nil"/>
              <w:right w:val="nil"/>
            </w:tcBorders>
          </w:tcPr>
          <w:p w14:paraId="0BDE5863" w14:textId="77777777" w:rsidR="00E82611" w:rsidRPr="00E82611" w:rsidRDefault="00E82611" w:rsidP="00E82611">
            <w:pPr>
              <w:rPr>
                <w:lang w:val="de-DE"/>
              </w:rPr>
            </w:pPr>
            <w:r w:rsidRPr="00E82611">
              <w:rPr>
                <w:lang w:val="de-DE"/>
              </w:rPr>
              <w:t>Traktanden</w:t>
            </w:r>
          </w:p>
        </w:tc>
        <w:tc>
          <w:tcPr>
            <w:tcW w:w="7326" w:type="dxa"/>
            <w:tcBorders>
              <w:top w:val="nil"/>
              <w:left w:val="nil"/>
              <w:bottom w:val="nil"/>
              <w:right w:val="nil"/>
            </w:tcBorders>
          </w:tcPr>
          <w:p w14:paraId="6BF1930C" w14:textId="77777777" w:rsidR="00E82611" w:rsidRPr="00E82611" w:rsidRDefault="00E82611" w:rsidP="00E82611">
            <w:pPr>
              <w:pStyle w:val="Artikel"/>
            </w:pPr>
            <w:r w:rsidRPr="00E82611">
              <w:rPr>
                <w:vertAlign w:val="superscript"/>
              </w:rPr>
              <w:t>1</w:t>
            </w:r>
            <w:r w:rsidRPr="00E82611">
              <w:t xml:space="preserve"> Der ..........rat darf nur traktandierte Geschäfte abschliessend behandeln.</w:t>
            </w:r>
          </w:p>
        </w:tc>
      </w:tr>
    </w:tbl>
    <w:p w14:paraId="65F5CFFA"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4BF981D5" w14:textId="77777777" w:rsidTr="00BC2985">
        <w:tc>
          <w:tcPr>
            <w:tcW w:w="2338" w:type="dxa"/>
            <w:tcBorders>
              <w:top w:val="nil"/>
              <w:left w:val="nil"/>
              <w:bottom w:val="nil"/>
              <w:right w:val="nil"/>
            </w:tcBorders>
          </w:tcPr>
          <w:p w14:paraId="22388A55" w14:textId="77777777" w:rsidR="00E82611" w:rsidRPr="00E82611" w:rsidRDefault="00E82611" w:rsidP="00E82611">
            <w:pPr>
              <w:rPr>
                <w:lang w:val="de-DE"/>
              </w:rPr>
            </w:pPr>
          </w:p>
        </w:tc>
        <w:tc>
          <w:tcPr>
            <w:tcW w:w="7326" w:type="dxa"/>
            <w:tcBorders>
              <w:top w:val="nil"/>
              <w:left w:val="nil"/>
              <w:bottom w:val="nil"/>
              <w:right w:val="nil"/>
            </w:tcBorders>
          </w:tcPr>
          <w:p w14:paraId="6E1F908E" w14:textId="77777777" w:rsidR="00E82611" w:rsidRPr="00E82611" w:rsidRDefault="00E82611" w:rsidP="00E82611">
            <w:r w:rsidRPr="00E82611">
              <w:rPr>
                <w:vertAlign w:val="superscript"/>
              </w:rPr>
              <w:t>2</w:t>
            </w:r>
            <w:r w:rsidRPr="00E82611">
              <w:t xml:space="preserve"> Er darf nicht traktandierte Geschäfte abschliessend behandeln, wenn alle anwesenden Mitglieder einverstanden sind.</w:t>
            </w:r>
          </w:p>
        </w:tc>
      </w:tr>
    </w:tbl>
    <w:p w14:paraId="3DF6B819" w14:textId="77777777" w:rsidR="00E82611" w:rsidRPr="00E82611" w:rsidRDefault="00E82611" w:rsidP="00E82611"/>
    <w:p w14:paraId="3D016A41"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2468EE2A" w14:textId="77777777" w:rsidTr="00BC2985">
        <w:tc>
          <w:tcPr>
            <w:tcW w:w="2338" w:type="dxa"/>
            <w:tcBorders>
              <w:top w:val="nil"/>
              <w:left w:val="nil"/>
              <w:bottom w:val="nil"/>
              <w:right w:val="nil"/>
            </w:tcBorders>
          </w:tcPr>
          <w:p w14:paraId="7A560AEA" w14:textId="77777777" w:rsidR="00E82611" w:rsidRPr="00E82611" w:rsidRDefault="00E82611" w:rsidP="00E82611">
            <w:pPr>
              <w:rPr>
                <w:lang w:val="de-DE"/>
              </w:rPr>
            </w:pPr>
            <w:r w:rsidRPr="00E82611">
              <w:rPr>
                <w:lang w:val="de-DE"/>
              </w:rPr>
              <w:t>Verfahren und Ausstand</w:t>
            </w:r>
          </w:p>
        </w:tc>
        <w:tc>
          <w:tcPr>
            <w:tcW w:w="7326" w:type="dxa"/>
            <w:tcBorders>
              <w:top w:val="nil"/>
              <w:left w:val="nil"/>
              <w:bottom w:val="nil"/>
              <w:right w:val="nil"/>
            </w:tcBorders>
          </w:tcPr>
          <w:p w14:paraId="51EDA1E7" w14:textId="512EF7E6" w:rsidR="00E82611" w:rsidRPr="00E82611" w:rsidRDefault="00E82611" w:rsidP="00E82611">
            <w:pPr>
              <w:pStyle w:val="Artikel"/>
            </w:pPr>
            <w:r w:rsidRPr="00E82611">
              <w:rPr>
                <w:vertAlign w:val="superscript"/>
              </w:rPr>
              <w:t>1</w:t>
            </w:r>
            <w:r w:rsidRPr="00E82611">
              <w:t xml:space="preserve"> Die Verfahrensvorschriften für die Versammlung gelten sinngemäss.</w:t>
            </w:r>
          </w:p>
        </w:tc>
      </w:tr>
    </w:tbl>
    <w:p w14:paraId="68859387"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7674269B" w14:textId="77777777" w:rsidTr="00BC2985">
        <w:tc>
          <w:tcPr>
            <w:tcW w:w="2338" w:type="dxa"/>
            <w:tcBorders>
              <w:top w:val="nil"/>
              <w:left w:val="nil"/>
              <w:bottom w:val="nil"/>
              <w:right w:val="nil"/>
            </w:tcBorders>
          </w:tcPr>
          <w:p w14:paraId="67798CD0" w14:textId="77777777" w:rsidR="00E82611" w:rsidRPr="00E82611" w:rsidRDefault="00E82611" w:rsidP="00E82611">
            <w:pPr>
              <w:rPr>
                <w:lang w:val="de-DE"/>
              </w:rPr>
            </w:pPr>
          </w:p>
        </w:tc>
        <w:tc>
          <w:tcPr>
            <w:tcW w:w="7326" w:type="dxa"/>
            <w:tcBorders>
              <w:top w:val="nil"/>
              <w:left w:val="nil"/>
              <w:bottom w:val="nil"/>
              <w:right w:val="nil"/>
            </w:tcBorders>
          </w:tcPr>
          <w:p w14:paraId="3D1C018C" w14:textId="77777777" w:rsidR="00E82611" w:rsidRPr="00E82611" w:rsidRDefault="00E82611" w:rsidP="00E82611">
            <w:r w:rsidRPr="00E82611">
              <w:rPr>
                <w:vertAlign w:val="superscript"/>
              </w:rPr>
              <w:t>2</w:t>
            </w:r>
            <w:r w:rsidRPr="00E82611">
              <w:t xml:space="preserve"> Die Mitglieder sind ausstandspflichtig.</w:t>
            </w:r>
          </w:p>
        </w:tc>
      </w:tr>
    </w:tbl>
    <w:p w14:paraId="60FA04D6"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74A03827" w14:textId="77777777" w:rsidTr="00BC2985">
        <w:tc>
          <w:tcPr>
            <w:tcW w:w="2338" w:type="dxa"/>
            <w:tcBorders>
              <w:top w:val="nil"/>
              <w:left w:val="nil"/>
              <w:bottom w:val="nil"/>
              <w:right w:val="nil"/>
            </w:tcBorders>
          </w:tcPr>
          <w:p w14:paraId="729881BF" w14:textId="77777777" w:rsidR="00E82611" w:rsidRPr="00E82611" w:rsidRDefault="00E82611" w:rsidP="00E82611">
            <w:pPr>
              <w:rPr>
                <w:lang w:val="de-DE"/>
              </w:rPr>
            </w:pPr>
          </w:p>
        </w:tc>
        <w:tc>
          <w:tcPr>
            <w:tcW w:w="7326" w:type="dxa"/>
            <w:tcBorders>
              <w:top w:val="nil"/>
              <w:left w:val="nil"/>
              <w:bottom w:val="nil"/>
              <w:right w:val="nil"/>
            </w:tcBorders>
          </w:tcPr>
          <w:p w14:paraId="5FB66DD4" w14:textId="77777777" w:rsidR="00E82611" w:rsidRPr="00E82611" w:rsidRDefault="00E82611" w:rsidP="00E82611">
            <w:r w:rsidRPr="00E82611">
              <w:rPr>
                <w:vertAlign w:val="superscript"/>
              </w:rPr>
              <w:t>3</w:t>
            </w:r>
            <w:r w:rsidRPr="00E82611">
              <w:t xml:space="preserve"> Jedes Mitglied kann verlangen, dass geheim abgestimmt wird.</w:t>
            </w:r>
          </w:p>
        </w:tc>
      </w:tr>
    </w:tbl>
    <w:p w14:paraId="41971DB7" w14:textId="77777777" w:rsidR="00E82611" w:rsidRPr="00E82611" w:rsidRDefault="00E82611" w:rsidP="00E82611"/>
    <w:p w14:paraId="5D5BBE89"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38C02AC8" w14:textId="77777777" w:rsidTr="00BC2985">
        <w:tc>
          <w:tcPr>
            <w:tcW w:w="2338" w:type="dxa"/>
            <w:tcBorders>
              <w:top w:val="nil"/>
              <w:left w:val="nil"/>
              <w:bottom w:val="nil"/>
              <w:right w:val="nil"/>
            </w:tcBorders>
          </w:tcPr>
          <w:p w14:paraId="23A96B6F" w14:textId="77777777" w:rsidR="00E82611" w:rsidRPr="00E82611" w:rsidRDefault="00E82611" w:rsidP="00E82611">
            <w:pPr>
              <w:rPr>
                <w:lang w:val="de-DE"/>
              </w:rPr>
            </w:pPr>
            <w:r w:rsidRPr="00E82611">
              <w:rPr>
                <w:lang w:val="de-DE"/>
              </w:rPr>
              <w:t>Protokoll</w:t>
            </w:r>
          </w:p>
        </w:tc>
        <w:tc>
          <w:tcPr>
            <w:tcW w:w="7326" w:type="dxa"/>
            <w:tcBorders>
              <w:top w:val="nil"/>
              <w:left w:val="nil"/>
              <w:bottom w:val="nil"/>
              <w:right w:val="nil"/>
            </w:tcBorders>
          </w:tcPr>
          <w:p w14:paraId="358B36C0" w14:textId="77777777" w:rsidR="00E82611" w:rsidRPr="00E82611" w:rsidRDefault="00E82611" w:rsidP="00E82611">
            <w:pPr>
              <w:pStyle w:val="Artikel"/>
            </w:pPr>
            <w:r w:rsidRPr="00E82611">
              <w:rPr>
                <w:vertAlign w:val="superscript"/>
              </w:rPr>
              <w:t>1</w:t>
            </w:r>
            <w:r w:rsidRPr="00E82611">
              <w:t xml:space="preserve"> ..........ratsprotokolle sind nicht öffentlich.</w:t>
            </w:r>
          </w:p>
        </w:tc>
      </w:tr>
    </w:tbl>
    <w:p w14:paraId="3F361BFD"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74BB2E5B" w14:textId="77777777" w:rsidTr="00BC2985">
        <w:tc>
          <w:tcPr>
            <w:tcW w:w="2338" w:type="dxa"/>
            <w:tcBorders>
              <w:top w:val="nil"/>
              <w:left w:val="nil"/>
              <w:bottom w:val="nil"/>
              <w:right w:val="nil"/>
            </w:tcBorders>
          </w:tcPr>
          <w:p w14:paraId="19DC90E1" w14:textId="77777777" w:rsidR="00E82611" w:rsidRPr="00E82611" w:rsidRDefault="00E82611" w:rsidP="00E82611">
            <w:pPr>
              <w:rPr>
                <w:lang w:val="de-DE"/>
              </w:rPr>
            </w:pPr>
          </w:p>
        </w:tc>
        <w:tc>
          <w:tcPr>
            <w:tcW w:w="7326" w:type="dxa"/>
            <w:tcBorders>
              <w:top w:val="nil"/>
              <w:left w:val="nil"/>
              <w:bottom w:val="nil"/>
              <w:right w:val="nil"/>
            </w:tcBorders>
          </w:tcPr>
          <w:p w14:paraId="3DAEC4A8" w14:textId="5B5E98A5" w:rsidR="00E82611" w:rsidRPr="00E82611" w:rsidRDefault="00E82611" w:rsidP="00E82611">
            <w:r w:rsidRPr="00E82611">
              <w:rPr>
                <w:vertAlign w:val="superscript"/>
              </w:rPr>
              <w:t>2</w:t>
            </w:r>
            <w:r w:rsidRPr="00E82611">
              <w:t xml:space="preserve"> Das Protokoll enthält die Namen der Anwesenden, die Ausstandspflichtigen und den Ausstandsgrund. Im Übrigen gilt Art. 65.</w:t>
            </w:r>
          </w:p>
        </w:tc>
      </w:tr>
    </w:tbl>
    <w:p w14:paraId="4BEE4448" w14:textId="77777777" w:rsidR="00E82611" w:rsidRPr="00E82611" w:rsidRDefault="00E82611" w:rsidP="00E82611"/>
    <w:tbl>
      <w:tblPr>
        <w:tblW w:w="0" w:type="auto"/>
        <w:tblLayout w:type="fixed"/>
        <w:tblCellMar>
          <w:left w:w="70" w:type="dxa"/>
          <w:right w:w="70" w:type="dxa"/>
        </w:tblCellMar>
        <w:tblLook w:val="0000" w:firstRow="0" w:lastRow="0" w:firstColumn="0" w:lastColumn="0" w:noHBand="0" w:noVBand="0"/>
      </w:tblPr>
      <w:tblGrid>
        <w:gridCol w:w="2338"/>
        <w:gridCol w:w="7326"/>
      </w:tblGrid>
      <w:tr w:rsidR="00E82611" w:rsidRPr="00E82611" w14:paraId="10990307" w14:textId="77777777" w:rsidTr="00BC2985">
        <w:tc>
          <w:tcPr>
            <w:tcW w:w="2338" w:type="dxa"/>
            <w:tcBorders>
              <w:top w:val="nil"/>
              <w:left w:val="nil"/>
              <w:bottom w:val="nil"/>
              <w:right w:val="nil"/>
            </w:tcBorders>
          </w:tcPr>
          <w:p w14:paraId="0EBE554D" w14:textId="77777777" w:rsidR="00E82611" w:rsidRPr="00E82611" w:rsidRDefault="00E82611" w:rsidP="00E82611">
            <w:pPr>
              <w:rPr>
                <w:lang w:val="de-DE"/>
              </w:rPr>
            </w:pPr>
          </w:p>
        </w:tc>
        <w:tc>
          <w:tcPr>
            <w:tcW w:w="7326" w:type="dxa"/>
            <w:tcBorders>
              <w:top w:val="nil"/>
              <w:left w:val="nil"/>
              <w:bottom w:val="nil"/>
              <w:right w:val="nil"/>
            </w:tcBorders>
          </w:tcPr>
          <w:p w14:paraId="36DB27F7" w14:textId="77777777" w:rsidR="00E82611" w:rsidRPr="00E82611" w:rsidRDefault="00E82611" w:rsidP="00E82611">
            <w:r w:rsidRPr="00E82611">
              <w:rPr>
                <w:vertAlign w:val="superscript"/>
              </w:rPr>
              <w:t>3</w:t>
            </w:r>
            <w:r w:rsidRPr="00E82611">
              <w:t xml:space="preserve"> Die Beschlüsse sind öffentlich, soweit nicht überwiegende öffentliche oder private Interessen entgegenstehen.</w:t>
            </w:r>
          </w:p>
        </w:tc>
      </w:tr>
    </w:tbl>
    <w:p w14:paraId="2423659D" w14:textId="1CA63C11" w:rsidR="004E6D9B" w:rsidRDefault="00E54611" w:rsidP="00E54611">
      <w:pPr>
        <w:pStyle w:val="berschrift2nummeriert"/>
      </w:pPr>
      <w:bookmarkStart w:id="15" w:name="_Toc183617893"/>
      <w:r>
        <w:t>Ständige Kommissionen</w:t>
      </w:r>
      <w:bookmarkEnd w:id="15"/>
    </w:p>
    <w:p w14:paraId="17A3A3C2" w14:textId="24635894" w:rsidR="00E54611" w:rsidRDefault="00E54611" w:rsidP="00E54611">
      <w:pPr>
        <w:pStyle w:val="berschrift3nummeriert"/>
      </w:pPr>
      <w:bookmarkStart w:id="16" w:name="_Toc183617894"/>
      <w:r>
        <w:t>Rechnungsprüfungskommission</w:t>
      </w:r>
      <w:bookmarkEnd w:id="16"/>
    </w:p>
    <w:tbl>
      <w:tblPr>
        <w:tblW w:w="0" w:type="auto"/>
        <w:tblLayout w:type="fixed"/>
        <w:tblCellMar>
          <w:left w:w="70" w:type="dxa"/>
          <w:right w:w="70" w:type="dxa"/>
        </w:tblCellMar>
        <w:tblLook w:val="0000" w:firstRow="0" w:lastRow="0" w:firstColumn="0" w:lastColumn="0" w:noHBand="0" w:noVBand="0"/>
      </w:tblPr>
      <w:tblGrid>
        <w:gridCol w:w="2338"/>
        <w:gridCol w:w="7326"/>
      </w:tblGrid>
      <w:tr w:rsidR="00E54611" w:rsidRPr="00E54611" w14:paraId="67F18F83" w14:textId="77777777" w:rsidTr="00BC2985">
        <w:tc>
          <w:tcPr>
            <w:tcW w:w="2338" w:type="dxa"/>
            <w:tcBorders>
              <w:top w:val="nil"/>
              <w:left w:val="nil"/>
              <w:bottom w:val="nil"/>
              <w:right w:val="nil"/>
            </w:tcBorders>
          </w:tcPr>
          <w:p w14:paraId="2E940F43" w14:textId="77777777" w:rsidR="00E54611" w:rsidRPr="00E54611" w:rsidRDefault="00E54611" w:rsidP="00E54611">
            <w:pPr>
              <w:rPr>
                <w:lang w:val="de-DE"/>
              </w:rPr>
            </w:pPr>
            <w:r w:rsidRPr="00E54611">
              <w:rPr>
                <w:lang w:val="de-DE"/>
              </w:rPr>
              <w:t>Rechnungsprüfungs</w:t>
            </w:r>
            <w:r w:rsidRPr="00E54611">
              <w:rPr>
                <w:lang w:val="de-DE"/>
              </w:rPr>
              <w:softHyphen/>
              <w:t>kommission</w:t>
            </w:r>
          </w:p>
        </w:tc>
        <w:tc>
          <w:tcPr>
            <w:tcW w:w="7326" w:type="dxa"/>
            <w:tcBorders>
              <w:top w:val="nil"/>
              <w:left w:val="nil"/>
              <w:bottom w:val="nil"/>
              <w:right w:val="nil"/>
            </w:tcBorders>
          </w:tcPr>
          <w:p w14:paraId="011A45BA" w14:textId="394C7A0E" w:rsidR="00E54611" w:rsidRPr="00E54611" w:rsidRDefault="00E54611" w:rsidP="00E54611">
            <w:pPr>
              <w:pStyle w:val="Artikel"/>
            </w:pPr>
            <w:r w:rsidRPr="00E54611">
              <w:rPr>
                <w:vertAlign w:val="superscript"/>
              </w:rPr>
              <w:t>1</w:t>
            </w:r>
            <w:r w:rsidRPr="00E54611">
              <w:t xml:space="preserve"> Die Rechnungsprüfungskommission besteht aus .......... Mitgliedern.</w:t>
            </w:r>
          </w:p>
        </w:tc>
      </w:tr>
    </w:tbl>
    <w:p w14:paraId="391B9578" w14:textId="77777777" w:rsidR="00E54611" w:rsidRPr="00E54611" w:rsidRDefault="00E54611" w:rsidP="00E54611"/>
    <w:tbl>
      <w:tblPr>
        <w:tblW w:w="0" w:type="auto"/>
        <w:tblLayout w:type="fixed"/>
        <w:tblCellMar>
          <w:left w:w="70" w:type="dxa"/>
          <w:right w:w="70" w:type="dxa"/>
        </w:tblCellMar>
        <w:tblLook w:val="0000" w:firstRow="0" w:lastRow="0" w:firstColumn="0" w:lastColumn="0" w:noHBand="0" w:noVBand="0"/>
      </w:tblPr>
      <w:tblGrid>
        <w:gridCol w:w="2338"/>
        <w:gridCol w:w="7326"/>
      </w:tblGrid>
      <w:tr w:rsidR="00E54611" w:rsidRPr="00E54611" w14:paraId="2D0AD6BD" w14:textId="77777777" w:rsidTr="00BC2985">
        <w:tc>
          <w:tcPr>
            <w:tcW w:w="2338" w:type="dxa"/>
            <w:tcBorders>
              <w:top w:val="nil"/>
              <w:left w:val="nil"/>
              <w:bottom w:val="nil"/>
              <w:right w:val="nil"/>
            </w:tcBorders>
          </w:tcPr>
          <w:p w14:paraId="7241EBB7" w14:textId="77777777" w:rsidR="00E54611" w:rsidRPr="00E54611" w:rsidRDefault="00E54611" w:rsidP="00E54611">
            <w:pPr>
              <w:rPr>
                <w:lang w:val="de-DE"/>
              </w:rPr>
            </w:pPr>
          </w:p>
        </w:tc>
        <w:tc>
          <w:tcPr>
            <w:tcW w:w="7326" w:type="dxa"/>
            <w:tcBorders>
              <w:top w:val="nil"/>
              <w:left w:val="nil"/>
              <w:bottom w:val="nil"/>
              <w:right w:val="nil"/>
            </w:tcBorders>
          </w:tcPr>
          <w:p w14:paraId="65FCC47D" w14:textId="77777777" w:rsidR="00E54611" w:rsidRPr="00E54611" w:rsidRDefault="00E54611" w:rsidP="00E54611">
            <w:r w:rsidRPr="00E54611">
              <w:rPr>
                <w:vertAlign w:val="superscript"/>
              </w:rPr>
              <w:t>2</w:t>
            </w:r>
            <w:r w:rsidRPr="00E54611">
              <w:t xml:space="preserve"> Das Gemeindegesetz, die Gemeindeverordnung und die Direktionsverordnung über den Finanzhaushalt der Gemeinden umschreiben die Wählbarkeitsvoraussetzungen und die Aufgaben.</w:t>
            </w:r>
          </w:p>
        </w:tc>
      </w:tr>
    </w:tbl>
    <w:p w14:paraId="13DCD6A5" w14:textId="77777777" w:rsidR="00E54611" w:rsidRPr="00E54611" w:rsidRDefault="00E54611" w:rsidP="00E54611"/>
    <w:p w14:paraId="1A234472" w14:textId="77777777" w:rsidR="00E54611" w:rsidRPr="00E54611" w:rsidRDefault="00E54611" w:rsidP="00E54611"/>
    <w:tbl>
      <w:tblPr>
        <w:tblW w:w="0" w:type="auto"/>
        <w:tblLayout w:type="fixed"/>
        <w:tblCellMar>
          <w:left w:w="70" w:type="dxa"/>
          <w:right w:w="70" w:type="dxa"/>
        </w:tblCellMar>
        <w:tblLook w:val="0000" w:firstRow="0" w:lastRow="0" w:firstColumn="0" w:lastColumn="0" w:noHBand="0" w:noVBand="0"/>
      </w:tblPr>
      <w:tblGrid>
        <w:gridCol w:w="2338"/>
        <w:gridCol w:w="7326"/>
      </w:tblGrid>
      <w:tr w:rsidR="00E54611" w:rsidRPr="00E54611" w14:paraId="6D8A5069" w14:textId="77777777" w:rsidTr="00BC2985">
        <w:tc>
          <w:tcPr>
            <w:tcW w:w="2338" w:type="dxa"/>
            <w:tcBorders>
              <w:top w:val="nil"/>
              <w:left w:val="nil"/>
              <w:bottom w:val="nil"/>
              <w:right w:val="nil"/>
            </w:tcBorders>
          </w:tcPr>
          <w:p w14:paraId="56058E59" w14:textId="77777777" w:rsidR="00E54611" w:rsidRPr="00E54611" w:rsidRDefault="00E54611" w:rsidP="00E54611">
            <w:pPr>
              <w:rPr>
                <w:lang w:val="de-DE"/>
              </w:rPr>
            </w:pPr>
            <w:r w:rsidRPr="00E54611">
              <w:rPr>
                <w:lang w:val="de-DE"/>
              </w:rPr>
              <w:t>Aufsichtsstelle Daten</w:t>
            </w:r>
            <w:r w:rsidRPr="00E54611">
              <w:rPr>
                <w:lang w:val="de-DE"/>
              </w:rPr>
              <w:softHyphen/>
              <w:t>schutz</w:t>
            </w:r>
          </w:p>
        </w:tc>
        <w:tc>
          <w:tcPr>
            <w:tcW w:w="7326" w:type="dxa"/>
            <w:tcBorders>
              <w:top w:val="nil"/>
              <w:left w:val="nil"/>
              <w:bottom w:val="nil"/>
              <w:right w:val="nil"/>
            </w:tcBorders>
          </w:tcPr>
          <w:p w14:paraId="2E32CA5E" w14:textId="43ADFF5D" w:rsidR="00E54611" w:rsidRPr="00E54611" w:rsidRDefault="00E54611" w:rsidP="00E54611">
            <w:pPr>
              <w:pStyle w:val="Artikel"/>
            </w:pPr>
            <w:r w:rsidRPr="00E54611">
              <w:rPr>
                <w:vertAlign w:val="superscript"/>
              </w:rPr>
              <w:t>1</w:t>
            </w:r>
            <w:r w:rsidRPr="00E54611">
              <w:t xml:space="preserve"> Die Rech</w:t>
            </w:r>
            <w:r w:rsidR="009251CF">
              <w:t>s</w:t>
            </w:r>
            <w:r w:rsidRPr="00E54611">
              <w:t>nungsprüfungskommission ist Aufsichtsstelle für Datenschutz gemäss Art. 33 des Datenschutzgesetzes.</w:t>
            </w:r>
          </w:p>
        </w:tc>
      </w:tr>
    </w:tbl>
    <w:p w14:paraId="6E3BCB4C" w14:textId="77777777" w:rsidR="00E54611" w:rsidRPr="00E54611" w:rsidRDefault="00E54611" w:rsidP="00E54611"/>
    <w:tbl>
      <w:tblPr>
        <w:tblW w:w="0" w:type="auto"/>
        <w:tblLayout w:type="fixed"/>
        <w:tblCellMar>
          <w:left w:w="70" w:type="dxa"/>
          <w:right w:w="70" w:type="dxa"/>
        </w:tblCellMar>
        <w:tblLook w:val="0000" w:firstRow="0" w:lastRow="0" w:firstColumn="0" w:lastColumn="0" w:noHBand="0" w:noVBand="0"/>
      </w:tblPr>
      <w:tblGrid>
        <w:gridCol w:w="2338"/>
        <w:gridCol w:w="7326"/>
      </w:tblGrid>
      <w:tr w:rsidR="00E54611" w:rsidRPr="00E54611" w14:paraId="0E75A844" w14:textId="77777777" w:rsidTr="00BC2985">
        <w:tc>
          <w:tcPr>
            <w:tcW w:w="2338" w:type="dxa"/>
            <w:tcBorders>
              <w:top w:val="nil"/>
              <w:left w:val="nil"/>
              <w:bottom w:val="nil"/>
              <w:right w:val="nil"/>
            </w:tcBorders>
          </w:tcPr>
          <w:p w14:paraId="06F305E5" w14:textId="77777777" w:rsidR="00E54611" w:rsidRPr="00E54611" w:rsidRDefault="00E54611" w:rsidP="00E54611">
            <w:pPr>
              <w:rPr>
                <w:lang w:val="de-DE"/>
              </w:rPr>
            </w:pPr>
          </w:p>
        </w:tc>
        <w:tc>
          <w:tcPr>
            <w:tcW w:w="7326" w:type="dxa"/>
            <w:tcBorders>
              <w:top w:val="nil"/>
              <w:left w:val="nil"/>
              <w:bottom w:val="nil"/>
              <w:right w:val="nil"/>
            </w:tcBorders>
          </w:tcPr>
          <w:p w14:paraId="3435C93B" w14:textId="77777777" w:rsidR="00E54611" w:rsidRPr="00E54611" w:rsidRDefault="00E54611" w:rsidP="00E54611">
            <w:r w:rsidRPr="00E54611">
              <w:rPr>
                <w:vertAlign w:val="superscript"/>
              </w:rPr>
              <w:t>2</w:t>
            </w:r>
            <w:r w:rsidRPr="00E54611">
              <w:t xml:space="preserve"> Einmal jährlich erstattet sie der Versammlung Bericht.</w:t>
            </w:r>
          </w:p>
        </w:tc>
      </w:tr>
    </w:tbl>
    <w:p w14:paraId="52C4E549" w14:textId="23F7A1D7" w:rsidR="00E54611" w:rsidRDefault="00591E49" w:rsidP="00591E49">
      <w:pPr>
        <w:pStyle w:val="berschrift3nummeriert"/>
      </w:pPr>
      <w:bookmarkStart w:id="17" w:name="_Toc233178104"/>
      <w:bookmarkStart w:id="18" w:name="_Toc97547070"/>
      <w:bookmarkStart w:id="19" w:name="_Toc183617895"/>
      <w:r w:rsidRPr="00591E49">
        <w:t>Übrige ständige Kommissionen</w:t>
      </w:r>
      <w:bookmarkEnd w:id="17"/>
      <w:bookmarkEnd w:id="18"/>
      <w:bookmarkEnd w:id="19"/>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2D96EA0F" w14:textId="77777777" w:rsidTr="00BC2985">
        <w:tc>
          <w:tcPr>
            <w:tcW w:w="2338" w:type="dxa"/>
            <w:tcBorders>
              <w:top w:val="nil"/>
              <w:left w:val="nil"/>
              <w:bottom w:val="nil"/>
              <w:right w:val="nil"/>
            </w:tcBorders>
          </w:tcPr>
          <w:p w14:paraId="0AEE9A8F" w14:textId="77777777" w:rsidR="00591E49" w:rsidRPr="00591E49" w:rsidRDefault="00591E49" w:rsidP="00591E49">
            <w:pPr>
              <w:rPr>
                <w:lang w:val="de-DE"/>
              </w:rPr>
            </w:pPr>
            <w:r w:rsidRPr="00591E49">
              <w:rPr>
                <w:lang w:val="de-DE"/>
              </w:rPr>
              <w:t>Allgemeines</w:t>
            </w:r>
          </w:p>
        </w:tc>
        <w:tc>
          <w:tcPr>
            <w:tcW w:w="7326" w:type="dxa"/>
            <w:tcBorders>
              <w:top w:val="nil"/>
              <w:left w:val="nil"/>
              <w:bottom w:val="nil"/>
              <w:right w:val="nil"/>
            </w:tcBorders>
          </w:tcPr>
          <w:p w14:paraId="7EAC2867" w14:textId="77777777" w:rsidR="00591E49" w:rsidRPr="00591E49" w:rsidRDefault="00591E49" w:rsidP="00591E49">
            <w:pPr>
              <w:pStyle w:val="Artikel"/>
            </w:pPr>
            <w:r w:rsidRPr="00591E49">
              <w:rPr>
                <w:vertAlign w:val="superscript"/>
              </w:rPr>
              <w:t>1</w:t>
            </w:r>
            <w:r w:rsidRPr="00591E49">
              <w:t xml:space="preserve"> Die ständigen Kommissionen sind vorberatende Organe und stellen dem ..........rat Antrag. Die Stimmberechtigten können ihnen mittels Reglement weitere Befugnisse einräumen. Abweichende Vorschriften des übergeordneten Rechts bleiben vorbehalten.</w:t>
            </w:r>
          </w:p>
        </w:tc>
      </w:tr>
    </w:tbl>
    <w:p w14:paraId="119E17FF"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875CB34" w14:textId="77777777" w:rsidTr="00BC2985">
        <w:tc>
          <w:tcPr>
            <w:tcW w:w="2338" w:type="dxa"/>
            <w:tcBorders>
              <w:top w:val="nil"/>
              <w:left w:val="nil"/>
              <w:bottom w:val="nil"/>
              <w:right w:val="nil"/>
            </w:tcBorders>
          </w:tcPr>
          <w:p w14:paraId="790B3D3E" w14:textId="77777777" w:rsidR="00591E49" w:rsidRPr="00591E49" w:rsidRDefault="00591E49" w:rsidP="00591E49">
            <w:pPr>
              <w:rPr>
                <w:lang w:val="de-DE"/>
              </w:rPr>
            </w:pPr>
          </w:p>
        </w:tc>
        <w:tc>
          <w:tcPr>
            <w:tcW w:w="7326" w:type="dxa"/>
            <w:tcBorders>
              <w:top w:val="nil"/>
              <w:left w:val="nil"/>
              <w:bottom w:val="nil"/>
              <w:right w:val="nil"/>
            </w:tcBorders>
          </w:tcPr>
          <w:p w14:paraId="3F3968C9" w14:textId="77777777" w:rsidR="00591E49" w:rsidRPr="00591E49" w:rsidRDefault="00591E49" w:rsidP="00591E49">
            <w:r w:rsidRPr="00591E49">
              <w:rPr>
                <w:vertAlign w:val="superscript"/>
              </w:rPr>
              <w:t>2</w:t>
            </w:r>
            <w:r w:rsidRPr="00591E49">
              <w:t xml:space="preserve"> Die ständigen Kommissionen konstituieren sich selbst.</w:t>
            </w:r>
          </w:p>
        </w:tc>
      </w:tr>
    </w:tbl>
    <w:p w14:paraId="7A0137BE"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35463F1A" w14:textId="77777777" w:rsidTr="00BC2985">
        <w:tc>
          <w:tcPr>
            <w:tcW w:w="2338" w:type="dxa"/>
            <w:tcBorders>
              <w:top w:val="nil"/>
              <w:left w:val="nil"/>
              <w:bottom w:val="nil"/>
              <w:right w:val="nil"/>
            </w:tcBorders>
          </w:tcPr>
          <w:p w14:paraId="1BC47A86" w14:textId="77777777" w:rsidR="00591E49" w:rsidRPr="00591E49" w:rsidRDefault="00591E49" w:rsidP="00591E49">
            <w:pPr>
              <w:rPr>
                <w:lang w:val="de-DE"/>
              </w:rPr>
            </w:pPr>
          </w:p>
        </w:tc>
        <w:tc>
          <w:tcPr>
            <w:tcW w:w="7326" w:type="dxa"/>
            <w:tcBorders>
              <w:top w:val="nil"/>
              <w:left w:val="nil"/>
              <w:bottom w:val="nil"/>
              <w:right w:val="nil"/>
            </w:tcBorders>
          </w:tcPr>
          <w:p w14:paraId="5B9D1BF4" w14:textId="77777777" w:rsidR="00591E49" w:rsidRPr="00591E49" w:rsidRDefault="00591E49" w:rsidP="00591E49">
            <w:r w:rsidRPr="00591E49">
              <w:rPr>
                <w:vertAlign w:val="superscript"/>
              </w:rPr>
              <w:t>3</w:t>
            </w:r>
            <w:r w:rsidRPr="00591E49">
              <w:t xml:space="preserve"> Die für den Gemeinderat aufgestellten Vorschriften gelten sinngemäss.</w:t>
            </w:r>
          </w:p>
        </w:tc>
      </w:tr>
    </w:tbl>
    <w:p w14:paraId="62EF8BA7" w14:textId="77777777" w:rsidR="00591E49" w:rsidRPr="00591E49" w:rsidRDefault="00591E49" w:rsidP="00591E49"/>
    <w:p w14:paraId="1ACD8340"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442519DC" w14:textId="77777777" w:rsidTr="00BC2985">
        <w:tc>
          <w:tcPr>
            <w:tcW w:w="2338" w:type="dxa"/>
            <w:tcBorders>
              <w:top w:val="nil"/>
              <w:left w:val="nil"/>
              <w:bottom w:val="nil"/>
              <w:right w:val="nil"/>
            </w:tcBorders>
          </w:tcPr>
          <w:p w14:paraId="5930F235" w14:textId="77777777" w:rsidR="00591E49" w:rsidRPr="00591E49" w:rsidRDefault="00591E49" w:rsidP="00591E49">
            <w:pPr>
              <w:rPr>
                <w:lang w:val="de-DE"/>
              </w:rPr>
            </w:pPr>
            <w:r w:rsidRPr="00591E49">
              <w:rPr>
                <w:lang w:val="de-DE"/>
              </w:rPr>
              <w:t>Aufzählung</w:t>
            </w:r>
          </w:p>
        </w:tc>
        <w:tc>
          <w:tcPr>
            <w:tcW w:w="7326" w:type="dxa"/>
            <w:tcBorders>
              <w:top w:val="nil"/>
              <w:left w:val="nil"/>
              <w:bottom w:val="nil"/>
              <w:right w:val="nil"/>
            </w:tcBorders>
          </w:tcPr>
          <w:p w14:paraId="45C8D1CA" w14:textId="57B3B7FD" w:rsidR="00591E49" w:rsidRPr="00591E49" w:rsidRDefault="00591E49" w:rsidP="00591E49">
            <w:pPr>
              <w:pStyle w:val="Artikel"/>
            </w:pPr>
            <w:r w:rsidRPr="00591E49">
              <w:t>Die Versammlung zählt in Anhang II die übrigen ständigen Kommissionen auf und regelt ihre Über- und Unterordnung, ihre Aufgaben und Mitgliederzahl.</w:t>
            </w:r>
          </w:p>
        </w:tc>
      </w:tr>
    </w:tbl>
    <w:p w14:paraId="4B8B8BFB" w14:textId="384DC42A" w:rsidR="00591E49" w:rsidRPr="00591E49" w:rsidRDefault="00591E49" w:rsidP="00591E49">
      <w:pPr>
        <w:pStyle w:val="berschrift2nummeriert"/>
      </w:pPr>
      <w:bookmarkStart w:id="20" w:name="_Toc233178105"/>
      <w:bookmarkStart w:id="21" w:name="_Toc97547071"/>
      <w:bookmarkStart w:id="22" w:name="_Toc183617896"/>
      <w:r w:rsidRPr="00591E49">
        <w:rPr>
          <w:bCs/>
        </w:rPr>
        <w:t>Nichtständige Kommissionen</w:t>
      </w:r>
      <w:bookmarkEnd w:id="20"/>
      <w:bookmarkEnd w:id="21"/>
      <w:bookmarkEnd w:id="22"/>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4B912C97" w14:textId="77777777" w:rsidTr="00BC2985">
        <w:tc>
          <w:tcPr>
            <w:tcW w:w="2338" w:type="dxa"/>
            <w:tcBorders>
              <w:top w:val="nil"/>
              <w:left w:val="nil"/>
              <w:bottom w:val="nil"/>
              <w:right w:val="nil"/>
            </w:tcBorders>
          </w:tcPr>
          <w:p w14:paraId="7F96E04E" w14:textId="77777777" w:rsidR="00591E49" w:rsidRPr="00591E49" w:rsidRDefault="00591E49" w:rsidP="00591E49">
            <w:pPr>
              <w:rPr>
                <w:lang w:val="de-DE"/>
              </w:rPr>
            </w:pPr>
            <w:r w:rsidRPr="00591E49">
              <w:rPr>
                <w:lang w:val="de-DE"/>
              </w:rPr>
              <w:t>Einsetzung</w:t>
            </w:r>
          </w:p>
        </w:tc>
        <w:tc>
          <w:tcPr>
            <w:tcW w:w="7326" w:type="dxa"/>
            <w:tcBorders>
              <w:top w:val="nil"/>
              <w:left w:val="nil"/>
              <w:bottom w:val="nil"/>
              <w:right w:val="nil"/>
            </w:tcBorders>
          </w:tcPr>
          <w:p w14:paraId="5A27FFE7" w14:textId="24975354" w:rsidR="00591E49" w:rsidRPr="00591E49" w:rsidRDefault="00591E49" w:rsidP="00591E49">
            <w:pPr>
              <w:pStyle w:val="Artikel"/>
            </w:pPr>
            <w:r w:rsidRPr="00591E49">
              <w:rPr>
                <w:vertAlign w:val="superscript"/>
              </w:rPr>
              <w:t>1</w:t>
            </w:r>
            <w:r w:rsidRPr="00591E49">
              <w:t xml:space="preserve"> Die Versammlung oder der ..........rat können Nichtständige Kommissionen für Aufgaben einsetzen, die in ihren Zuständigkeitsbereich fallen.</w:t>
            </w:r>
          </w:p>
        </w:tc>
      </w:tr>
    </w:tbl>
    <w:p w14:paraId="1B68775F"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46576EE7" w14:textId="77777777" w:rsidTr="00BC2985">
        <w:tc>
          <w:tcPr>
            <w:tcW w:w="2338" w:type="dxa"/>
            <w:tcBorders>
              <w:top w:val="nil"/>
              <w:left w:val="nil"/>
              <w:bottom w:val="nil"/>
              <w:right w:val="nil"/>
            </w:tcBorders>
          </w:tcPr>
          <w:p w14:paraId="11B83B2D" w14:textId="77777777" w:rsidR="00591E49" w:rsidRPr="00591E49" w:rsidRDefault="00591E49" w:rsidP="00591E49">
            <w:pPr>
              <w:rPr>
                <w:lang w:val="de-DE"/>
              </w:rPr>
            </w:pPr>
          </w:p>
        </w:tc>
        <w:tc>
          <w:tcPr>
            <w:tcW w:w="7326" w:type="dxa"/>
            <w:tcBorders>
              <w:top w:val="nil"/>
              <w:left w:val="nil"/>
              <w:bottom w:val="nil"/>
              <w:right w:val="nil"/>
            </w:tcBorders>
          </w:tcPr>
          <w:p w14:paraId="63C2E1A5" w14:textId="77777777" w:rsidR="00591E49" w:rsidRPr="00591E49" w:rsidRDefault="00591E49" w:rsidP="00591E49">
            <w:r w:rsidRPr="00591E49">
              <w:rPr>
                <w:vertAlign w:val="superscript"/>
              </w:rPr>
              <w:t>2</w:t>
            </w:r>
            <w:r w:rsidRPr="00591E49">
              <w:t xml:space="preserve"> Der Einsetzungsbeschluss bestimmt deren Aufgaben, Zuständigkeit, Organisation und Zusammensetzung.</w:t>
            </w:r>
          </w:p>
        </w:tc>
      </w:tr>
    </w:tbl>
    <w:p w14:paraId="3C76BFEC" w14:textId="16BD4D3B" w:rsidR="00E54611" w:rsidRDefault="00591E49" w:rsidP="00591E49">
      <w:pPr>
        <w:pStyle w:val="berschrift2nummeriert"/>
      </w:pPr>
      <w:bookmarkStart w:id="23" w:name="_Toc183617897"/>
      <w:r>
        <w:t>Personal</w:t>
      </w:r>
      <w:bookmarkEnd w:id="23"/>
    </w:p>
    <w:p w14:paraId="428E3F0B" w14:textId="7E258E34" w:rsidR="00591E49" w:rsidRDefault="00591E49" w:rsidP="00591E49">
      <w:pPr>
        <w:pStyle w:val="berschrift3nummeriert"/>
      </w:pPr>
      <w:bookmarkStart w:id="24" w:name="_Toc97547073"/>
      <w:bookmarkStart w:id="25" w:name="_Toc183617898"/>
      <w:r w:rsidRPr="00591E49">
        <w:t>Öffentlich-rechtlich Angestellte mit Entscheidbefugnissen</w:t>
      </w:r>
      <w:bookmarkEnd w:id="24"/>
      <w:bookmarkEnd w:id="25"/>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8A86837" w14:textId="77777777" w:rsidTr="00BC2985">
        <w:tc>
          <w:tcPr>
            <w:tcW w:w="2338" w:type="dxa"/>
            <w:tcBorders>
              <w:top w:val="nil"/>
              <w:left w:val="nil"/>
              <w:bottom w:val="nil"/>
              <w:right w:val="nil"/>
            </w:tcBorders>
          </w:tcPr>
          <w:p w14:paraId="56C9E935" w14:textId="124E3D3A" w:rsidR="00591E49" w:rsidRPr="00591E49" w:rsidRDefault="00591E49" w:rsidP="00591E49">
            <w:pPr>
              <w:rPr>
                <w:lang w:val="de-DE"/>
              </w:rPr>
            </w:pPr>
            <w:r w:rsidRPr="00591E49">
              <w:rPr>
                <w:lang w:val="de-DE"/>
              </w:rPr>
              <w:t>Öffentlich-rechtlich An</w:t>
            </w:r>
            <w:r w:rsidRPr="00591E49">
              <w:rPr>
                <w:lang w:val="de-DE"/>
              </w:rPr>
              <w:softHyphen/>
              <w:t>gestellte mit Entscheidbefugnissen</w:t>
            </w:r>
          </w:p>
        </w:tc>
        <w:tc>
          <w:tcPr>
            <w:tcW w:w="7326" w:type="dxa"/>
            <w:tcBorders>
              <w:top w:val="nil"/>
              <w:left w:val="nil"/>
              <w:bottom w:val="nil"/>
              <w:right w:val="nil"/>
            </w:tcBorders>
          </w:tcPr>
          <w:p w14:paraId="1B048D2B" w14:textId="77777777" w:rsidR="00591E49" w:rsidRPr="00591E49" w:rsidRDefault="00591E49" w:rsidP="00591E49">
            <w:pPr>
              <w:pStyle w:val="Artikel"/>
            </w:pPr>
            <w:r w:rsidRPr="00591E49">
              <w:rPr>
                <w:vertAlign w:val="superscript"/>
              </w:rPr>
              <w:t>1</w:t>
            </w:r>
            <w:r w:rsidRPr="00591E49">
              <w:t xml:space="preserve"> Die Versammlung zählt in Anhang III die öffentlich-rechtlich Angestellten mit Entscheidbefugnissen auf und regelt ihre Über- und Unterordnung, ihre Vertretungsbefugnisse sowie die Besoldung.</w:t>
            </w:r>
          </w:p>
        </w:tc>
      </w:tr>
    </w:tbl>
    <w:p w14:paraId="0FB2C54C"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2616C2ED" w14:textId="77777777" w:rsidTr="00BC2985">
        <w:tc>
          <w:tcPr>
            <w:tcW w:w="2338" w:type="dxa"/>
            <w:tcBorders>
              <w:top w:val="nil"/>
              <w:left w:val="nil"/>
              <w:bottom w:val="nil"/>
              <w:right w:val="nil"/>
            </w:tcBorders>
          </w:tcPr>
          <w:p w14:paraId="5847BABE" w14:textId="77777777" w:rsidR="00591E49" w:rsidRPr="00591E49" w:rsidRDefault="00591E49" w:rsidP="00591E49">
            <w:pPr>
              <w:rPr>
                <w:lang w:val="de-DE"/>
              </w:rPr>
            </w:pPr>
          </w:p>
        </w:tc>
        <w:tc>
          <w:tcPr>
            <w:tcW w:w="7326" w:type="dxa"/>
            <w:tcBorders>
              <w:top w:val="nil"/>
              <w:left w:val="nil"/>
              <w:bottom w:val="nil"/>
              <w:right w:val="nil"/>
            </w:tcBorders>
          </w:tcPr>
          <w:p w14:paraId="52D3E576" w14:textId="77777777" w:rsidR="00591E49" w:rsidRPr="00591E49" w:rsidRDefault="00591E49" w:rsidP="00591E49">
            <w:r w:rsidRPr="00591E49">
              <w:rPr>
                <w:vertAlign w:val="superscript"/>
              </w:rPr>
              <w:t>2</w:t>
            </w:r>
            <w:r w:rsidRPr="00591E49">
              <w:t xml:space="preserve"> Das für die kantonalen öffentlich-rechtlich Angestellten anwendbare Recht gilt, soweit die .......... keine besonderen Vorschriften erlässt.</w:t>
            </w:r>
          </w:p>
        </w:tc>
      </w:tr>
    </w:tbl>
    <w:p w14:paraId="5240B685" w14:textId="4E609844" w:rsidR="00591E49" w:rsidRDefault="00591E49" w:rsidP="00591E49">
      <w:pPr>
        <w:pStyle w:val="berschrift3nummeriert"/>
      </w:pPr>
      <w:bookmarkStart w:id="26" w:name="_Toc183617899"/>
      <w:r>
        <w:t>Übrige Angestellte</w:t>
      </w:r>
      <w:bookmarkEnd w:id="26"/>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50E8387D" w14:textId="77777777" w:rsidTr="00BC2985">
        <w:tc>
          <w:tcPr>
            <w:tcW w:w="2338" w:type="dxa"/>
            <w:tcBorders>
              <w:top w:val="nil"/>
              <w:left w:val="nil"/>
              <w:bottom w:val="nil"/>
              <w:right w:val="nil"/>
            </w:tcBorders>
          </w:tcPr>
          <w:p w14:paraId="49477EE5" w14:textId="77777777" w:rsidR="00591E49" w:rsidRPr="00591E49" w:rsidRDefault="00591E49" w:rsidP="00591E49">
            <w:pPr>
              <w:rPr>
                <w:lang w:val="de-DE"/>
              </w:rPr>
            </w:pPr>
            <w:r w:rsidRPr="00591E49">
              <w:rPr>
                <w:lang w:val="de-DE"/>
              </w:rPr>
              <w:t>Privatrechtlich Ange</w:t>
            </w:r>
            <w:r w:rsidRPr="00591E49">
              <w:rPr>
                <w:lang w:val="de-DE"/>
              </w:rPr>
              <w:softHyphen/>
              <w:t>stellte</w:t>
            </w:r>
          </w:p>
        </w:tc>
        <w:tc>
          <w:tcPr>
            <w:tcW w:w="7326" w:type="dxa"/>
            <w:tcBorders>
              <w:top w:val="nil"/>
              <w:left w:val="nil"/>
              <w:bottom w:val="nil"/>
              <w:right w:val="nil"/>
            </w:tcBorders>
          </w:tcPr>
          <w:p w14:paraId="56DBFF91" w14:textId="77777777" w:rsidR="00591E49" w:rsidRPr="00591E49" w:rsidRDefault="00591E49" w:rsidP="00591E49">
            <w:pPr>
              <w:pStyle w:val="Artikel"/>
            </w:pPr>
            <w:r w:rsidRPr="00591E49">
              <w:rPr>
                <w:vertAlign w:val="superscript"/>
              </w:rPr>
              <w:t>1</w:t>
            </w:r>
            <w:r w:rsidRPr="00591E49">
              <w:t xml:space="preserve"> Der ..........rat schliesst mit den übrigen Angestellten einen schriftlichen Vertrag nach Obligationenrecht ab.</w:t>
            </w:r>
          </w:p>
        </w:tc>
      </w:tr>
    </w:tbl>
    <w:p w14:paraId="77CBF2F1"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04F06D01" w14:textId="77777777" w:rsidTr="00BC2985">
        <w:tc>
          <w:tcPr>
            <w:tcW w:w="2338" w:type="dxa"/>
            <w:tcBorders>
              <w:top w:val="nil"/>
              <w:left w:val="nil"/>
              <w:bottom w:val="nil"/>
              <w:right w:val="nil"/>
            </w:tcBorders>
          </w:tcPr>
          <w:p w14:paraId="6633F817" w14:textId="77777777" w:rsidR="00591E49" w:rsidRPr="00591E49" w:rsidRDefault="00591E49" w:rsidP="00591E49">
            <w:pPr>
              <w:rPr>
                <w:lang w:val="de-DE"/>
              </w:rPr>
            </w:pPr>
          </w:p>
        </w:tc>
        <w:tc>
          <w:tcPr>
            <w:tcW w:w="7326" w:type="dxa"/>
            <w:tcBorders>
              <w:top w:val="nil"/>
              <w:left w:val="nil"/>
              <w:bottom w:val="nil"/>
              <w:right w:val="nil"/>
            </w:tcBorders>
          </w:tcPr>
          <w:p w14:paraId="72C183F6" w14:textId="77777777" w:rsidR="00591E49" w:rsidRPr="00591E49" w:rsidRDefault="00591E49" w:rsidP="00591E49">
            <w:r w:rsidRPr="00591E49">
              <w:rPr>
                <w:vertAlign w:val="superscript"/>
              </w:rPr>
              <w:t>2</w:t>
            </w:r>
            <w:r w:rsidRPr="00591E49">
              <w:t xml:space="preserve"> Er regelt die Über- und Unterordnung sowie die Besoldung im Vertrag.</w:t>
            </w:r>
          </w:p>
        </w:tc>
      </w:tr>
    </w:tbl>
    <w:p w14:paraId="32B4322C" w14:textId="00E52F7F" w:rsidR="00591E49" w:rsidRDefault="00591E49" w:rsidP="00591E49">
      <w:pPr>
        <w:pStyle w:val="berschrift2nummeriert"/>
      </w:pPr>
      <w:bookmarkStart w:id="27" w:name="_Toc183617900"/>
      <w:r>
        <w:t>Sekretariat</w:t>
      </w:r>
      <w:bookmarkEnd w:id="27"/>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70038C03" w14:textId="77777777" w:rsidTr="00BC2985">
        <w:tc>
          <w:tcPr>
            <w:tcW w:w="2338" w:type="dxa"/>
            <w:tcBorders>
              <w:top w:val="nil"/>
              <w:left w:val="nil"/>
              <w:bottom w:val="nil"/>
              <w:right w:val="nil"/>
            </w:tcBorders>
          </w:tcPr>
          <w:p w14:paraId="5013BA54" w14:textId="77777777" w:rsidR="00591E49" w:rsidRPr="00591E49" w:rsidRDefault="00591E49" w:rsidP="00591E49">
            <w:pPr>
              <w:rPr>
                <w:lang w:val="de-DE"/>
              </w:rPr>
            </w:pPr>
            <w:r w:rsidRPr="00591E49">
              <w:rPr>
                <w:lang w:val="de-DE"/>
              </w:rPr>
              <w:t>Stellung</w:t>
            </w:r>
          </w:p>
        </w:tc>
        <w:tc>
          <w:tcPr>
            <w:tcW w:w="7326" w:type="dxa"/>
            <w:tcBorders>
              <w:top w:val="nil"/>
              <w:left w:val="nil"/>
              <w:bottom w:val="nil"/>
              <w:right w:val="nil"/>
            </w:tcBorders>
          </w:tcPr>
          <w:p w14:paraId="1FE003EE" w14:textId="5BE22915" w:rsidR="00591E49" w:rsidRPr="00591E49" w:rsidRDefault="00591E49" w:rsidP="00591E49">
            <w:pPr>
              <w:pStyle w:val="Artikel"/>
              <w:rPr>
                <w:lang w:val="de-DE"/>
              </w:rPr>
            </w:pPr>
            <w:r w:rsidRPr="00591E49">
              <w:rPr>
                <w:lang w:val="de-DE"/>
              </w:rPr>
              <w:t>Die Sekretärin bzw. der Sekretär des .........rates, der Kommissionen und weiterer Organe, bei denen sie bzw. er nicht Mitglied ist, hat an deren Sitzungen beratende Stimme und Antragsrecht.</w:t>
            </w:r>
          </w:p>
        </w:tc>
      </w:tr>
    </w:tbl>
    <w:p w14:paraId="057D91F4" w14:textId="1984CDC8" w:rsidR="00591E49" w:rsidRDefault="00591E49" w:rsidP="00591E49">
      <w:pPr>
        <w:pStyle w:val="berschrift2nummeriert"/>
      </w:pPr>
      <w:bookmarkStart w:id="28" w:name="_Toc183617901"/>
      <w:r>
        <w:t>Verantwortlichkeit</w:t>
      </w:r>
      <w:bookmarkEnd w:id="28"/>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63621A2D" w14:textId="77777777" w:rsidTr="00BC2985">
        <w:tc>
          <w:tcPr>
            <w:tcW w:w="2338" w:type="dxa"/>
            <w:tcBorders>
              <w:top w:val="nil"/>
              <w:left w:val="nil"/>
              <w:bottom w:val="nil"/>
              <w:right w:val="nil"/>
            </w:tcBorders>
          </w:tcPr>
          <w:p w14:paraId="55A60316" w14:textId="77777777" w:rsidR="00591E49" w:rsidRPr="00591E49" w:rsidRDefault="00591E49" w:rsidP="00591E49">
            <w:pPr>
              <w:rPr>
                <w:lang w:val="de-DE"/>
              </w:rPr>
            </w:pPr>
            <w:r w:rsidRPr="00591E49">
              <w:rPr>
                <w:lang w:val="de-DE"/>
              </w:rPr>
              <w:t>Verantwortlichkeit</w:t>
            </w:r>
          </w:p>
        </w:tc>
        <w:tc>
          <w:tcPr>
            <w:tcW w:w="7326" w:type="dxa"/>
            <w:tcBorders>
              <w:top w:val="nil"/>
              <w:left w:val="nil"/>
              <w:bottom w:val="nil"/>
              <w:right w:val="nil"/>
            </w:tcBorders>
          </w:tcPr>
          <w:p w14:paraId="5CD14572" w14:textId="77777777" w:rsidR="00591E49" w:rsidRPr="00591E49" w:rsidRDefault="00591E49" w:rsidP="00591E49">
            <w:pPr>
              <w:pStyle w:val="Artikel"/>
            </w:pPr>
            <w:r w:rsidRPr="00591E49">
              <w:rPr>
                <w:vertAlign w:val="superscript"/>
              </w:rPr>
              <w:t>1</w:t>
            </w:r>
            <w:r w:rsidRPr="00591E49">
              <w:t xml:space="preserve"> Die Gemeindeorgane und das Gemeindepersonal unterstehen der disziplinarischen Verantwortlichkeit.</w:t>
            </w:r>
          </w:p>
        </w:tc>
      </w:tr>
    </w:tbl>
    <w:p w14:paraId="4593228A"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6773C06F" w14:textId="77777777" w:rsidTr="00BC2985">
        <w:tc>
          <w:tcPr>
            <w:tcW w:w="2338" w:type="dxa"/>
            <w:tcBorders>
              <w:top w:val="nil"/>
              <w:left w:val="nil"/>
              <w:bottom w:val="nil"/>
              <w:right w:val="nil"/>
            </w:tcBorders>
          </w:tcPr>
          <w:p w14:paraId="38A0DB14" w14:textId="77777777" w:rsidR="00591E49" w:rsidRPr="00591E49" w:rsidRDefault="00591E49" w:rsidP="00591E49">
            <w:pPr>
              <w:rPr>
                <w:lang w:val="de-DE"/>
              </w:rPr>
            </w:pPr>
          </w:p>
        </w:tc>
        <w:tc>
          <w:tcPr>
            <w:tcW w:w="7326" w:type="dxa"/>
            <w:tcBorders>
              <w:top w:val="nil"/>
              <w:left w:val="nil"/>
              <w:bottom w:val="nil"/>
              <w:right w:val="nil"/>
            </w:tcBorders>
          </w:tcPr>
          <w:p w14:paraId="0E016B08" w14:textId="77777777" w:rsidR="00591E49" w:rsidRPr="00591E49" w:rsidRDefault="00591E49" w:rsidP="00591E49">
            <w:r w:rsidRPr="00591E49">
              <w:rPr>
                <w:vertAlign w:val="superscript"/>
              </w:rPr>
              <w:t>2</w:t>
            </w:r>
            <w:r w:rsidRPr="00591E49">
              <w:t xml:space="preserve"> Zuständigkeiten und Sanktionen richten sich nach Art. 81 Abs. 2 und 3 des Gemeindegesetzes.</w:t>
            </w:r>
          </w:p>
        </w:tc>
      </w:tr>
    </w:tbl>
    <w:p w14:paraId="5EAA5ACF" w14:textId="3D78C262" w:rsidR="00591E49" w:rsidRDefault="00591E49" w:rsidP="00591E49">
      <w:pPr>
        <w:pStyle w:val="H1"/>
      </w:pPr>
      <w:bookmarkStart w:id="29" w:name="_Toc183617902"/>
      <w:r>
        <w:t>Verfahren der Versammlung</w:t>
      </w:r>
      <w:bookmarkEnd w:id="29"/>
    </w:p>
    <w:p w14:paraId="1EA6A853" w14:textId="3B68D013" w:rsidR="00591E49" w:rsidRDefault="00591E49" w:rsidP="00591E49">
      <w:pPr>
        <w:pStyle w:val="berschrift2nummeriert"/>
      </w:pPr>
      <w:bookmarkStart w:id="30" w:name="_Toc183617903"/>
      <w:r>
        <w:t>Allgemeines</w:t>
      </w:r>
      <w:bookmarkEnd w:id="30"/>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558AC98" w14:textId="77777777" w:rsidTr="00BC2985">
        <w:tc>
          <w:tcPr>
            <w:tcW w:w="2338" w:type="dxa"/>
            <w:tcBorders>
              <w:top w:val="nil"/>
              <w:left w:val="nil"/>
              <w:bottom w:val="nil"/>
              <w:right w:val="nil"/>
            </w:tcBorders>
          </w:tcPr>
          <w:p w14:paraId="31A7CD6C" w14:textId="77777777" w:rsidR="00591E49" w:rsidRPr="00591E49" w:rsidRDefault="00591E49" w:rsidP="00591E49">
            <w:pPr>
              <w:rPr>
                <w:lang w:val="de-DE"/>
              </w:rPr>
            </w:pPr>
            <w:r w:rsidRPr="00591E49">
              <w:rPr>
                <w:lang w:val="de-DE"/>
              </w:rPr>
              <w:t>Einberufung</w:t>
            </w:r>
          </w:p>
        </w:tc>
        <w:tc>
          <w:tcPr>
            <w:tcW w:w="7326" w:type="dxa"/>
            <w:tcBorders>
              <w:top w:val="nil"/>
              <w:left w:val="nil"/>
              <w:bottom w:val="nil"/>
              <w:right w:val="nil"/>
            </w:tcBorders>
          </w:tcPr>
          <w:p w14:paraId="0D807D6E" w14:textId="77777777" w:rsidR="00591E49" w:rsidRPr="00591E49" w:rsidRDefault="00591E49" w:rsidP="00591E49">
            <w:pPr>
              <w:pStyle w:val="Artikel"/>
            </w:pPr>
            <w:r w:rsidRPr="00591E49">
              <w:t>Der ..........rat gibt Ort, Zeit und Traktanden für die Versammlung wenigstens dreissig Tage vorher im amtlichen Publikationsorgan der Gemeinde bekannt.</w:t>
            </w:r>
          </w:p>
        </w:tc>
      </w:tr>
    </w:tbl>
    <w:p w14:paraId="05E20F93" w14:textId="77777777" w:rsidR="00591E49" w:rsidRPr="00591E49" w:rsidRDefault="00591E49" w:rsidP="00591E49"/>
    <w:p w14:paraId="4C7C3166"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4FE7A286" w14:textId="77777777" w:rsidTr="00BC2985">
        <w:tc>
          <w:tcPr>
            <w:tcW w:w="2338" w:type="dxa"/>
            <w:tcBorders>
              <w:top w:val="nil"/>
              <w:left w:val="nil"/>
              <w:bottom w:val="nil"/>
              <w:right w:val="nil"/>
            </w:tcBorders>
          </w:tcPr>
          <w:p w14:paraId="537FFC55" w14:textId="77777777" w:rsidR="00591E49" w:rsidRPr="00591E49" w:rsidRDefault="00591E49" w:rsidP="00591E49">
            <w:pPr>
              <w:rPr>
                <w:lang w:val="de-DE"/>
              </w:rPr>
            </w:pPr>
            <w:r w:rsidRPr="00591E49">
              <w:rPr>
                <w:lang w:val="de-DE"/>
              </w:rPr>
              <w:t>Traktanden</w:t>
            </w:r>
          </w:p>
        </w:tc>
        <w:tc>
          <w:tcPr>
            <w:tcW w:w="7326" w:type="dxa"/>
            <w:tcBorders>
              <w:top w:val="nil"/>
              <w:left w:val="nil"/>
              <w:bottom w:val="nil"/>
              <w:right w:val="nil"/>
            </w:tcBorders>
          </w:tcPr>
          <w:p w14:paraId="70002064" w14:textId="77777777" w:rsidR="00591E49" w:rsidRPr="00591E49" w:rsidRDefault="00591E49" w:rsidP="00591E49">
            <w:pPr>
              <w:pStyle w:val="Artikel"/>
            </w:pPr>
            <w:r w:rsidRPr="00591E49">
              <w:rPr>
                <w:vertAlign w:val="superscript"/>
              </w:rPr>
              <w:t>1</w:t>
            </w:r>
            <w:r w:rsidRPr="00591E49">
              <w:t xml:space="preserve"> Die Versammlung darf nur traktandierte Geschäfte endgültig beschliessen.</w:t>
            </w:r>
          </w:p>
        </w:tc>
      </w:tr>
    </w:tbl>
    <w:p w14:paraId="0452D4D0"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36F56F87" w14:textId="77777777" w:rsidTr="00BC2985">
        <w:tc>
          <w:tcPr>
            <w:tcW w:w="2338" w:type="dxa"/>
            <w:tcBorders>
              <w:top w:val="nil"/>
              <w:left w:val="nil"/>
              <w:bottom w:val="nil"/>
              <w:right w:val="nil"/>
            </w:tcBorders>
          </w:tcPr>
          <w:p w14:paraId="78BAD2C7" w14:textId="77777777" w:rsidR="00591E49" w:rsidRPr="00591E49" w:rsidRDefault="00591E49" w:rsidP="00591E49">
            <w:pPr>
              <w:rPr>
                <w:lang w:val="de-DE"/>
              </w:rPr>
            </w:pPr>
          </w:p>
        </w:tc>
        <w:tc>
          <w:tcPr>
            <w:tcW w:w="7326" w:type="dxa"/>
            <w:tcBorders>
              <w:top w:val="nil"/>
              <w:left w:val="nil"/>
              <w:bottom w:val="nil"/>
              <w:right w:val="nil"/>
            </w:tcBorders>
          </w:tcPr>
          <w:p w14:paraId="3235045F" w14:textId="77777777" w:rsidR="00591E49" w:rsidRPr="00591E49" w:rsidRDefault="00591E49" w:rsidP="00591E49">
            <w:r w:rsidRPr="00591E49">
              <w:rPr>
                <w:vertAlign w:val="superscript"/>
              </w:rPr>
              <w:t>2</w:t>
            </w:r>
            <w:r w:rsidRPr="00591E49">
              <w:t xml:space="preserve"> Sie beschliesst, ob nicht traktandierte Geschäfte für eine nächste Ver</w:t>
            </w:r>
            <w:r w:rsidRPr="00591E49">
              <w:softHyphen/>
              <w:t>sammlung traktandiert werden sollen (Art. 7).</w:t>
            </w:r>
          </w:p>
        </w:tc>
      </w:tr>
    </w:tbl>
    <w:p w14:paraId="00C45EAC" w14:textId="77777777" w:rsidR="00591E49" w:rsidRPr="00591E49" w:rsidRDefault="00591E49" w:rsidP="00591E49"/>
    <w:p w14:paraId="08708AAF"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362ACE02" w14:textId="77777777" w:rsidTr="00BC2985">
        <w:tc>
          <w:tcPr>
            <w:tcW w:w="2338" w:type="dxa"/>
            <w:tcBorders>
              <w:top w:val="nil"/>
              <w:left w:val="nil"/>
              <w:bottom w:val="nil"/>
              <w:right w:val="nil"/>
            </w:tcBorders>
          </w:tcPr>
          <w:p w14:paraId="608516C4" w14:textId="77777777" w:rsidR="00591E49" w:rsidRPr="00591E49" w:rsidRDefault="00591E49" w:rsidP="00591E49">
            <w:pPr>
              <w:rPr>
                <w:lang w:val="de-DE"/>
              </w:rPr>
            </w:pPr>
            <w:r w:rsidRPr="00591E49">
              <w:rPr>
                <w:lang w:val="de-DE"/>
              </w:rPr>
              <w:t>Allgemeines</w:t>
            </w:r>
          </w:p>
        </w:tc>
        <w:tc>
          <w:tcPr>
            <w:tcW w:w="7326" w:type="dxa"/>
            <w:tcBorders>
              <w:top w:val="nil"/>
              <w:left w:val="nil"/>
              <w:bottom w:val="nil"/>
              <w:right w:val="nil"/>
            </w:tcBorders>
          </w:tcPr>
          <w:p w14:paraId="6CC75593" w14:textId="77777777" w:rsidR="00591E49" w:rsidRPr="00591E49" w:rsidRDefault="00591E49" w:rsidP="00591E49">
            <w:pPr>
              <w:pStyle w:val="Artikel"/>
            </w:pPr>
            <w:r w:rsidRPr="00591E49">
              <w:rPr>
                <w:vertAlign w:val="superscript"/>
              </w:rPr>
              <w:t>1</w:t>
            </w:r>
            <w:r w:rsidRPr="00591E49">
              <w:t xml:space="preserve"> Die Präsidentin oder der Präsident leitet die Versammlung.</w:t>
            </w:r>
          </w:p>
        </w:tc>
      </w:tr>
    </w:tbl>
    <w:p w14:paraId="232DE1E5"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54C7EA3F" w14:textId="77777777" w:rsidTr="00BC2985">
        <w:tc>
          <w:tcPr>
            <w:tcW w:w="2338" w:type="dxa"/>
            <w:tcBorders>
              <w:top w:val="nil"/>
              <w:left w:val="nil"/>
              <w:bottom w:val="nil"/>
              <w:right w:val="nil"/>
            </w:tcBorders>
          </w:tcPr>
          <w:p w14:paraId="323FC664" w14:textId="77777777" w:rsidR="00591E49" w:rsidRPr="00591E49" w:rsidRDefault="00591E49" w:rsidP="00591E49">
            <w:pPr>
              <w:rPr>
                <w:lang w:val="de-DE"/>
              </w:rPr>
            </w:pPr>
          </w:p>
        </w:tc>
        <w:tc>
          <w:tcPr>
            <w:tcW w:w="7326" w:type="dxa"/>
            <w:tcBorders>
              <w:top w:val="nil"/>
              <w:left w:val="nil"/>
              <w:bottom w:val="nil"/>
              <w:right w:val="nil"/>
            </w:tcBorders>
          </w:tcPr>
          <w:p w14:paraId="53AAA6A5" w14:textId="77777777" w:rsidR="00591E49" w:rsidRPr="00591E49" w:rsidRDefault="00591E49" w:rsidP="00591E49">
            <w:r w:rsidRPr="00591E49">
              <w:rPr>
                <w:vertAlign w:val="superscript"/>
              </w:rPr>
              <w:t>2</w:t>
            </w:r>
            <w:r w:rsidRPr="00591E49">
              <w:t xml:space="preserve"> Die Versammlung entscheidet nicht geregelte Verfahrensfragen.</w:t>
            </w:r>
          </w:p>
        </w:tc>
      </w:tr>
    </w:tbl>
    <w:p w14:paraId="147258B8"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0D5A2BAE" w14:textId="77777777" w:rsidTr="00BC2985">
        <w:tc>
          <w:tcPr>
            <w:tcW w:w="2338" w:type="dxa"/>
            <w:tcBorders>
              <w:top w:val="nil"/>
              <w:left w:val="nil"/>
              <w:bottom w:val="nil"/>
              <w:right w:val="nil"/>
            </w:tcBorders>
          </w:tcPr>
          <w:p w14:paraId="01C2388E" w14:textId="77777777" w:rsidR="00591E49" w:rsidRPr="00591E49" w:rsidRDefault="00591E49" w:rsidP="00591E49">
            <w:pPr>
              <w:rPr>
                <w:lang w:val="de-DE"/>
              </w:rPr>
            </w:pPr>
          </w:p>
        </w:tc>
        <w:tc>
          <w:tcPr>
            <w:tcW w:w="7326" w:type="dxa"/>
            <w:tcBorders>
              <w:top w:val="nil"/>
              <w:left w:val="nil"/>
              <w:bottom w:val="nil"/>
              <w:right w:val="nil"/>
            </w:tcBorders>
          </w:tcPr>
          <w:p w14:paraId="13004B6C" w14:textId="77777777" w:rsidR="00591E49" w:rsidRPr="00591E49" w:rsidRDefault="00591E49" w:rsidP="00591E49">
            <w:r w:rsidRPr="00591E49">
              <w:rPr>
                <w:vertAlign w:val="superscript"/>
              </w:rPr>
              <w:t>3</w:t>
            </w:r>
            <w:r w:rsidRPr="00591E49">
              <w:t xml:space="preserve"> Die Präsidentin oder der Präsident entscheidet Rechtsfragen.</w:t>
            </w:r>
          </w:p>
        </w:tc>
      </w:tr>
    </w:tbl>
    <w:p w14:paraId="574A7A97" w14:textId="77777777" w:rsidR="00591E49" w:rsidRPr="00591E49" w:rsidRDefault="00591E49" w:rsidP="00591E49"/>
    <w:p w14:paraId="5F4DDE87"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A45DB56" w14:textId="77777777" w:rsidTr="00BC2985">
        <w:tc>
          <w:tcPr>
            <w:tcW w:w="2338" w:type="dxa"/>
            <w:tcBorders>
              <w:top w:val="nil"/>
              <w:left w:val="nil"/>
              <w:bottom w:val="nil"/>
              <w:right w:val="nil"/>
            </w:tcBorders>
          </w:tcPr>
          <w:p w14:paraId="495EBB8E" w14:textId="77777777" w:rsidR="00591E49" w:rsidRPr="00591E49" w:rsidRDefault="00591E49" w:rsidP="00591E49">
            <w:pPr>
              <w:rPr>
                <w:lang w:val="de-DE"/>
              </w:rPr>
            </w:pPr>
            <w:r w:rsidRPr="00591E49">
              <w:rPr>
                <w:lang w:val="de-DE"/>
              </w:rPr>
              <w:t>Fehler</w:t>
            </w:r>
          </w:p>
        </w:tc>
        <w:tc>
          <w:tcPr>
            <w:tcW w:w="7326" w:type="dxa"/>
            <w:tcBorders>
              <w:top w:val="nil"/>
              <w:left w:val="nil"/>
              <w:bottom w:val="nil"/>
              <w:right w:val="nil"/>
            </w:tcBorders>
          </w:tcPr>
          <w:p w14:paraId="524E209C" w14:textId="77777777" w:rsidR="00591E49" w:rsidRPr="00591E49" w:rsidRDefault="00591E49" w:rsidP="00591E49">
            <w:pPr>
              <w:pStyle w:val="Artikel"/>
            </w:pPr>
            <w:r w:rsidRPr="00591E49">
              <w:rPr>
                <w:vertAlign w:val="superscript"/>
              </w:rPr>
              <w:t>1</w:t>
            </w:r>
            <w:r w:rsidRPr="00591E49">
              <w:t xml:space="preserve"> Stellt eine stimmberechtigte Person Fehler fest, hat sie die Präsidentin oder den Präsidenten sofort auf diese hinzuweisen.</w:t>
            </w:r>
          </w:p>
        </w:tc>
      </w:tr>
    </w:tbl>
    <w:p w14:paraId="04FC43D8"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510FA9B5" w14:textId="77777777" w:rsidTr="00BC2985">
        <w:tc>
          <w:tcPr>
            <w:tcW w:w="2338" w:type="dxa"/>
            <w:tcBorders>
              <w:top w:val="nil"/>
              <w:left w:val="nil"/>
              <w:bottom w:val="nil"/>
              <w:right w:val="nil"/>
            </w:tcBorders>
          </w:tcPr>
          <w:p w14:paraId="5CC36186" w14:textId="77777777" w:rsidR="00591E49" w:rsidRPr="00591E49" w:rsidRDefault="00591E49" w:rsidP="00591E49">
            <w:pPr>
              <w:rPr>
                <w:lang w:val="de-DE"/>
              </w:rPr>
            </w:pPr>
          </w:p>
        </w:tc>
        <w:tc>
          <w:tcPr>
            <w:tcW w:w="7326" w:type="dxa"/>
            <w:tcBorders>
              <w:top w:val="nil"/>
              <w:left w:val="nil"/>
              <w:bottom w:val="nil"/>
              <w:right w:val="nil"/>
            </w:tcBorders>
          </w:tcPr>
          <w:p w14:paraId="4E814A63" w14:textId="77777777" w:rsidR="00591E49" w:rsidRPr="00591E49" w:rsidRDefault="00591E49" w:rsidP="00591E49">
            <w:r w:rsidRPr="00591E49">
              <w:rPr>
                <w:vertAlign w:val="superscript"/>
              </w:rPr>
              <w:t>2</w:t>
            </w:r>
            <w:r w:rsidRPr="00591E49">
              <w:t xml:space="preserve"> Unterlässt sie einen Hinweis, verliert sie das Beschwerderecht (Art. 49a des Gemeindegesetzes).</w:t>
            </w:r>
          </w:p>
        </w:tc>
      </w:tr>
    </w:tbl>
    <w:p w14:paraId="60EE5440" w14:textId="77777777" w:rsidR="00591E49" w:rsidRPr="00591E49" w:rsidRDefault="00591E49" w:rsidP="00591E49"/>
    <w:p w14:paraId="322310BD"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09AA64E6" w14:textId="77777777" w:rsidTr="00BC2985">
        <w:tc>
          <w:tcPr>
            <w:tcW w:w="2338" w:type="dxa"/>
            <w:tcBorders>
              <w:top w:val="nil"/>
              <w:left w:val="nil"/>
              <w:bottom w:val="nil"/>
              <w:right w:val="nil"/>
            </w:tcBorders>
          </w:tcPr>
          <w:p w14:paraId="7E9C98BD" w14:textId="77777777" w:rsidR="00591E49" w:rsidRPr="00591E49" w:rsidRDefault="00591E49" w:rsidP="00591E49">
            <w:pPr>
              <w:rPr>
                <w:lang w:val="de-DE"/>
              </w:rPr>
            </w:pPr>
            <w:r w:rsidRPr="00591E49">
              <w:rPr>
                <w:lang w:val="de-DE"/>
              </w:rPr>
              <w:t>Eröffnung</w:t>
            </w:r>
          </w:p>
        </w:tc>
        <w:tc>
          <w:tcPr>
            <w:tcW w:w="7326" w:type="dxa"/>
            <w:tcBorders>
              <w:top w:val="nil"/>
              <w:left w:val="nil"/>
              <w:bottom w:val="nil"/>
              <w:right w:val="nil"/>
            </w:tcBorders>
          </w:tcPr>
          <w:p w14:paraId="589C926E" w14:textId="77777777" w:rsidR="00591E49" w:rsidRPr="00591E49" w:rsidRDefault="00591E49" w:rsidP="00591E49">
            <w:pPr>
              <w:pStyle w:val="Artikel"/>
            </w:pPr>
            <w:r w:rsidRPr="00591E49">
              <w:t>Die Präsidentin oder der Präsident</w:t>
            </w:r>
          </w:p>
        </w:tc>
      </w:tr>
      <w:tr w:rsidR="00591E49" w:rsidRPr="00591E49" w14:paraId="13959065" w14:textId="77777777" w:rsidTr="00BC2985">
        <w:tc>
          <w:tcPr>
            <w:tcW w:w="2338" w:type="dxa"/>
            <w:tcBorders>
              <w:top w:val="nil"/>
              <w:left w:val="nil"/>
              <w:bottom w:val="nil"/>
              <w:right w:val="nil"/>
            </w:tcBorders>
          </w:tcPr>
          <w:p w14:paraId="68ED8459" w14:textId="77777777" w:rsidR="00591E49" w:rsidRPr="00591E49" w:rsidRDefault="00591E49" w:rsidP="00591E49">
            <w:pPr>
              <w:rPr>
                <w:lang w:val="de-DE"/>
              </w:rPr>
            </w:pPr>
          </w:p>
        </w:tc>
        <w:tc>
          <w:tcPr>
            <w:tcW w:w="7326" w:type="dxa"/>
            <w:tcBorders>
              <w:top w:val="nil"/>
              <w:left w:val="nil"/>
              <w:bottom w:val="nil"/>
              <w:right w:val="nil"/>
            </w:tcBorders>
          </w:tcPr>
          <w:p w14:paraId="7AFB3E65" w14:textId="77777777" w:rsidR="00591E49" w:rsidRPr="00591E49" w:rsidRDefault="00591E49" w:rsidP="00591E49">
            <w:pPr>
              <w:pStyle w:val="Aufzhlung1"/>
            </w:pPr>
            <w:r w:rsidRPr="00591E49">
              <w:t>eröffnet die Versammlung,</w:t>
            </w:r>
          </w:p>
        </w:tc>
      </w:tr>
      <w:tr w:rsidR="00591E49" w:rsidRPr="00591E49" w14:paraId="5E50FDEB" w14:textId="77777777" w:rsidTr="00BC2985">
        <w:tc>
          <w:tcPr>
            <w:tcW w:w="2338" w:type="dxa"/>
            <w:tcBorders>
              <w:top w:val="nil"/>
              <w:left w:val="nil"/>
              <w:bottom w:val="nil"/>
              <w:right w:val="nil"/>
            </w:tcBorders>
          </w:tcPr>
          <w:p w14:paraId="6BD13527" w14:textId="77777777" w:rsidR="00591E49" w:rsidRPr="00591E49" w:rsidRDefault="00591E49" w:rsidP="00591E49">
            <w:pPr>
              <w:rPr>
                <w:lang w:val="de-DE"/>
              </w:rPr>
            </w:pPr>
          </w:p>
        </w:tc>
        <w:tc>
          <w:tcPr>
            <w:tcW w:w="7326" w:type="dxa"/>
            <w:tcBorders>
              <w:top w:val="nil"/>
              <w:left w:val="nil"/>
              <w:bottom w:val="nil"/>
              <w:right w:val="nil"/>
            </w:tcBorders>
          </w:tcPr>
          <w:p w14:paraId="53F0F76D" w14:textId="77777777" w:rsidR="00591E49" w:rsidRPr="00591E49" w:rsidRDefault="00591E49" w:rsidP="00591E49">
            <w:pPr>
              <w:pStyle w:val="Aufzhlung1"/>
            </w:pPr>
            <w:r w:rsidRPr="00591E49">
              <w:t>fragt, ob alle Anwesenden stimmberechtigt sind,</w:t>
            </w:r>
          </w:p>
        </w:tc>
      </w:tr>
      <w:tr w:rsidR="00591E49" w:rsidRPr="00591E49" w14:paraId="38BAC482" w14:textId="77777777" w:rsidTr="00BC2985">
        <w:tc>
          <w:tcPr>
            <w:tcW w:w="2338" w:type="dxa"/>
            <w:tcBorders>
              <w:top w:val="nil"/>
              <w:left w:val="nil"/>
              <w:bottom w:val="nil"/>
              <w:right w:val="nil"/>
            </w:tcBorders>
          </w:tcPr>
          <w:p w14:paraId="6429FABC" w14:textId="77777777" w:rsidR="00591E49" w:rsidRPr="00591E49" w:rsidRDefault="00591E49" w:rsidP="00591E49">
            <w:pPr>
              <w:rPr>
                <w:lang w:val="de-DE"/>
              </w:rPr>
            </w:pPr>
          </w:p>
        </w:tc>
        <w:tc>
          <w:tcPr>
            <w:tcW w:w="7326" w:type="dxa"/>
            <w:tcBorders>
              <w:top w:val="nil"/>
              <w:left w:val="nil"/>
              <w:bottom w:val="nil"/>
              <w:right w:val="nil"/>
            </w:tcBorders>
          </w:tcPr>
          <w:p w14:paraId="3984DA62" w14:textId="77777777" w:rsidR="00591E49" w:rsidRPr="00591E49" w:rsidRDefault="00591E49" w:rsidP="00591E49">
            <w:pPr>
              <w:pStyle w:val="Aufzhlung1"/>
            </w:pPr>
            <w:r w:rsidRPr="00591E49">
              <w:t>sorgt dafür, dass Nichtstimmberechtigte gesondert sitzen,</w:t>
            </w:r>
          </w:p>
        </w:tc>
      </w:tr>
      <w:tr w:rsidR="00591E49" w:rsidRPr="00591E49" w14:paraId="2D78157E" w14:textId="77777777" w:rsidTr="00BC2985">
        <w:tc>
          <w:tcPr>
            <w:tcW w:w="2338" w:type="dxa"/>
            <w:tcBorders>
              <w:top w:val="nil"/>
              <w:left w:val="nil"/>
              <w:bottom w:val="nil"/>
              <w:right w:val="nil"/>
            </w:tcBorders>
          </w:tcPr>
          <w:p w14:paraId="70118012" w14:textId="77777777" w:rsidR="00591E49" w:rsidRPr="00591E49" w:rsidRDefault="00591E49" w:rsidP="00591E49">
            <w:pPr>
              <w:rPr>
                <w:lang w:val="de-DE"/>
              </w:rPr>
            </w:pPr>
          </w:p>
        </w:tc>
        <w:tc>
          <w:tcPr>
            <w:tcW w:w="7326" w:type="dxa"/>
            <w:tcBorders>
              <w:top w:val="nil"/>
              <w:left w:val="nil"/>
              <w:bottom w:val="nil"/>
              <w:right w:val="nil"/>
            </w:tcBorders>
          </w:tcPr>
          <w:p w14:paraId="6A6B325D" w14:textId="77777777" w:rsidR="00591E49" w:rsidRPr="00591E49" w:rsidRDefault="00591E49" w:rsidP="00591E49">
            <w:pPr>
              <w:pStyle w:val="Aufzhlung1"/>
            </w:pPr>
            <w:r w:rsidRPr="00591E49">
              <w:t xml:space="preserve">veranlasst die Wahl der Stimmenzählerinnen und Stimmenzähler, </w:t>
            </w:r>
          </w:p>
        </w:tc>
      </w:tr>
      <w:tr w:rsidR="00591E49" w:rsidRPr="00591E49" w14:paraId="0F779974" w14:textId="77777777" w:rsidTr="00BC2985">
        <w:tc>
          <w:tcPr>
            <w:tcW w:w="2338" w:type="dxa"/>
            <w:tcBorders>
              <w:top w:val="nil"/>
              <w:left w:val="nil"/>
              <w:bottom w:val="nil"/>
              <w:right w:val="nil"/>
            </w:tcBorders>
          </w:tcPr>
          <w:p w14:paraId="72DD5857" w14:textId="77777777" w:rsidR="00591E49" w:rsidRPr="00591E49" w:rsidRDefault="00591E49" w:rsidP="00591E49">
            <w:pPr>
              <w:rPr>
                <w:lang w:val="de-DE"/>
              </w:rPr>
            </w:pPr>
          </w:p>
        </w:tc>
        <w:tc>
          <w:tcPr>
            <w:tcW w:w="7326" w:type="dxa"/>
            <w:tcBorders>
              <w:top w:val="nil"/>
              <w:left w:val="nil"/>
              <w:bottom w:val="nil"/>
              <w:right w:val="nil"/>
            </w:tcBorders>
          </w:tcPr>
          <w:p w14:paraId="3092EC14" w14:textId="77777777" w:rsidR="00591E49" w:rsidRPr="00591E49" w:rsidRDefault="00591E49" w:rsidP="00591E49">
            <w:pPr>
              <w:pStyle w:val="Aufzhlung1"/>
            </w:pPr>
            <w:r w:rsidRPr="00591E49">
              <w:t>lässt die Anzahl der Stimmberechtigten feststellen und</w:t>
            </w:r>
          </w:p>
        </w:tc>
      </w:tr>
      <w:tr w:rsidR="00591E49" w:rsidRPr="00591E49" w14:paraId="788B68F6" w14:textId="77777777" w:rsidTr="00BC2985">
        <w:tc>
          <w:tcPr>
            <w:tcW w:w="2338" w:type="dxa"/>
            <w:tcBorders>
              <w:top w:val="nil"/>
              <w:left w:val="nil"/>
              <w:bottom w:val="nil"/>
              <w:right w:val="nil"/>
            </w:tcBorders>
          </w:tcPr>
          <w:p w14:paraId="7A46B6FA" w14:textId="77777777" w:rsidR="00591E49" w:rsidRPr="00591E49" w:rsidRDefault="00591E49" w:rsidP="00591E49">
            <w:pPr>
              <w:rPr>
                <w:lang w:val="de-DE"/>
              </w:rPr>
            </w:pPr>
          </w:p>
        </w:tc>
        <w:tc>
          <w:tcPr>
            <w:tcW w:w="7326" w:type="dxa"/>
            <w:tcBorders>
              <w:top w:val="nil"/>
              <w:left w:val="nil"/>
              <w:bottom w:val="nil"/>
              <w:right w:val="nil"/>
            </w:tcBorders>
          </w:tcPr>
          <w:p w14:paraId="05E68BBC" w14:textId="77777777" w:rsidR="00591E49" w:rsidRPr="00591E49" w:rsidRDefault="00591E49" w:rsidP="00591E49">
            <w:pPr>
              <w:pStyle w:val="Aufzhlung1"/>
            </w:pPr>
            <w:r w:rsidRPr="00591E49">
              <w:t>gibt Gelegenheit, die Reihenfolge der Traktanden zu ändern.</w:t>
            </w:r>
          </w:p>
        </w:tc>
      </w:tr>
    </w:tbl>
    <w:p w14:paraId="6274FC6E"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2C646971" w14:textId="77777777" w:rsidTr="00BC2985">
        <w:tc>
          <w:tcPr>
            <w:tcW w:w="2338" w:type="dxa"/>
            <w:tcBorders>
              <w:top w:val="nil"/>
              <w:left w:val="nil"/>
              <w:bottom w:val="nil"/>
              <w:right w:val="nil"/>
            </w:tcBorders>
          </w:tcPr>
          <w:p w14:paraId="1C1CAE0D" w14:textId="77777777" w:rsidR="00591E49" w:rsidRPr="00591E49" w:rsidRDefault="00591E49" w:rsidP="00591E49">
            <w:pPr>
              <w:rPr>
                <w:lang w:val="de-DE"/>
              </w:rPr>
            </w:pPr>
          </w:p>
        </w:tc>
        <w:tc>
          <w:tcPr>
            <w:tcW w:w="7326" w:type="dxa"/>
            <w:tcBorders>
              <w:top w:val="nil"/>
              <w:left w:val="nil"/>
              <w:bottom w:val="nil"/>
              <w:right w:val="nil"/>
            </w:tcBorders>
          </w:tcPr>
          <w:p w14:paraId="134DD801" w14:textId="77777777" w:rsidR="00591E49" w:rsidRPr="00591E49" w:rsidRDefault="00591E49" w:rsidP="00591E49">
            <w:pPr>
              <w:rPr>
                <w:b/>
                <w:i/>
                <w:lang w:val="de-DE"/>
              </w:rPr>
            </w:pPr>
            <w:r w:rsidRPr="00591E49">
              <w:rPr>
                <w:b/>
                <w:i/>
                <w:lang w:val="de-DE"/>
              </w:rPr>
              <w:t>Variante</w:t>
            </w:r>
          </w:p>
        </w:tc>
      </w:tr>
      <w:tr w:rsidR="00591E49" w:rsidRPr="00591E49" w14:paraId="2B2E7CAC" w14:textId="77777777" w:rsidTr="00BC2985">
        <w:tc>
          <w:tcPr>
            <w:tcW w:w="2338" w:type="dxa"/>
            <w:tcBorders>
              <w:top w:val="nil"/>
              <w:left w:val="nil"/>
              <w:bottom w:val="nil"/>
              <w:right w:val="nil"/>
            </w:tcBorders>
          </w:tcPr>
          <w:p w14:paraId="232DEE0B" w14:textId="77777777" w:rsidR="00591E49" w:rsidRPr="00591E49" w:rsidRDefault="00591E49" w:rsidP="00591E49">
            <w:pPr>
              <w:rPr>
                <w:i/>
                <w:lang w:val="de-DE"/>
              </w:rPr>
            </w:pPr>
            <w:r w:rsidRPr="00591E49">
              <w:rPr>
                <w:i/>
                <w:lang w:val="de-DE"/>
              </w:rPr>
              <w:t>Kontrolle des Stimmrechts</w:t>
            </w:r>
          </w:p>
        </w:tc>
        <w:tc>
          <w:tcPr>
            <w:tcW w:w="7326" w:type="dxa"/>
            <w:tcBorders>
              <w:top w:val="nil"/>
              <w:left w:val="nil"/>
              <w:bottom w:val="nil"/>
              <w:right w:val="nil"/>
            </w:tcBorders>
          </w:tcPr>
          <w:p w14:paraId="3411D53E" w14:textId="77777777" w:rsidR="00591E49" w:rsidRPr="00591E49" w:rsidRDefault="00591E49" w:rsidP="00591E49">
            <w:pPr>
              <w:rPr>
                <w:i/>
                <w:lang w:val="de-DE"/>
              </w:rPr>
            </w:pPr>
            <w:r w:rsidRPr="00591E49">
              <w:rPr>
                <w:b/>
                <w:i/>
                <w:lang w:val="de-DE"/>
              </w:rPr>
              <w:t>Art. 43a</w:t>
            </w:r>
            <w:r w:rsidRPr="00591E49">
              <w:rPr>
                <w:i/>
                <w:lang w:val="de-DE"/>
              </w:rPr>
              <w:t xml:space="preserve"> </w:t>
            </w:r>
            <w:r w:rsidRPr="00591E49">
              <w:rPr>
                <w:i/>
                <w:vertAlign w:val="superscript"/>
                <w:lang w:val="de-DE"/>
              </w:rPr>
              <w:t>1</w:t>
            </w:r>
            <w:r w:rsidRPr="00591E49">
              <w:rPr>
                <w:i/>
                <w:lang w:val="de-DE"/>
              </w:rPr>
              <w:t xml:space="preserve"> Eine vom Gemeinderat bestimmte Person prüft anhand des Stimmregisters das Stimmrecht der Anwesenden.</w:t>
            </w:r>
          </w:p>
        </w:tc>
      </w:tr>
    </w:tbl>
    <w:p w14:paraId="3171A176" w14:textId="77777777" w:rsidR="00591E49" w:rsidRPr="00591E49" w:rsidRDefault="00591E49" w:rsidP="00591E49">
      <w:pPr>
        <w:rPr>
          <w:i/>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2A3603D2" w14:textId="77777777" w:rsidTr="00BC2985">
        <w:tc>
          <w:tcPr>
            <w:tcW w:w="2338" w:type="dxa"/>
            <w:tcBorders>
              <w:top w:val="nil"/>
              <w:left w:val="nil"/>
              <w:bottom w:val="nil"/>
              <w:right w:val="nil"/>
            </w:tcBorders>
          </w:tcPr>
          <w:p w14:paraId="6F4BF093" w14:textId="77777777" w:rsidR="00591E49" w:rsidRPr="00591E49" w:rsidRDefault="00591E49" w:rsidP="00591E49">
            <w:pPr>
              <w:rPr>
                <w:i/>
                <w:lang w:val="de-DE"/>
              </w:rPr>
            </w:pPr>
          </w:p>
        </w:tc>
        <w:tc>
          <w:tcPr>
            <w:tcW w:w="7326" w:type="dxa"/>
            <w:tcBorders>
              <w:top w:val="nil"/>
              <w:left w:val="nil"/>
              <w:bottom w:val="nil"/>
              <w:right w:val="nil"/>
            </w:tcBorders>
          </w:tcPr>
          <w:p w14:paraId="4F5926E5" w14:textId="77777777" w:rsidR="00591E49" w:rsidRPr="00591E49" w:rsidRDefault="00591E49" w:rsidP="00591E49">
            <w:pPr>
              <w:rPr>
                <w:i/>
                <w:vertAlign w:val="superscript"/>
                <w:lang w:val="de-DE"/>
              </w:rPr>
            </w:pPr>
            <w:r w:rsidRPr="00591E49">
              <w:rPr>
                <w:i/>
                <w:vertAlign w:val="superscript"/>
                <w:lang w:val="de-DE"/>
              </w:rPr>
              <w:t xml:space="preserve">2 </w:t>
            </w:r>
            <w:r w:rsidRPr="00591E49">
              <w:rPr>
                <w:i/>
                <w:lang w:val="de-DE"/>
              </w:rPr>
              <w:t>Die kontrollierende Person kann die Vorlage eines Schriftstücks zum Nachweis der Identität verlangen.</w:t>
            </w:r>
          </w:p>
        </w:tc>
      </w:tr>
    </w:tbl>
    <w:p w14:paraId="753D66F4" w14:textId="77777777" w:rsidR="00591E49" w:rsidRPr="00591E49" w:rsidRDefault="00591E49" w:rsidP="00591E49"/>
    <w:p w14:paraId="4FA38C69"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67FC31D" w14:textId="77777777" w:rsidTr="00BC2985">
        <w:tc>
          <w:tcPr>
            <w:tcW w:w="2338" w:type="dxa"/>
            <w:tcBorders>
              <w:top w:val="nil"/>
              <w:left w:val="nil"/>
              <w:bottom w:val="nil"/>
              <w:right w:val="nil"/>
            </w:tcBorders>
          </w:tcPr>
          <w:p w14:paraId="222D8904" w14:textId="77777777" w:rsidR="00591E49" w:rsidRPr="00591E49" w:rsidRDefault="00591E49" w:rsidP="00591E49">
            <w:pPr>
              <w:rPr>
                <w:lang w:val="de-DE"/>
              </w:rPr>
            </w:pPr>
            <w:r w:rsidRPr="00591E49">
              <w:rPr>
                <w:lang w:val="de-DE"/>
              </w:rPr>
              <w:t>Öffentlichkeit / Medien</w:t>
            </w:r>
          </w:p>
        </w:tc>
        <w:tc>
          <w:tcPr>
            <w:tcW w:w="7326" w:type="dxa"/>
            <w:tcBorders>
              <w:top w:val="nil"/>
              <w:left w:val="nil"/>
              <w:bottom w:val="nil"/>
              <w:right w:val="nil"/>
            </w:tcBorders>
          </w:tcPr>
          <w:p w14:paraId="47EE27F5" w14:textId="77777777" w:rsidR="00591E49" w:rsidRPr="00591E49" w:rsidRDefault="00591E49" w:rsidP="00591E49">
            <w:pPr>
              <w:pStyle w:val="Artikel"/>
            </w:pPr>
            <w:r w:rsidRPr="00591E49">
              <w:rPr>
                <w:vertAlign w:val="superscript"/>
              </w:rPr>
              <w:t>1</w:t>
            </w:r>
            <w:r w:rsidRPr="00591E49">
              <w:t xml:space="preserve"> Die Versammlung ist öffentlich.</w:t>
            </w:r>
          </w:p>
        </w:tc>
      </w:tr>
    </w:tbl>
    <w:p w14:paraId="3E6CF299"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0D222CEA" w14:textId="77777777" w:rsidTr="00BC2985">
        <w:tc>
          <w:tcPr>
            <w:tcW w:w="2338" w:type="dxa"/>
            <w:tcBorders>
              <w:top w:val="nil"/>
              <w:left w:val="nil"/>
              <w:bottom w:val="nil"/>
              <w:right w:val="nil"/>
            </w:tcBorders>
          </w:tcPr>
          <w:p w14:paraId="74A3A0DC" w14:textId="77777777" w:rsidR="00591E49" w:rsidRPr="00591E49" w:rsidRDefault="00591E49" w:rsidP="00591E49">
            <w:pPr>
              <w:rPr>
                <w:lang w:val="de-DE"/>
              </w:rPr>
            </w:pPr>
          </w:p>
        </w:tc>
        <w:tc>
          <w:tcPr>
            <w:tcW w:w="7326" w:type="dxa"/>
            <w:tcBorders>
              <w:top w:val="nil"/>
              <w:left w:val="nil"/>
              <w:bottom w:val="nil"/>
              <w:right w:val="nil"/>
            </w:tcBorders>
          </w:tcPr>
          <w:p w14:paraId="445F0A7D" w14:textId="77777777" w:rsidR="00591E49" w:rsidRPr="00591E49" w:rsidRDefault="00591E49" w:rsidP="00591E49">
            <w:r w:rsidRPr="00591E49">
              <w:rPr>
                <w:vertAlign w:val="superscript"/>
              </w:rPr>
              <w:t>2</w:t>
            </w:r>
            <w:r w:rsidRPr="00591E49">
              <w:t xml:space="preserve"> Die Medien dürfen über die Versammlung berichten.</w:t>
            </w:r>
          </w:p>
        </w:tc>
      </w:tr>
    </w:tbl>
    <w:p w14:paraId="7321B5C4"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2CCF0FA" w14:textId="77777777" w:rsidTr="00BC2985">
        <w:tc>
          <w:tcPr>
            <w:tcW w:w="2338" w:type="dxa"/>
            <w:tcBorders>
              <w:top w:val="nil"/>
              <w:left w:val="nil"/>
              <w:bottom w:val="nil"/>
              <w:right w:val="nil"/>
            </w:tcBorders>
          </w:tcPr>
          <w:p w14:paraId="6F471936" w14:textId="77777777" w:rsidR="00591E49" w:rsidRPr="00591E49" w:rsidRDefault="00591E49" w:rsidP="00591E49">
            <w:pPr>
              <w:rPr>
                <w:lang w:val="de-DE"/>
              </w:rPr>
            </w:pPr>
          </w:p>
        </w:tc>
        <w:tc>
          <w:tcPr>
            <w:tcW w:w="7326" w:type="dxa"/>
            <w:tcBorders>
              <w:top w:val="nil"/>
              <w:left w:val="nil"/>
              <w:bottom w:val="nil"/>
              <w:right w:val="nil"/>
            </w:tcBorders>
          </w:tcPr>
          <w:p w14:paraId="159F13F2" w14:textId="46618984" w:rsidR="00591E49" w:rsidRPr="00591E49" w:rsidRDefault="00591E49" w:rsidP="00591E49">
            <w:r w:rsidRPr="00591E49">
              <w:rPr>
                <w:vertAlign w:val="superscript"/>
              </w:rPr>
              <w:t>3</w:t>
            </w:r>
            <w:r w:rsidRPr="00591E49">
              <w:t xml:space="preserve"> Über die Zulässigkeit von Bild- und Tonaufnahmen oder -übertragungen entscheidet die Versammlung.</w:t>
            </w:r>
          </w:p>
        </w:tc>
      </w:tr>
    </w:tbl>
    <w:p w14:paraId="5B4553ED"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3160BDDA" w14:textId="77777777" w:rsidTr="00BC2985">
        <w:tc>
          <w:tcPr>
            <w:tcW w:w="2338" w:type="dxa"/>
            <w:tcBorders>
              <w:top w:val="nil"/>
              <w:left w:val="nil"/>
              <w:bottom w:val="nil"/>
              <w:right w:val="nil"/>
            </w:tcBorders>
          </w:tcPr>
          <w:p w14:paraId="0DB19247" w14:textId="77777777" w:rsidR="00591E49" w:rsidRPr="00591E49" w:rsidRDefault="00591E49" w:rsidP="00591E49">
            <w:pPr>
              <w:rPr>
                <w:lang w:val="de-DE"/>
              </w:rPr>
            </w:pPr>
          </w:p>
        </w:tc>
        <w:tc>
          <w:tcPr>
            <w:tcW w:w="7326" w:type="dxa"/>
            <w:tcBorders>
              <w:top w:val="nil"/>
              <w:left w:val="nil"/>
              <w:bottom w:val="nil"/>
              <w:right w:val="nil"/>
            </w:tcBorders>
          </w:tcPr>
          <w:p w14:paraId="704565D6" w14:textId="111CB676" w:rsidR="00591E49" w:rsidRPr="00591E49" w:rsidRDefault="00591E49" w:rsidP="00591E49">
            <w:r w:rsidRPr="00591E49">
              <w:rPr>
                <w:vertAlign w:val="superscript"/>
              </w:rPr>
              <w:t>4</w:t>
            </w:r>
            <w:r w:rsidRPr="00591E49">
              <w:t xml:space="preserve"> Jede stimmberechtigte Person kann verlangen, dass ihre Äusserungen oder Stimmabgaben nicht aufgezeichnet werden.</w:t>
            </w:r>
          </w:p>
        </w:tc>
      </w:tr>
    </w:tbl>
    <w:p w14:paraId="67601874" w14:textId="77777777" w:rsidR="00591E49" w:rsidRPr="00591E49" w:rsidRDefault="00591E49" w:rsidP="00591E49"/>
    <w:p w14:paraId="6C97062F"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611018B8" w14:textId="77777777" w:rsidTr="00BC2985">
        <w:tc>
          <w:tcPr>
            <w:tcW w:w="2338" w:type="dxa"/>
            <w:tcBorders>
              <w:top w:val="nil"/>
              <w:left w:val="nil"/>
              <w:bottom w:val="nil"/>
              <w:right w:val="nil"/>
            </w:tcBorders>
          </w:tcPr>
          <w:p w14:paraId="78D5366D" w14:textId="77777777" w:rsidR="00591E49" w:rsidRPr="00591E49" w:rsidRDefault="00591E49" w:rsidP="00591E49">
            <w:pPr>
              <w:rPr>
                <w:lang w:val="de-DE"/>
              </w:rPr>
            </w:pPr>
            <w:r w:rsidRPr="00591E49">
              <w:rPr>
                <w:lang w:val="de-DE"/>
              </w:rPr>
              <w:t>Eintreten</w:t>
            </w:r>
          </w:p>
        </w:tc>
        <w:tc>
          <w:tcPr>
            <w:tcW w:w="7326" w:type="dxa"/>
            <w:tcBorders>
              <w:top w:val="nil"/>
              <w:left w:val="nil"/>
              <w:bottom w:val="nil"/>
              <w:right w:val="nil"/>
            </w:tcBorders>
          </w:tcPr>
          <w:p w14:paraId="2695EF75" w14:textId="77777777" w:rsidR="00591E49" w:rsidRPr="00591E49" w:rsidRDefault="00591E49" w:rsidP="00591E49">
            <w:pPr>
              <w:pStyle w:val="Artikel"/>
            </w:pPr>
            <w:r w:rsidRPr="00591E49">
              <w:t>Die Versammlung tritt ohne Beratung und Abstimmung auf jedes Geschäft ein.</w:t>
            </w:r>
          </w:p>
        </w:tc>
      </w:tr>
    </w:tbl>
    <w:p w14:paraId="4191340B" w14:textId="77777777" w:rsidR="00591E49" w:rsidRPr="00591E49" w:rsidRDefault="00591E49" w:rsidP="00591E49"/>
    <w:p w14:paraId="7A8664BB"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31C7E0F5" w14:textId="77777777" w:rsidTr="00BC2985">
        <w:tc>
          <w:tcPr>
            <w:tcW w:w="2338" w:type="dxa"/>
            <w:tcBorders>
              <w:top w:val="nil"/>
              <w:left w:val="nil"/>
              <w:bottom w:val="nil"/>
              <w:right w:val="nil"/>
            </w:tcBorders>
          </w:tcPr>
          <w:p w14:paraId="10D358DE" w14:textId="77777777" w:rsidR="00591E49" w:rsidRPr="00591E49" w:rsidRDefault="00591E49" w:rsidP="00591E49">
            <w:pPr>
              <w:rPr>
                <w:lang w:val="de-DE"/>
              </w:rPr>
            </w:pPr>
            <w:r w:rsidRPr="00591E49">
              <w:rPr>
                <w:lang w:val="de-DE"/>
              </w:rPr>
              <w:t>Beratung</w:t>
            </w:r>
          </w:p>
        </w:tc>
        <w:tc>
          <w:tcPr>
            <w:tcW w:w="7326" w:type="dxa"/>
            <w:tcBorders>
              <w:top w:val="nil"/>
              <w:left w:val="nil"/>
              <w:bottom w:val="nil"/>
              <w:right w:val="nil"/>
            </w:tcBorders>
          </w:tcPr>
          <w:p w14:paraId="1704E4BD" w14:textId="77777777" w:rsidR="00591E49" w:rsidRPr="00591E49" w:rsidRDefault="00591E49" w:rsidP="00591E49">
            <w:pPr>
              <w:pStyle w:val="Artikel"/>
            </w:pPr>
            <w:r w:rsidRPr="00591E49">
              <w:rPr>
                <w:vertAlign w:val="superscript"/>
              </w:rPr>
              <w:t>1</w:t>
            </w:r>
            <w:r w:rsidRPr="00591E49">
              <w:t xml:space="preserve"> Die Stimmberechtigten dürfen sich zum Geschäft äussern und Anträge stellen. Die Präsidentin oder der Präsident erteilt ihnen das Wort.</w:t>
            </w:r>
          </w:p>
        </w:tc>
      </w:tr>
    </w:tbl>
    <w:p w14:paraId="5C0DD69E"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264E08DA" w14:textId="77777777" w:rsidTr="00BC2985">
        <w:tc>
          <w:tcPr>
            <w:tcW w:w="2338" w:type="dxa"/>
            <w:tcBorders>
              <w:top w:val="nil"/>
              <w:left w:val="nil"/>
              <w:bottom w:val="nil"/>
              <w:right w:val="nil"/>
            </w:tcBorders>
          </w:tcPr>
          <w:p w14:paraId="19EF4D68" w14:textId="77777777" w:rsidR="00591E49" w:rsidRPr="00591E49" w:rsidRDefault="00591E49" w:rsidP="00591E49">
            <w:pPr>
              <w:rPr>
                <w:lang w:val="de-DE"/>
              </w:rPr>
            </w:pPr>
          </w:p>
        </w:tc>
        <w:tc>
          <w:tcPr>
            <w:tcW w:w="7326" w:type="dxa"/>
            <w:tcBorders>
              <w:top w:val="nil"/>
              <w:left w:val="nil"/>
              <w:bottom w:val="nil"/>
              <w:right w:val="nil"/>
            </w:tcBorders>
          </w:tcPr>
          <w:p w14:paraId="0C7958BD" w14:textId="77777777" w:rsidR="00591E49" w:rsidRPr="00591E49" w:rsidRDefault="00591E49" w:rsidP="00591E49">
            <w:r w:rsidRPr="00591E49">
              <w:rPr>
                <w:vertAlign w:val="superscript"/>
              </w:rPr>
              <w:t>2</w:t>
            </w:r>
            <w:r w:rsidRPr="00591E49">
              <w:t xml:space="preserve"> Die Versammlung kann die Redezeit und die Zahl der Äusserungen beschränken.</w:t>
            </w:r>
          </w:p>
        </w:tc>
      </w:tr>
    </w:tbl>
    <w:p w14:paraId="1AB663E5"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8F92C0B" w14:textId="77777777" w:rsidTr="00BC2985">
        <w:tc>
          <w:tcPr>
            <w:tcW w:w="2338" w:type="dxa"/>
            <w:tcBorders>
              <w:top w:val="nil"/>
              <w:left w:val="nil"/>
              <w:bottom w:val="nil"/>
              <w:right w:val="nil"/>
            </w:tcBorders>
          </w:tcPr>
          <w:p w14:paraId="622313B8" w14:textId="77777777" w:rsidR="00591E49" w:rsidRPr="00591E49" w:rsidRDefault="00591E49" w:rsidP="00591E49">
            <w:pPr>
              <w:rPr>
                <w:lang w:val="de-DE"/>
              </w:rPr>
            </w:pPr>
          </w:p>
        </w:tc>
        <w:tc>
          <w:tcPr>
            <w:tcW w:w="7326" w:type="dxa"/>
            <w:tcBorders>
              <w:top w:val="nil"/>
              <w:left w:val="nil"/>
              <w:bottom w:val="nil"/>
              <w:right w:val="nil"/>
            </w:tcBorders>
          </w:tcPr>
          <w:p w14:paraId="76B85747" w14:textId="77777777" w:rsidR="00591E49" w:rsidRPr="00591E49" w:rsidRDefault="00591E49" w:rsidP="00591E49">
            <w:r w:rsidRPr="00591E49">
              <w:rPr>
                <w:vertAlign w:val="superscript"/>
              </w:rPr>
              <w:t>3</w:t>
            </w:r>
            <w:r w:rsidRPr="00591E49">
              <w:t xml:space="preserve"> Die Präsidentin oder der Präsident klärt nach unklaren Äusserungen ab, ob ein Antrag vorliegt.</w:t>
            </w:r>
          </w:p>
        </w:tc>
      </w:tr>
    </w:tbl>
    <w:p w14:paraId="2A1B4F2E" w14:textId="77777777" w:rsidR="00591E49" w:rsidRPr="00591E49" w:rsidRDefault="00591E49" w:rsidP="00591E49"/>
    <w:p w14:paraId="74B95F7D"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6BF97BA2" w14:textId="77777777" w:rsidTr="00BC2985">
        <w:tc>
          <w:tcPr>
            <w:tcW w:w="2338" w:type="dxa"/>
            <w:tcBorders>
              <w:top w:val="nil"/>
              <w:left w:val="nil"/>
              <w:bottom w:val="nil"/>
              <w:right w:val="nil"/>
            </w:tcBorders>
          </w:tcPr>
          <w:p w14:paraId="21B3E141" w14:textId="77777777" w:rsidR="00591E49" w:rsidRPr="00591E49" w:rsidRDefault="00591E49" w:rsidP="00591E49">
            <w:pPr>
              <w:rPr>
                <w:lang w:val="de-DE"/>
              </w:rPr>
            </w:pPr>
            <w:r w:rsidRPr="00591E49">
              <w:rPr>
                <w:lang w:val="de-DE"/>
              </w:rPr>
              <w:t>Ordnungsantrag</w:t>
            </w:r>
          </w:p>
        </w:tc>
        <w:tc>
          <w:tcPr>
            <w:tcW w:w="7326" w:type="dxa"/>
            <w:tcBorders>
              <w:top w:val="nil"/>
              <w:left w:val="nil"/>
              <w:bottom w:val="nil"/>
              <w:right w:val="nil"/>
            </w:tcBorders>
          </w:tcPr>
          <w:p w14:paraId="0CD53FB3" w14:textId="77777777" w:rsidR="00591E49" w:rsidRPr="00591E49" w:rsidRDefault="00591E49" w:rsidP="00591E49">
            <w:pPr>
              <w:pStyle w:val="Artikel"/>
            </w:pPr>
            <w:r w:rsidRPr="00591E49">
              <w:rPr>
                <w:vertAlign w:val="superscript"/>
              </w:rPr>
              <w:t>1</w:t>
            </w:r>
            <w:r w:rsidRPr="00591E49">
              <w:t xml:space="preserve"> Die Stimmberechtigten können beantragen, die Beratung zu schliessen.</w:t>
            </w:r>
          </w:p>
        </w:tc>
      </w:tr>
    </w:tbl>
    <w:p w14:paraId="5D08EC3D"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6D11EF4F" w14:textId="77777777" w:rsidTr="00BC2985">
        <w:tc>
          <w:tcPr>
            <w:tcW w:w="2338" w:type="dxa"/>
            <w:tcBorders>
              <w:top w:val="nil"/>
              <w:left w:val="nil"/>
              <w:bottom w:val="nil"/>
              <w:right w:val="nil"/>
            </w:tcBorders>
          </w:tcPr>
          <w:p w14:paraId="3A5BB9B3" w14:textId="77777777" w:rsidR="00591E49" w:rsidRPr="00591E49" w:rsidRDefault="00591E49" w:rsidP="00591E49">
            <w:pPr>
              <w:rPr>
                <w:lang w:val="de-DE"/>
              </w:rPr>
            </w:pPr>
          </w:p>
        </w:tc>
        <w:tc>
          <w:tcPr>
            <w:tcW w:w="7326" w:type="dxa"/>
            <w:tcBorders>
              <w:top w:val="nil"/>
              <w:left w:val="nil"/>
              <w:bottom w:val="nil"/>
              <w:right w:val="nil"/>
            </w:tcBorders>
          </w:tcPr>
          <w:p w14:paraId="6BEFE430" w14:textId="55E34612" w:rsidR="00591E49" w:rsidRPr="00591E49" w:rsidRDefault="00591E49" w:rsidP="00591E49">
            <w:r w:rsidRPr="00591E49">
              <w:rPr>
                <w:vertAlign w:val="superscript"/>
              </w:rPr>
              <w:t>2</w:t>
            </w:r>
            <w:r w:rsidRPr="00591E49">
              <w:t xml:space="preserve"> Die Präsidentin oder der Präsident lässt über einen solchen Ordnungsantrag sofort abstimmen.</w:t>
            </w:r>
          </w:p>
        </w:tc>
      </w:tr>
    </w:tbl>
    <w:p w14:paraId="64169CDD"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0D27EBB9" w14:textId="77777777" w:rsidTr="00BC2985">
        <w:tc>
          <w:tcPr>
            <w:tcW w:w="2338" w:type="dxa"/>
            <w:tcBorders>
              <w:top w:val="nil"/>
              <w:left w:val="nil"/>
              <w:bottom w:val="nil"/>
              <w:right w:val="nil"/>
            </w:tcBorders>
          </w:tcPr>
          <w:p w14:paraId="528CAB2B" w14:textId="77777777" w:rsidR="00591E49" w:rsidRPr="00591E49" w:rsidRDefault="00591E49" w:rsidP="00591E49">
            <w:pPr>
              <w:rPr>
                <w:lang w:val="de-DE"/>
              </w:rPr>
            </w:pPr>
          </w:p>
        </w:tc>
        <w:tc>
          <w:tcPr>
            <w:tcW w:w="7326" w:type="dxa"/>
            <w:tcBorders>
              <w:top w:val="nil"/>
              <w:left w:val="nil"/>
              <w:bottom w:val="nil"/>
              <w:right w:val="nil"/>
            </w:tcBorders>
          </w:tcPr>
          <w:p w14:paraId="798F6523" w14:textId="77777777" w:rsidR="00591E49" w:rsidRPr="00591E49" w:rsidRDefault="00591E49" w:rsidP="00591E49">
            <w:r w:rsidRPr="00591E49">
              <w:rPr>
                <w:vertAlign w:val="superscript"/>
              </w:rPr>
              <w:t>3</w:t>
            </w:r>
            <w:r w:rsidRPr="00591E49">
              <w:t xml:space="preserve"> Nimmt die Versammlung den Antrag an, haben einzig noch das Wort</w:t>
            </w:r>
          </w:p>
        </w:tc>
      </w:tr>
      <w:tr w:rsidR="00591E49" w:rsidRPr="00591E49" w14:paraId="43AA61BA" w14:textId="77777777" w:rsidTr="00BC2985">
        <w:tc>
          <w:tcPr>
            <w:tcW w:w="2338" w:type="dxa"/>
            <w:tcBorders>
              <w:top w:val="nil"/>
              <w:left w:val="nil"/>
              <w:bottom w:val="nil"/>
              <w:right w:val="nil"/>
            </w:tcBorders>
          </w:tcPr>
          <w:p w14:paraId="4F8AE35C" w14:textId="77777777" w:rsidR="00591E49" w:rsidRPr="00591E49" w:rsidRDefault="00591E49" w:rsidP="00591E49">
            <w:pPr>
              <w:rPr>
                <w:lang w:val="de-DE"/>
              </w:rPr>
            </w:pPr>
          </w:p>
        </w:tc>
        <w:tc>
          <w:tcPr>
            <w:tcW w:w="7326" w:type="dxa"/>
            <w:tcBorders>
              <w:top w:val="nil"/>
              <w:left w:val="nil"/>
              <w:bottom w:val="nil"/>
              <w:right w:val="nil"/>
            </w:tcBorders>
          </w:tcPr>
          <w:p w14:paraId="1E412162" w14:textId="77777777" w:rsidR="00591E49" w:rsidRPr="00591E49" w:rsidRDefault="00591E49" w:rsidP="00591E49">
            <w:pPr>
              <w:pStyle w:val="Aufzhlung1"/>
            </w:pPr>
            <w:r w:rsidRPr="00591E49">
              <w:t>die Stimmberechtigten, die sich vor dem Antrag gemeldet haben,</w:t>
            </w:r>
          </w:p>
        </w:tc>
      </w:tr>
      <w:tr w:rsidR="00591E49" w:rsidRPr="00591E49" w14:paraId="2C9BA087" w14:textId="77777777" w:rsidTr="00BC2985">
        <w:tc>
          <w:tcPr>
            <w:tcW w:w="2338" w:type="dxa"/>
            <w:tcBorders>
              <w:top w:val="nil"/>
              <w:left w:val="nil"/>
              <w:bottom w:val="nil"/>
              <w:right w:val="nil"/>
            </w:tcBorders>
          </w:tcPr>
          <w:p w14:paraId="7A73EE17" w14:textId="77777777" w:rsidR="00591E49" w:rsidRPr="00591E49" w:rsidRDefault="00591E49" w:rsidP="00591E49">
            <w:pPr>
              <w:rPr>
                <w:lang w:val="de-DE"/>
              </w:rPr>
            </w:pPr>
          </w:p>
        </w:tc>
        <w:tc>
          <w:tcPr>
            <w:tcW w:w="7326" w:type="dxa"/>
            <w:tcBorders>
              <w:top w:val="nil"/>
              <w:left w:val="nil"/>
              <w:bottom w:val="nil"/>
              <w:right w:val="nil"/>
            </w:tcBorders>
          </w:tcPr>
          <w:p w14:paraId="4C81DA2C" w14:textId="77777777" w:rsidR="00591E49" w:rsidRPr="00591E49" w:rsidRDefault="00591E49" w:rsidP="00591E49">
            <w:pPr>
              <w:pStyle w:val="Aufzhlung1"/>
            </w:pPr>
            <w:r w:rsidRPr="00591E49">
              <w:t>die Sprecherinnen und Sprecher der vorberatenden Organe und,</w:t>
            </w:r>
          </w:p>
        </w:tc>
      </w:tr>
      <w:tr w:rsidR="00591E49" w:rsidRPr="00591E49" w14:paraId="26FF7DCD" w14:textId="77777777" w:rsidTr="00BC2985">
        <w:tc>
          <w:tcPr>
            <w:tcW w:w="2338" w:type="dxa"/>
            <w:tcBorders>
              <w:top w:val="nil"/>
              <w:left w:val="nil"/>
              <w:bottom w:val="nil"/>
              <w:right w:val="nil"/>
            </w:tcBorders>
          </w:tcPr>
          <w:p w14:paraId="696A2D03" w14:textId="77777777" w:rsidR="00591E49" w:rsidRPr="00591E49" w:rsidRDefault="00591E49" w:rsidP="00591E49">
            <w:pPr>
              <w:rPr>
                <w:lang w:val="de-DE"/>
              </w:rPr>
            </w:pPr>
          </w:p>
        </w:tc>
        <w:tc>
          <w:tcPr>
            <w:tcW w:w="7326" w:type="dxa"/>
            <w:tcBorders>
              <w:top w:val="nil"/>
              <w:left w:val="nil"/>
              <w:bottom w:val="nil"/>
              <w:right w:val="nil"/>
            </w:tcBorders>
          </w:tcPr>
          <w:p w14:paraId="294DC15B" w14:textId="77777777" w:rsidR="00591E49" w:rsidRPr="00591E49" w:rsidRDefault="00591E49" w:rsidP="00591E49">
            <w:pPr>
              <w:pStyle w:val="Aufzhlung1"/>
            </w:pPr>
            <w:r w:rsidRPr="00591E49">
              <w:t>wenn es um Initiativen geht, die Initiantinnen und Initianten.</w:t>
            </w:r>
          </w:p>
        </w:tc>
      </w:tr>
    </w:tbl>
    <w:p w14:paraId="486A9409" w14:textId="19B2F3AF" w:rsidR="00591E49" w:rsidRDefault="00591E49" w:rsidP="00591E49">
      <w:pPr>
        <w:pStyle w:val="berschrift2nummeriert"/>
      </w:pPr>
      <w:bookmarkStart w:id="31" w:name="_Toc183617904"/>
      <w:r>
        <w:t>Abstimmungen</w:t>
      </w:r>
      <w:bookmarkEnd w:id="31"/>
    </w:p>
    <w:tbl>
      <w:tblPr>
        <w:tblW w:w="0" w:type="auto"/>
        <w:tblLayout w:type="fixed"/>
        <w:tblCellMar>
          <w:left w:w="70" w:type="dxa"/>
          <w:right w:w="70" w:type="dxa"/>
        </w:tblCellMar>
        <w:tblLook w:val="0000" w:firstRow="0" w:lastRow="0" w:firstColumn="0" w:lastColumn="0" w:noHBand="0" w:noVBand="0"/>
      </w:tblPr>
      <w:tblGrid>
        <w:gridCol w:w="2338"/>
        <w:gridCol w:w="7326"/>
      </w:tblGrid>
      <w:tr w:rsidR="00591E49" w:rsidRPr="00591E49" w14:paraId="16319B44" w14:textId="77777777" w:rsidTr="00BC2985">
        <w:tc>
          <w:tcPr>
            <w:tcW w:w="2338" w:type="dxa"/>
            <w:tcBorders>
              <w:top w:val="nil"/>
              <w:left w:val="nil"/>
              <w:bottom w:val="nil"/>
              <w:right w:val="nil"/>
            </w:tcBorders>
          </w:tcPr>
          <w:p w14:paraId="5E30454A" w14:textId="77777777" w:rsidR="00591E49" w:rsidRPr="00591E49" w:rsidRDefault="00591E49" w:rsidP="00591E49">
            <w:pPr>
              <w:rPr>
                <w:lang w:val="de-DE"/>
              </w:rPr>
            </w:pPr>
            <w:r w:rsidRPr="00591E49">
              <w:rPr>
                <w:lang w:val="de-DE"/>
              </w:rPr>
              <w:t>Abstimmungen</w:t>
            </w:r>
          </w:p>
        </w:tc>
        <w:tc>
          <w:tcPr>
            <w:tcW w:w="7326" w:type="dxa"/>
            <w:tcBorders>
              <w:top w:val="nil"/>
              <w:left w:val="nil"/>
              <w:bottom w:val="nil"/>
              <w:right w:val="nil"/>
            </w:tcBorders>
          </w:tcPr>
          <w:p w14:paraId="7CDF1B92" w14:textId="77777777" w:rsidR="00591E49" w:rsidRPr="00591E49" w:rsidRDefault="00591E49" w:rsidP="00591E49">
            <w:pPr>
              <w:pStyle w:val="Artikel"/>
            </w:pPr>
            <w:r w:rsidRPr="00591E49">
              <w:t>Die Präsidentin oder der Präsident</w:t>
            </w:r>
          </w:p>
        </w:tc>
      </w:tr>
      <w:tr w:rsidR="00591E49" w:rsidRPr="00591E49" w14:paraId="14BECDEE" w14:textId="77777777" w:rsidTr="00BC2985">
        <w:tc>
          <w:tcPr>
            <w:tcW w:w="2338" w:type="dxa"/>
            <w:tcBorders>
              <w:top w:val="nil"/>
              <w:left w:val="nil"/>
              <w:bottom w:val="nil"/>
              <w:right w:val="nil"/>
            </w:tcBorders>
          </w:tcPr>
          <w:p w14:paraId="081E307C" w14:textId="77777777" w:rsidR="00591E49" w:rsidRPr="00591E49" w:rsidRDefault="00591E49" w:rsidP="00591E49">
            <w:pPr>
              <w:rPr>
                <w:lang w:val="de-DE"/>
              </w:rPr>
            </w:pPr>
          </w:p>
        </w:tc>
        <w:tc>
          <w:tcPr>
            <w:tcW w:w="7326" w:type="dxa"/>
            <w:tcBorders>
              <w:top w:val="nil"/>
              <w:left w:val="nil"/>
              <w:bottom w:val="nil"/>
              <w:right w:val="nil"/>
            </w:tcBorders>
          </w:tcPr>
          <w:p w14:paraId="0936C20B" w14:textId="77777777" w:rsidR="00591E49" w:rsidRPr="00591E49" w:rsidRDefault="00591E49" w:rsidP="00591E49">
            <w:pPr>
              <w:pStyle w:val="Aufzhlung1"/>
            </w:pPr>
            <w:r w:rsidRPr="00591E49">
              <w:t xml:space="preserve">schliesst die Beratung, wenn sich niemand mehr äussern will, </w:t>
            </w:r>
          </w:p>
        </w:tc>
      </w:tr>
      <w:tr w:rsidR="00591E49" w:rsidRPr="00591E49" w14:paraId="57C9B608" w14:textId="77777777" w:rsidTr="00BC2985">
        <w:tc>
          <w:tcPr>
            <w:tcW w:w="2338" w:type="dxa"/>
            <w:tcBorders>
              <w:top w:val="nil"/>
              <w:left w:val="nil"/>
              <w:bottom w:val="nil"/>
              <w:right w:val="nil"/>
            </w:tcBorders>
          </w:tcPr>
          <w:p w14:paraId="76EEE432" w14:textId="77777777" w:rsidR="00591E49" w:rsidRPr="00591E49" w:rsidRDefault="00591E49" w:rsidP="00591E49">
            <w:pPr>
              <w:rPr>
                <w:lang w:val="de-DE"/>
              </w:rPr>
            </w:pPr>
          </w:p>
        </w:tc>
        <w:tc>
          <w:tcPr>
            <w:tcW w:w="7326" w:type="dxa"/>
            <w:tcBorders>
              <w:top w:val="nil"/>
              <w:left w:val="nil"/>
              <w:bottom w:val="nil"/>
              <w:right w:val="nil"/>
            </w:tcBorders>
          </w:tcPr>
          <w:p w14:paraId="45B54FF8" w14:textId="77777777" w:rsidR="00591E49" w:rsidRPr="00591E49" w:rsidRDefault="00591E49" w:rsidP="00591E49">
            <w:pPr>
              <w:pStyle w:val="Aufzhlung1"/>
            </w:pPr>
            <w:r w:rsidRPr="00591E49">
              <w:t xml:space="preserve">erläutert das Abstimmungsverfahren </w:t>
            </w:r>
          </w:p>
        </w:tc>
      </w:tr>
    </w:tbl>
    <w:p w14:paraId="2DFCA42A" w14:textId="77777777" w:rsidR="00591E49" w:rsidRPr="00591E49" w:rsidRDefault="00591E49" w:rsidP="00591E49"/>
    <w:p w14:paraId="446E2421"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21AD5572" w14:textId="77777777" w:rsidTr="00904E5D">
        <w:tc>
          <w:tcPr>
            <w:tcW w:w="2338" w:type="dxa"/>
            <w:tcBorders>
              <w:top w:val="nil"/>
              <w:left w:val="nil"/>
              <w:bottom w:val="nil"/>
              <w:right w:val="nil"/>
            </w:tcBorders>
          </w:tcPr>
          <w:p w14:paraId="70EB75DE" w14:textId="77777777" w:rsidR="00830660" w:rsidRPr="00830660" w:rsidRDefault="00830660" w:rsidP="00830660">
            <w:pPr>
              <w:rPr>
                <w:lang w:val="de-DE"/>
              </w:rPr>
            </w:pPr>
            <w:r w:rsidRPr="00830660">
              <w:rPr>
                <w:lang w:val="de-DE"/>
              </w:rPr>
              <w:t>Abstimmungsverfahren</w:t>
            </w:r>
          </w:p>
        </w:tc>
        <w:tc>
          <w:tcPr>
            <w:tcW w:w="7326" w:type="dxa"/>
            <w:tcBorders>
              <w:top w:val="nil"/>
              <w:left w:val="nil"/>
              <w:bottom w:val="nil"/>
              <w:right w:val="nil"/>
            </w:tcBorders>
          </w:tcPr>
          <w:p w14:paraId="1415C182" w14:textId="77777777" w:rsidR="00830660" w:rsidRPr="00830660" w:rsidRDefault="00830660" w:rsidP="00830660">
            <w:pPr>
              <w:pStyle w:val="Artikel"/>
            </w:pPr>
            <w:r w:rsidRPr="00830660">
              <w:rPr>
                <w:vertAlign w:val="superscript"/>
              </w:rPr>
              <w:t>1</w:t>
            </w:r>
            <w:r w:rsidRPr="00830660">
              <w:t xml:space="preserve"> Das Abstimmungsverfahren ist so festzulegen, dass der wahre Wille der Stimmberechtigten zum Ausdruck kommt.</w:t>
            </w:r>
          </w:p>
        </w:tc>
      </w:tr>
    </w:tbl>
    <w:p w14:paraId="11B3B941"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6671E69E" w14:textId="77777777" w:rsidTr="00904E5D">
        <w:tc>
          <w:tcPr>
            <w:tcW w:w="2338" w:type="dxa"/>
            <w:tcBorders>
              <w:top w:val="nil"/>
              <w:left w:val="nil"/>
              <w:bottom w:val="nil"/>
              <w:right w:val="nil"/>
            </w:tcBorders>
          </w:tcPr>
          <w:p w14:paraId="36D6A6FD" w14:textId="77777777" w:rsidR="00830660" w:rsidRPr="00830660" w:rsidRDefault="00830660" w:rsidP="00830660">
            <w:pPr>
              <w:rPr>
                <w:lang w:val="de-DE"/>
              </w:rPr>
            </w:pPr>
          </w:p>
        </w:tc>
        <w:tc>
          <w:tcPr>
            <w:tcW w:w="7326" w:type="dxa"/>
            <w:tcBorders>
              <w:top w:val="nil"/>
              <w:left w:val="nil"/>
              <w:bottom w:val="nil"/>
              <w:right w:val="nil"/>
            </w:tcBorders>
          </w:tcPr>
          <w:p w14:paraId="63D11079" w14:textId="77777777" w:rsidR="00830660" w:rsidRPr="00830660" w:rsidRDefault="00830660" w:rsidP="00830660">
            <w:r w:rsidRPr="00830660">
              <w:rPr>
                <w:vertAlign w:val="superscript"/>
              </w:rPr>
              <w:t>2</w:t>
            </w:r>
            <w:r w:rsidRPr="00830660">
              <w:t xml:space="preserve"> Die Präsidentin oder der Präsident</w:t>
            </w:r>
          </w:p>
        </w:tc>
      </w:tr>
      <w:tr w:rsidR="00830660" w:rsidRPr="00830660" w14:paraId="6379BF2C" w14:textId="77777777" w:rsidTr="00904E5D">
        <w:tc>
          <w:tcPr>
            <w:tcW w:w="2338" w:type="dxa"/>
            <w:tcBorders>
              <w:top w:val="nil"/>
              <w:left w:val="nil"/>
              <w:bottom w:val="nil"/>
              <w:right w:val="nil"/>
            </w:tcBorders>
          </w:tcPr>
          <w:p w14:paraId="3AA9347C" w14:textId="77777777" w:rsidR="00830660" w:rsidRPr="00830660" w:rsidRDefault="00830660" w:rsidP="00830660">
            <w:pPr>
              <w:rPr>
                <w:lang w:val="de-DE"/>
              </w:rPr>
            </w:pPr>
          </w:p>
        </w:tc>
        <w:tc>
          <w:tcPr>
            <w:tcW w:w="7326" w:type="dxa"/>
            <w:tcBorders>
              <w:top w:val="nil"/>
              <w:left w:val="nil"/>
              <w:bottom w:val="nil"/>
              <w:right w:val="nil"/>
            </w:tcBorders>
          </w:tcPr>
          <w:p w14:paraId="084F40E8" w14:textId="1DD1D2D2" w:rsidR="00830660" w:rsidRPr="00830660" w:rsidRDefault="00830660" w:rsidP="00830660">
            <w:pPr>
              <w:pStyle w:val="Aufzhlung1"/>
            </w:pPr>
            <w:r w:rsidRPr="00830660">
              <w:t>unterbricht die Versammlung, um das Abstimmungsverfahren vorzubereiten,</w:t>
            </w:r>
          </w:p>
        </w:tc>
      </w:tr>
      <w:tr w:rsidR="00830660" w:rsidRPr="00830660" w14:paraId="32866677" w14:textId="77777777" w:rsidTr="00904E5D">
        <w:tc>
          <w:tcPr>
            <w:tcW w:w="2338" w:type="dxa"/>
            <w:tcBorders>
              <w:top w:val="nil"/>
              <w:left w:val="nil"/>
              <w:bottom w:val="nil"/>
              <w:right w:val="nil"/>
            </w:tcBorders>
          </w:tcPr>
          <w:p w14:paraId="50A7F258" w14:textId="77777777" w:rsidR="00830660" w:rsidRPr="00830660" w:rsidRDefault="00830660" w:rsidP="00830660">
            <w:pPr>
              <w:rPr>
                <w:lang w:val="de-DE"/>
              </w:rPr>
            </w:pPr>
          </w:p>
        </w:tc>
        <w:tc>
          <w:tcPr>
            <w:tcW w:w="7326" w:type="dxa"/>
            <w:tcBorders>
              <w:top w:val="nil"/>
              <w:left w:val="nil"/>
              <w:bottom w:val="nil"/>
              <w:right w:val="nil"/>
            </w:tcBorders>
          </w:tcPr>
          <w:p w14:paraId="5609015E" w14:textId="1901921B" w:rsidR="00830660" w:rsidRPr="00830660" w:rsidRDefault="00830660" w:rsidP="00830660">
            <w:pPr>
              <w:pStyle w:val="Aufzhlung1"/>
            </w:pPr>
            <w:r w:rsidRPr="00830660">
              <w:t>erklärt Anträge für ungültig, die rechtswidrig sind oder vom Traktandum nicht erfasst werden,</w:t>
            </w:r>
          </w:p>
        </w:tc>
      </w:tr>
      <w:tr w:rsidR="00830660" w:rsidRPr="00830660" w14:paraId="70D3E97B" w14:textId="77777777" w:rsidTr="00904E5D">
        <w:tc>
          <w:tcPr>
            <w:tcW w:w="2338" w:type="dxa"/>
            <w:tcBorders>
              <w:top w:val="nil"/>
              <w:left w:val="nil"/>
              <w:bottom w:val="nil"/>
              <w:right w:val="nil"/>
            </w:tcBorders>
          </w:tcPr>
          <w:p w14:paraId="6915AB9C" w14:textId="77777777" w:rsidR="00830660" w:rsidRPr="00830660" w:rsidRDefault="00830660" w:rsidP="00830660">
            <w:pPr>
              <w:rPr>
                <w:lang w:val="de-DE"/>
              </w:rPr>
            </w:pPr>
          </w:p>
        </w:tc>
        <w:tc>
          <w:tcPr>
            <w:tcW w:w="7326" w:type="dxa"/>
            <w:tcBorders>
              <w:top w:val="nil"/>
              <w:left w:val="nil"/>
              <w:bottom w:val="nil"/>
              <w:right w:val="nil"/>
            </w:tcBorders>
          </w:tcPr>
          <w:p w14:paraId="7F656B57" w14:textId="77777777" w:rsidR="00830660" w:rsidRPr="00830660" w:rsidRDefault="00830660" w:rsidP="00830660">
            <w:pPr>
              <w:pStyle w:val="Aufzhlung1"/>
            </w:pPr>
            <w:r w:rsidRPr="00830660">
              <w:t>lässt über einen allfälligen Rückweisungsantrag abstimmen,</w:t>
            </w:r>
          </w:p>
        </w:tc>
      </w:tr>
      <w:tr w:rsidR="00830660" w:rsidRPr="00830660" w14:paraId="4C813157" w14:textId="77777777" w:rsidTr="00904E5D">
        <w:tc>
          <w:tcPr>
            <w:tcW w:w="2338" w:type="dxa"/>
            <w:tcBorders>
              <w:top w:val="nil"/>
              <w:left w:val="nil"/>
              <w:bottom w:val="nil"/>
              <w:right w:val="nil"/>
            </w:tcBorders>
          </w:tcPr>
          <w:p w14:paraId="0CB0FDB6" w14:textId="77777777" w:rsidR="00830660" w:rsidRPr="00830660" w:rsidRDefault="00830660" w:rsidP="00830660">
            <w:pPr>
              <w:rPr>
                <w:lang w:val="de-DE"/>
              </w:rPr>
            </w:pPr>
          </w:p>
        </w:tc>
        <w:tc>
          <w:tcPr>
            <w:tcW w:w="7326" w:type="dxa"/>
            <w:tcBorders>
              <w:top w:val="nil"/>
              <w:left w:val="nil"/>
              <w:bottom w:val="nil"/>
              <w:right w:val="nil"/>
            </w:tcBorders>
          </w:tcPr>
          <w:p w14:paraId="7D01E37D" w14:textId="4B984B93" w:rsidR="00830660" w:rsidRPr="00830660" w:rsidRDefault="00830660" w:rsidP="00830660">
            <w:pPr>
              <w:pStyle w:val="Aufzhlung1"/>
            </w:pPr>
            <w:r w:rsidRPr="00830660">
              <w:t>fasst diejenigen Anträge zu Gruppen zusammen, die sich nicht gleichzeitig verwirklichen lassen,</w:t>
            </w:r>
          </w:p>
        </w:tc>
      </w:tr>
      <w:tr w:rsidR="00830660" w:rsidRPr="00830660" w14:paraId="7C2060FF" w14:textId="77777777" w:rsidTr="00904E5D">
        <w:tc>
          <w:tcPr>
            <w:tcW w:w="2338" w:type="dxa"/>
            <w:tcBorders>
              <w:top w:val="nil"/>
              <w:left w:val="nil"/>
              <w:bottom w:val="nil"/>
              <w:right w:val="nil"/>
            </w:tcBorders>
          </w:tcPr>
          <w:p w14:paraId="134EA50F" w14:textId="77777777" w:rsidR="00830660" w:rsidRPr="00830660" w:rsidRDefault="00830660" w:rsidP="00830660">
            <w:pPr>
              <w:rPr>
                <w:lang w:val="de-DE"/>
              </w:rPr>
            </w:pPr>
          </w:p>
        </w:tc>
        <w:tc>
          <w:tcPr>
            <w:tcW w:w="7326" w:type="dxa"/>
            <w:tcBorders>
              <w:top w:val="nil"/>
              <w:left w:val="nil"/>
              <w:bottom w:val="nil"/>
              <w:right w:val="nil"/>
            </w:tcBorders>
          </w:tcPr>
          <w:p w14:paraId="4B1EEABE" w14:textId="77777777" w:rsidR="00830660" w:rsidRPr="00830660" w:rsidRDefault="00830660" w:rsidP="00830660">
            <w:pPr>
              <w:pStyle w:val="Aufzhlung1"/>
            </w:pPr>
            <w:r w:rsidRPr="00830660">
              <w:t>lässt für jede Gruppe den Sieger ermitteln (Bereinigungsverfahren gemäss Art. 50) und</w:t>
            </w:r>
          </w:p>
        </w:tc>
      </w:tr>
      <w:tr w:rsidR="00830660" w:rsidRPr="00830660" w14:paraId="698D4CC3" w14:textId="77777777" w:rsidTr="00904E5D">
        <w:tc>
          <w:tcPr>
            <w:tcW w:w="2338" w:type="dxa"/>
            <w:tcBorders>
              <w:top w:val="nil"/>
              <w:left w:val="nil"/>
              <w:bottom w:val="nil"/>
              <w:right w:val="nil"/>
            </w:tcBorders>
          </w:tcPr>
          <w:p w14:paraId="01361F03" w14:textId="77777777" w:rsidR="00830660" w:rsidRPr="00830660" w:rsidRDefault="00830660" w:rsidP="00830660">
            <w:pPr>
              <w:rPr>
                <w:lang w:val="de-DE"/>
              </w:rPr>
            </w:pPr>
          </w:p>
        </w:tc>
        <w:tc>
          <w:tcPr>
            <w:tcW w:w="7326" w:type="dxa"/>
            <w:tcBorders>
              <w:top w:val="nil"/>
              <w:left w:val="nil"/>
              <w:bottom w:val="nil"/>
              <w:right w:val="nil"/>
            </w:tcBorders>
          </w:tcPr>
          <w:p w14:paraId="145059AF" w14:textId="5731C506" w:rsidR="00830660" w:rsidRPr="00830660" w:rsidRDefault="00830660" w:rsidP="00830660">
            <w:pPr>
              <w:pStyle w:val="Aufzhlung1"/>
            </w:pPr>
            <w:r w:rsidRPr="00830660">
              <w:t>stellt die bereinigte Vorlage vor und fragt: “Wollt Ihr diese Vorlage annehmen?”</w:t>
            </w:r>
          </w:p>
        </w:tc>
      </w:tr>
    </w:tbl>
    <w:p w14:paraId="6CC6D766" w14:textId="77777777" w:rsidR="00830660" w:rsidRPr="00830660" w:rsidRDefault="00830660" w:rsidP="00830660"/>
    <w:p w14:paraId="234264A2"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1CD2C027" w14:textId="77777777" w:rsidTr="00904E5D">
        <w:tc>
          <w:tcPr>
            <w:tcW w:w="2338" w:type="dxa"/>
            <w:tcBorders>
              <w:top w:val="nil"/>
              <w:left w:val="nil"/>
              <w:bottom w:val="nil"/>
              <w:right w:val="nil"/>
            </w:tcBorders>
          </w:tcPr>
          <w:p w14:paraId="67946A39" w14:textId="77777777" w:rsidR="00830660" w:rsidRPr="00830660" w:rsidRDefault="00830660" w:rsidP="00830660">
            <w:pPr>
              <w:rPr>
                <w:lang w:val="de-DE"/>
              </w:rPr>
            </w:pPr>
            <w:r w:rsidRPr="00830660">
              <w:rPr>
                <w:lang w:val="de-DE"/>
              </w:rPr>
              <w:t>Bereinigungsverfahren</w:t>
            </w:r>
          </w:p>
        </w:tc>
        <w:tc>
          <w:tcPr>
            <w:tcW w:w="7326" w:type="dxa"/>
            <w:tcBorders>
              <w:top w:val="nil"/>
              <w:left w:val="nil"/>
              <w:bottom w:val="nil"/>
              <w:right w:val="nil"/>
            </w:tcBorders>
          </w:tcPr>
          <w:p w14:paraId="43BBF5D5" w14:textId="77777777" w:rsidR="00830660" w:rsidRPr="00830660" w:rsidRDefault="00830660" w:rsidP="00830660">
            <w:pPr>
              <w:pStyle w:val="Artikel"/>
            </w:pPr>
            <w:r w:rsidRPr="00830660">
              <w:rPr>
                <w:vertAlign w:val="superscript"/>
              </w:rPr>
              <w:t>1</w:t>
            </w:r>
            <w:r w:rsidRPr="00830660">
              <w:t xml:space="preserve"> Die Präsidentin oder der Präsident fragt bei zwei Anträgen, die sich nicht gleichzeitig verwirklichen lassen: “Wer ist für Antrag A?” - “Wer ist für Antrag B?” Der Antrag, auf den mehr Stimmen entfallen, ist Gruppensieger.</w:t>
            </w:r>
          </w:p>
        </w:tc>
      </w:tr>
    </w:tbl>
    <w:p w14:paraId="5C224E7D"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00448588" w14:textId="77777777" w:rsidTr="00904E5D">
        <w:tc>
          <w:tcPr>
            <w:tcW w:w="2338" w:type="dxa"/>
            <w:tcBorders>
              <w:top w:val="nil"/>
              <w:left w:val="nil"/>
              <w:bottom w:val="nil"/>
              <w:right w:val="nil"/>
            </w:tcBorders>
          </w:tcPr>
          <w:p w14:paraId="2B2A05B3" w14:textId="77777777" w:rsidR="00830660" w:rsidRPr="00830660" w:rsidRDefault="00830660" w:rsidP="00830660">
            <w:pPr>
              <w:rPr>
                <w:lang w:val="de-DE"/>
              </w:rPr>
            </w:pPr>
          </w:p>
        </w:tc>
        <w:tc>
          <w:tcPr>
            <w:tcW w:w="7326" w:type="dxa"/>
            <w:tcBorders>
              <w:top w:val="nil"/>
              <w:left w:val="nil"/>
              <w:bottom w:val="nil"/>
              <w:right w:val="nil"/>
            </w:tcBorders>
          </w:tcPr>
          <w:p w14:paraId="06297A46" w14:textId="7B1E1CF3" w:rsidR="00830660" w:rsidRPr="00830660" w:rsidRDefault="00830660" w:rsidP="00830660">
            <w:r w:rsidRPr="00830660">
              <w:rPr>
                <w:vertAlign w:val="superscript"/>
              </w:rPr>
              <w:t>2</w:t>
            </w:r>
            <w:r w:rsidRPr="00830660">
              <w:t xml:space="preserve"> Liegen drei oder mehr Anträge, die sich nicht gleichzeitig verwirklichen lassen, vor, lässt die Präsidentin oder der Präsident auf folgende Art abstimmen: Sie oder er stellt gemäss Abs. 1 solange zwei Anträge einander gegenüber, bis der Gruppensieger feststeht (Cupsystem).</w:t>
            </w:r>
          </w:p>
        </w:tc>
      </w:tr>
    </w:tbl>
    <w:p w14:paraId="5FC36B6D"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6413DF30" w14:textId="77777777" w:rsidTr="00904E5D">
        <w:tc>
          <w:tcPr>
            <w:tcW w:w="2338" w:type="dxa"/>
            <w:tcBorders>
              <w:top w:val="nil"/>
              <w:left w:val="nil"/>
              <w:bottom w:val="nil"/>
              <w:right w:val="nil"/>
            </w:tcBorders>
          </w:tcPr>
          <w:p w14:paraId="66FD1734" w14:textId="77777777" w:rsidR="00830660" w:rsidRPr="00830660" w:rsidRDefault="00830660" w:rsidP="00830660">
            <w:pPr>
              <w:rPr>
                <w:lang w:val="de-DE"/>
              </w:rPr>
            </w:pPr>
          </w:p>
        </w:tc>
        <w:tc>
          <w:tcPr>
            <w:tcW w:w="7326" w:type="dxa"/>
            <w:tcBorders>
              <w:top w:val="nil"/>
              <w:left w:val="nil"/>
              <w:bottom w:val="nil"/>
              <w:right w:val="nil"/>
            </w:tcBorders>
          </w:tcPr>
          <w:p w14:paraId="16700F9E" w14:textId="77777777" w:rsidR="00830660" w:rsidRPr="00830660" w:rsidRDefault="00830660" w:rsidP="00830660">
            <w:r w:rsidRPr="00830660">
              <w:rPr>
                <w:vertAlign w:val="superscript"/>
              </w:rPr>
              <w:t>3</w:t>
            </w:r>
            <w:r w:rsidRPr="00830660">
              <w:t xml:space="preserve"> Die ..........schreiberin oder der ..........schreiber schreibt die Anträge der Reihe nach auf. Die Präsidentin oder der Präsident stellt zuerst den letzten Antrag dem zweitletzten gegenüber, den Sieger dem drittletzten usw.</w:t>
            </w:r>
          </w:p>
        </w:tc>
      </w:tr>
    </w:tbl>
    <w:p w14:paraId="69661684" w14:textId="77777777" w:rsidR="00830660" w:rsidRPr="00830660" w:rsidRDefault="00830660" w:rsidP="00830660"/>
    <w:p w14:paraId="0C7ABD3E"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29E11241" w14:textId="77777777" w:rsidTr="00904E5D">
        <w:tc>
          <w:tcPr>
            <w:tcW w:w="2338" w:type="dxa"/>
            <w:tcBorders>
              <w:top w:val="nil"/>
              <w:left w:val="nil"/>
              <w:bottom w:val="nil"/>
              <w:right w:val="nil"/>
            </w:tcBorders>
          </w:tcPr>
          <w:p w14:paraId="5BBAAD97" w14:textId="77777777" w:rsidR="00830660" w:rsidRPr="00830660" w:rsidRDefault="00830660" w:rsidP="00830660">
            <w:pPr>
              <w:rPr>
                <w:lang w:val="de-DE"/>
              </w:rPr>
            </w:pPr>
            <w:r w:rsidRPr="00830660">
              <w:rPr>
                <w:lang w:val="de-DE"/>
              </w:rPr>
              <w:t>Form</w:t>
            </w:r>
          </w:p>
        </w:tc>
        <w:tc>
          <w:tcPr>
            <w:tcW w:w="7326" w:type="dxa"/>
            <w:tcBorders>
              <w:top w:val="nil"/>
              <w:left w:val="nil"/>
              <w:bottom w:val="nil"/>
              <w:right w:val="nil"/>
            </w:tcBorders>
          </w:tcPr>
          <w:p w14:paraId="23A2714B" w14:textId="77777777" w:rsidR="00830660" w:rsidRPr="00830660" w:rsidRDefault="00830660" w:rsidP="00830660">
            <w:pPr>
              <w:pStyle w:val="Artikel"/>
            </w:pPr>
            <w:r w:rsidRPr="00830660">
              <w:rPr>
                <w:vertAlign w:val="superscript"/>
              </w:rPr>
              <w:t>1</w:t>
            </w:r>
            <w:r w:rsidRPr="00830660">
              <w:t xml:space="preserve"> Die Versammlung stimmt offen ab.</w:t>
            </w:r>
          </w:p>
        </w:tc>
      </w:tr>
    </w:tbl>
    <w:p w14:paraId="3A861072"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5ADF64D6" w14:textId="77777777" w:rsidTr="00904E5D">
        <w:tc>
          <w:tcPr>
            <w:tcW w:w="2338" w:type="dxa"/>
            <w:tcBorders>
              <w:top w:val="nil"/>
              <w:left w:val="nil"/>
              <w:bottom w:val="nil"/>
              <w:right w:val="nil"/>
            </w:tcBorders>
          </w:tcPr>
          <w:p w14:paraId="4431AE2B" w14:textId="77777777" w:rsidR="00830660" w:rsidRPr="00830660" w:rsidRDefault="00830660" w:rsidP="00830660">
            <w:pPr>
              <w:rPr>
                <w:lang w:val="de-DE"/>
              </w:rPr>
            </w:pPr>
          </w:p>
        </w:tc>
        <w:tc>
          <w:tcPr>
            <w:tcW w:w="7326" w:type="dxa"/>
            <w:tcBorders>
              <w:top w:val="nil"/>
              <w:left w:val="nil"/>
              <w:bottom w:val="nil"/>
              <w:right w:val="nil"/>
            </w:tcBorders>
          </w:tcPr>
          <w:p w14:paraId="40F38FC6" w14:textId="77777777" w:rsidR="00830660" w:rsidRPr="00830660" w:rsidRDefault="00830660" w:rsidP="00830660">
            <w:r w:rsidRPr="00830660">
              <w:rPr>
                <w:vertAlign w:val="superscript"/>
              </w:rPr>
              <w:t>2</w:t>
            </w:r>
            <w:r w:rsidRPr="00830660">
              <w:t xml:space="preserve"> Ein Viertel der anwesenden Stimmberechtigten kann eine geheime Abstimmung verlangen.</w:t>
            </w:r>
          </w:p>
        </w:tc>
      </w:tr>
    </w:tbl>
    <w:p w14:paraId="472C51A4" w14:textId="77777777" w:rsidR="00830660" w:rsidRPr="00830660" w:rsidRDefault="00830660" w:rsidP="00830660"/>
    <w:p w14:paraId="0A44C9A3"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7B93EA44" w14:textId="77777777" w:rsidTr="00904E5D">
        <w:tc>
          <w:tcPr>
            <w:tcW w:w="2338" w:type="dxa"/>
            <w:tcBorders>
              <w:top w:val="nil"/>
              <w:left w:val="nil"/>
              <w:bottom w:val="nil"/>
              <w:right w:val="nil"/>
            </w:tcBorders>
          </w:tcPr>
          <w:p w14:paraId="0BF82984" w14:textId="77777777" w:rsidR="00830660" w:rsidRPr="00830660" w:rsidRDefault="00830660" w:rsidP="00830660">
            <w:pPr>
              <w:rPr>
                <w:lang w:val="de-DE"/>
              </w:rPr>
            </w:pPr>
            <w:r w:rsidRPr="00830660">
              <w:rPr>
                <w:lang w:val="de-DE"/>
              </w:rPr>
              <w:t>Stichentscheid</w:t>
            </w:r>
          </w:p>
        </w:tc>
        <w:tc>
          <w:tcPr>
            <w:tcW w:w="7326" w:type="dxa"/>
            <w:tcBorders>
              <w:top w:val="nil"/>
              <w:left w:val="nil"/>
              <w:bottom w:val="nil"/>
              <w:right w:val="nil"/>
            </w:tcBorders>
          </w:tcPr>
          <w:p w14:paraId="4A5D6260" w14:textId="77777777" w:rsidR="00830660" w:rsidRPr="00830660" w:rsidRDefault="00830660" w:rsidP="00830660">
            <w:pPr>
              <w:pStyle w:val="Artikel"/>
            </w:pPr>
            <w:r w:rsidRPr="00830660">
              <w:t>Die Präsidentin oder der Präsident stimmt mit. Sie oder er gibt zudem den Stichentscheid.</w:t>
            </w:r>
          </w:p>
        </w:tc>
      </w:tr>
    </w:tbl>
    <w:p w14:paraId="748F3A65" w14:textId="04074C2E" w:rsidR="00830660" w:rsidRDefault="00830660" w:rsidP="00830660">
      <w:pPr>
        <w:pStyle w:val="berschrift2nummeriert"/>
      </w:pPr>
      <w:bookmarkStart w:id="32" w:name="_Toc183617905"/>
      <w:r>
        <w:t>Wahlen</w:t>
      </w:r>
      <w:bookmarkEnd w:id="32"/>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47CE3B50" w14:textId="77777777" w:rsidTr="00904E5D">
        <w:tc>
          <w:tcPr>
            <w:tcW w:w="2338" w:type="dxa"/>
            <w:tcBorders>
              <w:top w:val="nil"/>
              <w:left w:val="nil"/>
              <w:bottom w:val="nil"/>
              <w:right w:val="nil"/>
            </w:tcBorders>
          </w:tcPr>
          <w:p w14:paraId="614E6CB5" w14:textId="77777777" w:rsidR="00830660" w:rsidRPr="00830660" w:rsidRDefault="00830660" w:rsidP="00830660">
            <w:pPr>
              <w:rPr>
                <w:lang w:val="de-DE"/>
              </w:rPr>
            </w:pPr>
            <w:r w:rsidRPr="00830660">
              <w:rPr>
                <w:lang w:val="de-DE"/>
              </w:rPr>
              <w:t>Wählbarkeit</w:t>
            </w:r>
          </w:p>
        </w:tc>
        <w:tc>
          <w:tcPr>
            <w:tcW w:w="7326" w:type="dxa"/>
            <w:tcBorders>
              <w:top w:val="nil"/>
              <w:left w:val="nil"/>
              <w:bottom w:val="nil"/>
              <w:right w:val="nil"/>
            </w:tcBorders>
          </w:tcPr>
          <w:p w14:paraId="18AD34C5" w14:textId="77777777" w:rsidR="00830660" w:rsidRPr="00830660" w:rsidRDefault="00830660" w:rsidP="00830660">
            <w:pPr>
              <w:pStyle w:val="Artikel"/>
            </w:pPr>
            <w:r w:rsidRPr="00830660">
              <w:t>Es gilt Art. 35 des Gemeindegesetzes.</w:t>
            </w:r>
          </w:p>
        </w:tc>
      </w:tr>
    </w:tbl>
    <w:p w14:paraId="4DC64C6B" w14:textId="77777777" w:rsidR="00830660" w:rsidRPr="00830660" w:rsidRDefault="00830660" w:rsidP="00830660"/>
    <w:p w14:paraId="4B6E9557"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7E5C8276" w14:textId="77777777" w:rsidTr="00904E5D">
        <w:tc>
          <w:tcPr>
            <w:tcW w:w="2338" w:type="dxa"/>
            <w:tcBorders>
              <w:top w:val="nil"/>
              <w:left w:val="nil"/>
              <w:bottom w:val="nil"/>
              <w:right w:val="nil"/>
            </w:tcBorders>
          </w:tcPr>
          <w:p w14:paraId="6C63F6BB" w14:textId="77777777" w:rsidR="00830660" w:rsidRPr="00830660" w:rsidRDefault="00830660" w:rsidP="00830660">
            <w:pPr>
              <w:rPr>
                <w:lang w:val="de-DE"/>
              </w:rPr>
            </w:pPr>
            <w:r w:rsidRPr="00830660">
              <w:rPr>
                <w:lang w:val="de-DE"/>
              </w:rPr>
              <w:t>Unvereinbarkeit</w:t>
            </w:r>
          </w:p>
        </w:tc>
        <w:tc>
          <w:tcPr>
            <w:tcW w:w="7326" w:type="dxa"/>
            <w:tcBorders>
              <w:top w:val="nil"/>
              <w:left w:val="nil"/>
              <w:bottom w:val="nil"/>
              <w:right w:val="nil"/>
            </w:tcBorders>
          </w:tcPr>
          <w:p w14:paraId="51FD52C0" w14:textId="2EAA7CC9" w:rsidR="00830660" w:rsidRPr="00830660" w:rsidRDefault="00830660" w:rsidP="00830660">
            <w:pPr>
              <w:pStyle w:val="Artikel"/>
            </w:pPr>
            <w:r w:rsidRPr="00830660">
              <w:rPr>
                <w:vertAlign w:val="superscript"/>
              </w:rPr>
              <w:t>1</w:t>
            </w:r>
            <w:r w:rsidRPr="00830660">
              <w:t xml:space="preserve"> Beschäftigte dürfen dem ihnen unmittelbar übergeordneten Organ nicht angehören, sofern deren Entlöhnung das Minimum der obligatorischen Versicherung gemäss BVG erreicht.</w:t>
            </w:r>
          </w:p>
        </w:tc>
      </w:tr>
    </w:tbl>
    <w:p w14:paraId="3E05EC97"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13C66644" w14:textId="77777777" w:rsidTr="00904E5D">
        <w:tc>
          <w:tcPr>
            <w:tcW w:w="2338" w:type="dxa"/>
            <w:tcBorders>
              <w:top w:val="nil"/>
              <w:left w:val="nil"/>
              <w:bottom w:val="nil"/>
              <w:right w:val="nil"/>
            </w:tcBorders>
          </w:tcPr>
          <w:p w14:paraId="04524349" w14:textId="77777777" w:rsidR="00830660" w:rsidRPr="00830660" w:rsidRDefault="00830660" w:rsidP="00830660">
            <w:pPr>
              <w:rPr>
                <w:lang w:val="de-DE"/>
              </w:rPr>
            </w:pPr>
          </w:p>
        </w:tc>
        <w:tc>
          <w:tcPr>
            <w:tcW w:w="7326" w:type="dxa"/>
            <w:tcBorders>
              <w:top w:val="nil"/>
              <w:left w:val="nil"/>
              <w:bottom w:val="nil"/>
              <w:right w:val="nil"/>
            </w:tcBorders>
          </w:tcPr>
          <w:p w14:paraId="62EC069B" w14:textId="77777777" w:rsidR="00830660" w:rsidRPr="00830660" w:rsidRDefault="00830660" w:rsidP="00830660">
            <w:r w:rsidRPr="00830660">
              <w:rPr>
                <w:vertAlign w:val="superscript"/>
              </w:rPr>
              <w:t>2</w:t>
            </w:r>
            <w:r w:rsidRPr="00830660">
              <w:t xml:space="preserve"> Mitglieder des ..........rates, einer Kommission oder des ..........personals dürfen der Rechnungsprüfungskommission nicht angehören.</w:t>
            </w:r>
          </w:p>
        </w:tc>
      </w:tr>
    </w:tbl>
    <w:p w14:paraId="3D4DFF24" w14:textId="77777777" w:rsidR="00830660" w:rsidRPr="00830660" w:rsidRDefault="00830660" w:rsidP="00830660"/>
    <w:p w14:paraId="7441EA02"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30DED2D5" w14:textId="77777777" w:rsidTr="00904E5D">
        <w:tc>
          <w:tcPr>
            <w:tcW w:w="2338" w:type="dxa"/>
            <w:tcBorders>
              <w:top w:val="nil"/>
              <w:left w:val="nil"/>
              <w:bottom w:val="nil"/>
              <w:right w:val="nil"/>
            </w:tcBorders>
          </w:tcPr>
          <w:p w14:paraId="1FBB3814" w14:textId="77777777" w:rsidR="00830660" w:rsidRPr="00830660" w:rsidRDefault="00830660" w:rsidP="00830660">
            <w:pPr>
              <w:rPr>
                <w:lang w:val="de-DE"/>
              </w:rPr>
            </w:pPr>
            <w:r w:rsidRPr="00830660">
              <w:rPr>
                <w:lang w:val="de-DE"/>
              </w:rPr>
              <w:t>Verwandtenausschluss</w:t>
            </w:r>
          </w:p>
        </w:tc>
        <w:tc>
          <w:tcPr>
            <w:tcW w:w="7326" w:type="dxa"/>
            <w:tcBorders>
              <w:top w:val="nil"/>
              <w:left w:val="nil"/>
              <w:bottom w:val="nil"/>
              <w:right w:val="nil"/>
            </w:tcBorders>
          </w:tcPr>
          <w:p w14:paraId="6C6319BA" w14:textId="77777777" w:rsidR="00830660" w:rsidRPr="00830660" w:rsidRDefault="00830660" w:rsidP="00830660">
            <w:pPr>
              <w:pStyle w:val="Artikel"/>
            </w:pPr>
            <w:r w:rsidRPr="00830660">
              <w:rPr>
                <w:vertAlign w:val="superscript"/>
              </w:rPr>
              <w:t>1</w:t>
            </w:r>
            <w:r w:rsidRPr="00830660">
              <w:t xml:space="preserve"> Verwandte und Verschwägerte in gerader Linie, voll- und halbbürtige Geschwister, Ehepartner sowie Personen, die zusammen in eingetragener Partnerschaft oder faktischer Lebensgemeinschaft leben, dürfen nicht gleichzeitig dem ..........rat angehören.</w:t>
            </w:r>
          </w:p>
        </w:tc>
      </w:tr>
    </w:tbl>
    <w:p w14:paraId="6F4AFC55"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12971457" w14:textId="77777777" w:rsidTr="00904E5D">
        <w:tc>
          <w:tcPr>
            <w:tcW w:w="2338" w:type="dxa"/>
            <w:tcBorders>
              <w:top w:val="nil"/>
              <w:left w:val="nil"/>
              <w:bottom w:val="nil"/>
              <w:right w:val="nil"/>
            </w:tcBorders>
          </w:tcPr>
          <w:p w14:paraId="2ABF499B" w14:textId="77777777" w:rsidR="00830660" w:rsidRPr="00830660" w:rsidRDefault="00830660" w:rsidP="00830660">
            <w:pPr>
              <w:rPr>
                <w:lang w:val="de-DE"/>
              </w:rPr>
            </w:pPr>
          </w:p>
        </w:tc>
        <w:tc>
          <w:tcPr>
            <w:tcW w:w="7326" w:type="dxa"/>
            <w:tcBorders>
              <w:top w:val="nil"/>
              <w:left w:val="nil"/>
              <w:bottom w:val="nil"/>
              <w:right w:val="nil"/>
            </w:tcBorders>
          </w:tcPr>
          <w:p w14:paraId="07779B8D" w14:textId="77777777" w:rsidR="00830660" w:rsidRPr="00830660" w:rsidRDefault="00830660" w:rsidP="00830660">
            <w:r w:rsidRPr="00830660">
              <w:rPr>
                <w:vertAlign w:val="superscript"/>
              </w:rPr>
              <w:t>2</w:t>
            </w:r>
            <w:r w:rsidRPr="00830660">
              <w:t xml:space="preserve"> Wer mit einem Mitglied des ....rates, einer Kommission oder des ....personals in gerader Linie verwandt oder verschwägert, voll- und halbbürtig verschwistert, verheiratet oder durch eingetragene Partnerschaft oder faktische Lebensgemeinschaft verbunden ist, darf nicht gleichzeitig der Rechnungsprüfungskommission angehören.</w:t>
            </w:r>
          </w:p>
        </w:tc>
      </w:tr>
    </w:tbl>
    <w:p w14:paraId="48F41636" w14:textId="77777777" w:rsidR="00830660" w:rsidRPr="00830660" w:rsidRDefault="00830660" w:rsidP="00830660"/>
    <w:p w14:paraId="5704EFD4"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4E45E20C" w14:textId="77777777" w:rsidTr="00904E5D">
        <w:tc>
          <w:tcPr>
            <w:tcW w:w="2338" w:type="dxa"/>
            <w:tcBorders>
              <w:top w:val="nil"/>
              <w:left w:val="nil"/>
              <w:bottom w:val="nil"/>
              <w:right w:val="nil"/>
            </w:tcBorders>
          </w:tcPr>
          <w:p w14:paraId="73718C87" w14:textId="77777777" w:rsidR="00830660" w:rsidRPr="00830660" w:rsidRDefault="00830660" w:rsidP="00830660">
            <w:pPr>
              <w:rPr>
                <w:lang w:val="de-DE"/>
              </w:rPr>
            </w:pPr>
            <w:r w:rsidRPr="00830660">
              <w:rPr>
                <w:lang w:val="de-DE"/>
              </w:rPr>
              <w:t>Ausscheidungsregeln</w:t>
            </w:r>
          </w:p>
        </w:tc>
        <w:tc>
          <w:tcPr>
            <w:tcW w:w="7326" w:type="dxa"/>
            <w:tcBorders>
              <w:top w:val="nil"/>
              <w:left w:val="nil"/>
              <w:bottom w:val="nil"/>
              <w:right w:val="nil"/>
            </w:tcBorders>
          </w:tcPr>
          <w:p w14:paraId="66290230" w14:textId="77777777" w:rsidR="00830660" w:rsidRPr="00830660" w:rsidRDefault="00830660" w:rsidP="00830660">
            <w:pPr>
              <w:pStyle w:val="Artikel"/>
              <w:rPr>
                <w:b/>
              </w:rPr>
            </w:pPr>
            <w:r w:rsidRPr="00830660">
              <w:rPr>
                <w:vertAlign w:val="superscript"/>
              </w:rPr>
              <w:t xml:space="preserve">1 </w:t>
            </w:r>
            <w:r w:rsidRPr="00830660">
              <w:t>Besteht zwischen gleichzeitig Gewählten ein Ausschlussgrund gemäss Art. 55, gilt mangels freiwilligem Verzicht diejenige Person als gewählt, die am meisten Stimmen erhalten hat. Die Präsidentin oder der Präsident zieht bei Stimmengleichheit das Los.</w:t>
            </w:r>
          </w:p>
        </w:tc>
      </w:tr>
    </w:tbl>
    <w:p w14:paraId="69FDD4CD"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7F4CFC5A" w14:textId="77777777" w:rsidTr="00904E5D">
        <w:tc>
          <w:tcPr>
            <w:tcW w:w="2338" w:type="dxa"/>
            <w:tcBorders>
              <w:top w:val="nil"/>
              <w:left w:val="nil"/>
              <w:bottom w:val="nil"/>
              <w:right w:val="nil"/>
            </w:tcBorders>
          </w:tcPr>
          <w:p w14:paraId="49D9B2A2" w14:textId="77777777" w:rsidR="00830660" w:rsidRPr="00830660" w:rsidRDefault="00830660" w:rsidP="00830660">
            <w:pPr>
              <w:rPr>
                <w:lang w:val="de-DE"/>
              </w:rPr>
            </w:pPr>
          </w:p>
        </w:tc>
        <w:tc>
          <w:tcPr>
            <w:tcW w:w="7326" w:type="dxa"/>
            <w:tcBorders>
              <w:top w:val="nil"/>
              <w:left w:val="nil"/>
              <w:bottom w:val="nil"/>
              <w:right w:val="nil"/>
            </w:tcBorders>
          </w:tcPr>
          <w:p w14:paraId="3FA6DBD9" w14:textId="77777777" w:rsidR="00830660" w:rsidRPr="00830660" w:rsidRDefault="00830660" w:rsidP="00830660">
            <w:pPr>
              <w:rPr>
                <w:b/>
              </w:rPr>
            </w:pPr>
            <w:r w:rsidRPr="00830660">
              <w:rPr>
                <w:vertAlign w:val="superscript"/>
              </w:rPr>
              <w:t>2</w:t>
            </w:r>
            <w:r w:rsidRPr="00830660">
              <w:t xml:space="preserve"> Besteht zwischen einer neu gewählten und einer bereits im Amt stehenden Person ein Ausschlussgrund, ist die neue Wahl ungültig, wenn die bereits im Amt stehende Person nicht freiwillig zurücktritt.</w:t>
            </w:r>
          </w:p>
        </w:tc>
      </w:tr>
    </w:tbl>
    <w:p w14:paraId="477A17CF" w14:textId="77777777" w:rsidR="00830660" w:rsidRPr="00830660" w:rsidRDefault="00830660" w:rsidP="00830660"/>
    <w:p w14:paraId="31F037A4"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61A20138" w14:textId="77777777" w:rsidTr="00904E5D">
        <w:tc>
          <w:tcPr>
            <w:tcW w:w="2338" w:type="dxa"/>
            <w:tcBorders>
              <w:top w:val="nil"/>
              <w:left w:val="nil"/>
              <w:bottom w:val="nil"/>
              <w:right w:val="nil"/>
            </w:tcBorders>
          </w:tcPr>
          <w:p w14:paraId="5DA0AAB5" w14:textId="77777777" w:rsidR="00830660" w:rsidRPr="00830660" w:rsidRDefault="00830660" w:rsidP="00830660">
            <w:pPr>
              <w:rPr>
                <w:lang w:val="de-DE"/>
              </w:rPr>
            </w:pPr>
            <w:r w:rsidRPr="00830660">
              <w:rPr>
                <w:lang w:val="de-DE"/>
              </w:rPr>
              <w:t>Wahlverfahren</w:t>
            </w:r>
          </w:p>
        </w:tc>
        <w:tc>
          <w:tcPr>
            <w:tcW w:w="7326" w:type="dxa"/>
            <w:tcBorders>
              <w:top w:val="nil"/>
              <w:left w:val="nil"/>
              <w:bottom w:val="nil"/>
              <w:right w:val="nil"/>
            </w:tcBorders>
          </w:tcPr>
          <w:p w14:paraId="77C1D1FE" w14:textId="77777777" w:rsidR="00830660" w:rsidRPr="00830660" w:rsidRDefault="00830660" w:rsidP="00830660">
            <w:pPr>
              <w:pStyle w:val="Artikel"/>
            </w:pPr>
          </w:p>
        </w:tc>
      </w:tr>
      <w:tr w:rsidR="00830660" w:rsidRPr="00830660" w14:paraId="031A9304" w14:textId="77777777" w:rsidTr="00904E5D">
        <w:tc>
          <w:tcPr>
            <w:tcW w:w="2338" w:type="dxa"/>
            <w:tcBorders>
              <w:top w:val="nil"/>
              <w:left w:val="nil"/>
              <w:bottom w:val="nil"/>
              <w:right w:val="nil"/>
            </w:tcBorders>
          </w:tcPr>
          <w:p w14:paraId="1F15BC9A" w14:textId="77777777" w:rsidR="00830660" w:rsidRPr="00830660" w:rsidRDefault="00830660" w:rsidP="00830660">
            <w:pPr>
              <w:rPr>
                <w:lang w:val="de-DE"/>
              </w:rPr>
            </w:pPr>
          </w:p>
        </w:tc>
        <w:tc>
          <w:tcPr>
            <w:tcW w:w="7326" w:type="dxa"/>
            <w:tcBorders>
              <w:top w:val="nil"/>
              <w:left w:val="nil"/>
              <w:bottom w:val="nil"/>
              <w:right w:val="nil"/>
            </w:tcBorders>
          </w:tcPr>
          <w:p w14:paraId="1FF13212" w14:textId="77777777" w:rsidR="00830660" w:rsidRPr="00830660" w:rsidRDefault="00830660" w:rsidP="00513EB9">
            <w:pPr>
              <w:pStyle w:val="AufzhlungmitBuchstabe"/>
              <w:numPr>
                <w:ilvl w:val="0"/>
                <w:numId w:val="9"/>
              </w:numPr>
            </w:pPr>
            <w:r w:rsidRPr="00830660">
              <w:t>Die Präsidentin oder der Präsident lädt die Stimmberechtigten ein, Wahlvorschläge zu machen.</w:t>
            </w:r>
          </w:p>
        </w:tc>
      </w:tr>
      <w:tr w:rsidR="00830660" w:rsidRPr="00830660" w14:paraId="0D6DCACC" w14:textId="77777777" w:rsidTr="00904E5D">
        <w:tc>
          <w:tcPr>
            <w:tcW w:w="2338" w:type="dxa"/>
            <w:tcBorders>
              <w:top w:val="nil"/>
              <w:left w:val="nil"/>
              <w:bottom w:val="nil"/>
              <w:right w:val="nil"/>
            </w:tcBorders>
          </w:tcPr>
          <w:p w14:paraId="2D86B5F4" w14:textId="77777777" w:rsidR="00830660" w:rsidRPr="00830660" w:rsidRDefault="00830660" w:rsidP="00830660">
            <w:pPr>
              <w:rPr>
                <w:lang w:val="de-DE"/>
              </w:rPr>
            </w:pPr>
          </w:p>
        </w:tc>
        <w:tc>
          <w:tcPr>
            <w:tcW w:w="7326" w:type="dxa"/>
            <w:tcBorders>
              <w:top w:val="nil"/>
              <w:left w:val="nil"/>
              <w:bottom w:val="nil"/>
              <w:right w:val="nil"/>
            </w:tcBorders>
          </w:tcPr>
          <w:p w14:paraId="23FF1FA5" w14:textId="77777777" w:rsidR="00830660" w:rsidRPr="00830660" w:rsidRDefault="00830660" w:rsidP="00830660">
            <w:pPr>
              <w:pStyle w:val="AufzhlungmitBuchstabe"/>
            </w:pPr>
            <w:r w:rsidRPr="00830660">
              <w:t>Die Präsidentin oder der Präsident lässt die Vorschläge gut sichtbar darstellen.</w:t>
            </w:r>
          </w:p>
        </w:tc>
      </w:tr>
      <w:tr w:rsidR="00830660" w:rsidRPr="00830660" w14:paraId="40448D10" w14:textId="77777777" w:rsidTr="00904E5D">
        <w:tc>
          <w:tcPr>
            <w:tcW w:w="2338" w:type="dxa"/>
            <w:tcBorders>
              <w:top w:val="nil"/>
              <w:left w:val="nil"/>
              <w:bottom w:val="nil"/>
              <w:right w:val="nil"/>
            </w:tcBorders>
          </w:tcPr>
          <w:p w14:paraId="48099D05" w14:textId="77777777" w:rsidR="00830660" w:rsidRPr="00830660" w:rsidRDefault="00830660" w:rsidP="00830660">
            <w:pPr>
              <w:rPr>
                <w:lang w:val="de-DE"/>
              </w:rPr>
            </w:pPr>
          </w:p>
        </w:tc>
        <w:tc>
          <w:tcPr>
            <w:tcW w:w="7326" w:type="dxa"/>
            <w:tcBorders>
              <w:top w:val="nil"/>
              <w:left w:val="nil"/>
              <w:bottom w:val="nil"/>
              <w:right w:val="nil"/>
            </w:tcBorders>
          </w:tcPr>
          <w:p w14:paraId="33D9A966" w14:textId="77777777" w:rsidR="00830660" w:rsidRPr="00830660" w:rsidRDefault="00830660" w:rsidP="00830660">
            <w:pPr>
              <w:pStyle w:val="AufzhlungmitBuchstabe"/>
            </w:pPr>
            <w:r w:rsidRPr="00830660">
              <w:t>Liegen nicht mehr Vorschläge vor, als Sitze zu besetzen sind, erklärt die Präsidentin oder der Präsident die Vorgeschlagenen als gewählt.</w:t>
            </w:r>
          </w:p>
        </w:tc>
      </w:tr>
      <w:tr w:rsidR="00830660" w:rsidRPr="00830660" w14:paraId="42FF6910" w14:textId="77777777" w:rsidTr="00904E5D">
        <w:tc>
          <w:tcPr>
            <w:tcW w:w="2338" w:type="dxa"/>
            <w:tcBorders>
              <w:top w:val="nil"/>
              <w:left w:val="nil"/>
              <w:bottom w:val="nil"/>
              <w:right w:val="nil"/>
            </w:tcBorders>
          </w:tcPr>
          <w:p w14:paraId="20E484F1" w14:textId="77777777" w:rsidR="00830660" w:rsidRPr="00830660" w:rsidRDefault="00830660" w:rsidP="00830660">
            <w:pPr>
              <w:rPr>
                <w:lang w:val="de-DE"/>
              </w:rPr>
            </w:pPr>
          </w:p>
        </w:tc>
        <w:tc>
          <w:tcPr>
            <w:tcW w:w="7326" w:type="dxa"/>
            <w:tcBorders>
              <w:top w:val="nil"/>
              <w:left w:val="nil"/>
              <w:bottom w:val="nil"/>
              <w:right w:val="nil"/>
            </w:tcBorders>
          </w:tcPr>
          <w:p w14:paraId="79CCDB21" w14:textId="77777777" w:rsidR="00830660" w:rsidRPr="00830660" w:rsidRDefault="00830660" w:rsidP="00830660">
            <w:pPr>
              <w:pStyle w:val="AufzhlungmitBuchstabe"/>
            </w:pPr>
            <w:r w:rsidRPr="00830660">
              <w:t>Liegen mehr Vorschläge vor, wählt die Versammlung geheim.</w:t>
            </w:r>
          </w:p>
        </w:tc>
      </w:tr>
      <w:tr w:rsidR="00830660" w:rsidRPr="00830660" w14:paraId="51C59228" w14:textId="77777777" w:rsidTr="00904E5D">
        <w:tc>
          <w:tcPr>
            <w:tcW w:w="2338" w:type="dxa"/>
            <w:tcBorders>
              <w:top w:val="nil"/>
              <w:left w:val="nil"/>
              <w:bottom w:val="nil"/>
              <w:right w:val="nil"/>
            </w:tcBorders>
          </w:tcPr>
          <w:p w14:paraId="5B6E7030" w14:textId="77777777" w:rsidR="00830660" w:rsidRPr="00830660" w:rsidRDefault="00830660" w:rsidP="00830660">
            <w:pPr>
              <w:rPr>
                <w:lang w:val="de-DE"/>
              </w:rPr>
            </w:pPr>
          </w:p>
        </w:tc>
        <w:tc>
          <w:tcPr>
            <w:tcW w:w="7326" w:type="dxa"/>
            <w:tcBorders>
              <w:top w:val="nil"/>
              <w:left w:val="nil"/>
              <w:bottom w:val="nil"/>
              <w:right w:val="nil"/>
            </w:tcBorders>
          </w:tcPr>
          <w:p w14:paraId="36D2D86D" w14:textId="77777777" w:rsidR="00830660" w:rsidRPr="00830660" w:rsidRDefault="00830660" w:rsidP="00830660">
            <w:pPr>
              <w:pStyle w:val="AufzhlungmitBuchstabe"/>
            </w:pPr>
            <w:r w:rsidRPr="00830660">
              <w:t>Die Stimmenzählerinnen und Stimmenzähler verteilen die Zettel. Sie melden die Anzahl der ..........schreiberin oder dem ..........schreiber.</w:t>
            </w:r>
          </w:p>
        </w:tc>
      </w:tr>
      <w:tr w:rsidR="00830660" w:rsidRPr="00830660" w14:paraId="72800733" w14:textId="77777777" w:rsidTr="00904E5D">
        <w:tc>
          <w:tcPr>
            <w:tcW w:w="2338" w:type="dxa"/>
            <w:tcBorders>
              <w:top w:val="nil"/>
              <w:left w:val="nil"/>
              <w:bottom w:val="nil"/>
              <w:right w:val="nil"/>
            </w:tcBorders>
          </w:tcPr>
          <w:p w14:paraId="2384EA17" w14:textId="77777777" w:rsidR="00830660" w:rsidRPr="00830660" w:rsidRDefault="00830660" w:rsidP="00830660">
            <w:pPr>
              <w:rPr>
                <w:lang w:val="de-DE"/>
              </w:rPr>
            </w:pPr>
          </w:p>
        </w:tc>
        <w:tc>
          <w:tcPr>
            <w:tcW w:w="7326" w:type="dxa"/>
            <w:tcBorders>
              <w:top w:val="nil"/>
              <w:left w:val="nil"/>
              <w:bottom w:val="nil"/>
              <w:right w:val="nil"/>
            </w:tcBorders>
          </w:tcPr>
          <w:p w14:paraId="3D153ADD" w14:textId="77777777" w:rsidR="00830660" w:rsidRPr="00830660" w:rsidRDefault="00830660" w:rsidP="00830660">
            <w:pPr>
              <w:pStyle w:val="AufzhlungmitBuchstabe"/>
            </w:pPr>
            <w:r w:rsidRPr="00830660">
              <w:t>Die Stimmberechtigten dürfen</w:t>
            </w:r>
          </w:p>
        </w:tc>
      </w:tr>
      <w:tr w:rsidR="00830660" w:rsidRPr="00830660" w14:paraId="7259162F" w14:textId="77777777" w:rsidTr="00904E5D">
        <w:tc>
          <w:tcPr>
            <w:tcW w:w="2338" w:type="dxa"/>
            <w:tcBorders>
              <w:top w:val="nil"/>
              <w:left w:val="nil"/>
              <w:bottom w:val="nil"/>
              <w:right w:val="nil"/>
            </w:tcBorders>
          </w:tcPr>
          <w:p w14:paraId="34A12457" w14:textId="77777777" w:rsidR="00830660" w:rsidRPr="00830660" w:rsidRDefault="00830660" w:rsidP="00830660">
            <w:pPr>
              <w:rPr>
                <w:lang w:val="de-DE"/>
              </w:rPr>
            </w:pPr>
          </w:p>
        </w:tc>
        <w:tc>
          <w:tcPr>
            <w:tcW w:w="7326" w:type="dxa"/>
            <w:tcBorders>
              <w:top w:val="nil"/>
              <w:left w:val="nil"/>
              <w:bottom w:val="nil"/>
              <w:right w:val="nil"/>
            </w:tcBorders>
          </w:tcPr>
          <w:p w14:paraId="24FBFE57" w14:textId="77777777" w:rsidR="00830660" w:rsidRPr="00830660" w:rsidRDefault="00830660" w:rsidP="00513EB9">
            <w:pPr>
              <w:pStyle w:val="AufzhlungmitBuchstabe"/>
              <w:numPr>
                <w:ilvl w:val="1"/>
                <w:numId w:val="6"/>
              </w:numPr>
            </w:pPr>
            <w:r w:rsidRPr="00830660">
              <w:t>soviele Namen auf den Zettel schreiben, als Sitze zu besetzen sind,</w:t>
            </w:r>
          </w:p>
        </w:tc>
      </w:tr>
      <w:tr w:rsidR="00830660" w:rsidRPr="00830660" w14:paraId="6BA87696" w14:textId="77777777" w:rsidTr="00904E5D">
        <w:tc>
          <w:tcPr>
            <w:tcW w:w="2338" w:type="dxa"/>
            <w:tcBorders>
              <w:top w:val="nil"/>
              <w:left w:val="nil"/>
              <w:bottom w:val="nil"/>
              <w:right w:val="nil"/>
            </w:tcBorders>
          </w:tcPr>
          <w:p w14:paraId="5EB50D52" w14:textId="77777777" w:rsidR="00830660" w:rsidRPr="00830660" w:rsidRDefault="00830660" w:rsidP="00830660">
            <w:pPr>
              <w:rPr>
                <w:lang w:val="de-DE"/>
              </w:rPr>
            </w:pPr>
          </w:p>
        </w:tc>
        <w:tc>
          <w:tcPr>
            <w:tcW w:w="7326" w:type="dxa"/>
            <w:tcBorders>
              <w:top w:val="nil"/>
              <w:left w:val="nil"/>
              <w:bottom w:val="nil"/>
              <w:right w:val="nil"/>
            </w:tcBorders>
          </w:tcPr>
          <w:p w14:paraId="62CCF38E" w14:textId="77777777" w:rsidR="00830660" w:rsidRPr="00830660" w:rsidRDefault="00830660" w:rsidP="00513EB9">
            <w:pPr>
              <w:pStyle w:val="AufzhlungmitBuchstabe"/>
              <w:numPr>
                <w:ilvl w:val="1"/>
                <w:numId w:val="6"/>
              </w:numPr>
            </w:pPr>
            <w:r w:rsidRPr="00830660">
              <w:t>nur wählen, wer vorgeschlagen ist.</w:t>
            </w:r>
          </w:p>
        </w:tc>
      </w:tr>
      <w:tr w:rsidR="00830660" w:rsidRPr="00830660" w14:paraId="1F3D83ED" w14:textId="77777777" w:rsidTr="00904E5D">
        <w:tc>
          <w:tcPr>
            <w:tcW w:w="2338" w:type="dxa"/>
            <w:tcBorders>
              <w:top w:val="nil"/>
              <w:left w:val="nil"/>
              <w:bottom w:val="nil"/>
              <w:right w:val="nil"/>
            </w:tcBorders>
          </w:tcPr>
          <w:p w14:paraId="38DA36D4" w14:textId="77777777" w:rsidR="00830660" w:rsidRPr="00830660" w:rsidRDefault="00830660" w:rsidP="00830660">
            <w:pPr>
              <w:rPr>
                <w:lang w:val="de-DE"/>
              </w:rPr>
            </w:pPr>
          </w:p>
        </w:tc>
        <w:tc>
          <w:tcPr>
            <w:tcW w:w="7326" w:type="dxa"/>
            <w:tcBorders>
              <w:top w:val="nil"/>
              <w:left w:val="nil"/>
              <w:bottom w:val="nil"/>
              <w:right w:val="nil"/>
            </w:tcBorders>
          </w:tcPr>
          <w:p w14:paraId="267630DE" w14:textId="77777777" w:rsidR="00830660" w:rsidRPr="00830660" w:rsidRDefault="00830660" w:rsidP="00830660">
            <w:pPr>
              <w:pStyle w:val="AufzhlungmitBuchstabe"/>
            </w:pPr>
            <w:r w:rsidRPr="00830660">
              <w:t>Die Stimmenzählerinnen und Stimmenzähler sammeln die Zettel wieder ein.</w:t>
            </w:r>
          </w:p>
        </w:tc>
      </w:tr>
      <w:tr w:rsidR="00830660" w:rsidRPr="00830660" w14:paraId="05B17F75" w14:textId="77777777" w:rsidTr="00904E5D">
        <w:tc>
          <w:tcPr>
            <w:tcW w:w="2338" w:type="dxa"/>
            <w:tcBorders>
              <w:top w:val="nil"/>
              <w:left w:val="nil"/>
              <w:bottom w:val="nil"/>
              <w:right w:val="nil"/>
            </w:tcBorders>
          </w:tcPr>
          <w:p w14:paraId="15FAD552" w14:textId="77777777" w:rsidR="00830660" w:rsidRPr="00830660" w:rsidRDefault="00830660" w:rsidP="00830660">
            <w:pPr>
              <w:rPr>
                <w:lang w:val="de-DE"/>
              </w:rPr>
            </w:pPr>
          </w:p>
        </w:tc>
        <w:tc>
          <w:tcPr>
            <w:tcW w:w="7326" w:type="dxa"/>
            <w:tcBorders>
              <w:top w:val="nil"/>
              <w:left w:val="nil"/>
              <w:bottom w:val="nil"/>
              <w:right w:val="nil"/>
            </w:tcBorders>
          </w:tcPr>
          <w:p w14:paraId="52D6636F" w14:textId="77777777" w:rsidR="00830660" w:rsidRPr="00830660" w:rsidRDefault="00830660" w:rsidP="00830660">
            <w:pPr>
              <w:pStyle w:val="AufzhlungmitBuchstabe"/>
            </w:pPr>
            <w:r w:rsidRPr="00830660">
              <w:t>Die Stimmenzählerinnen und Stimmenzähler sowie die ..........schreiberin oder der ..........schreiber</w:t>
            </w:r>
          </w:p>
        </w:tc>
      </w:tr>
      <w:tr w:rsidR="00830660" w:rsidRPr="00830660" w14:paraId="151EACAD" w14:textId="77777777" w:rsidTr="00904E5D">
        <w:tc>
          <w:tcPr>
            <w:tcW w:w="2338" w:type="dxa"/>
            <w:tcBorders>
              <w:top w:val="nil"/>
              <w:left w:val="nil"/>
              <w:bottom w:val="nil"/>
              <w:right w:val="nil"/>
            </w:tcBorders>
          </w:tcPr>
          <w:p w14:paraId="05734EB9" w14:textId="77777777" w:rsidR="00830660" w:rsidRPr="00830660" w:rsidRDefault="00830660" w:rsidP="00830660">
            <w:pPr>
              <w:rPr>
                <w:lang w:val="de-DE"/>
              </w:rPr>
            </w:pPr>
          </w:p>
        </w:tc>
        <w:tc>
          <w:tcPr>
            <w:tcW w:w="7326" w:type="dxa"/>
            <w:tcBorders>
              <w:top w:val="nil"/>
              <w:left w:val="nil"/>
              <w:bottom w:val="nil"/>
              <w:right w:val="nil"/>
            </w:tcBorders>
          </w:tcPr>
          <w:p w14:paraId="339FD0EC" w14:textId="77777777" w:rsidR="00830660" w:rsidRPr="00830660" w:rsidRDefault="00830660" w:rsidP="00513EB9">
            <w:pPr>
              <w:pStyle w:val="AufzhlungmitBuchstabe"/>
              <w:numPr>
                <w:ilvl w:val="1"/>
                <w:numId w:val="6"/>
              </w:numPr>
            </w:pPr>
            <w:r w:rsidRPr="00830660">
              <w:t>prüfen, ob sie nicht mehr Zettel haben, als verteilt worden sind (Art. 58),</w:t>
            </w:r>
          </w:p>
        </w:tc>
      </w:tr>
      <w:tr w:rsidR="00830660" w:rsidRPr="00830660" w14:paraId="0DD680AE" w14:textId="77777777" w:rsidTr="00904E5D">
        <w:tc>
          <w:tcPr>
            <w:tcW w:w="2338" w:type="dxa"/>
            <w:tcBorders>
              <w:top w:val="nil"/>
              <w:left w:val="nil"/>
              <w:bottom w:val="nil"/>
              <w:right w:val="nil"/>
            </w:tcBorders>
          </w:tcPr>
          <w:p w14:paraId="54D33280" w14:textId="77777777" w:rsidR="00830660" w:rsidRPr="00830660" w:rsidRDefault="00830660" w:rsidP="00830660">
            <w:pPr>
              <w:rPr>
                <w:lang w:val="de-DE"/>
              </w:rPr>
            </w:pPr>
          </w:p>
        </w:tc>
        <w:tc>
          <w:tcPr>
            <w:tcW w:w="7326" w:type="dxa"/>
            <w:tcBorders>
              <w:top w:val="nil"/>
              <w:left w:val="nil"/>
              <w:bottom w:val="nil"/>
              <w:right w:val="nil"/>
            </w:tcBorders>
          </w:tcPr>
          <w:p w14:paraId="4545478B" w14:textId="77777777" w:rsidR="00830660" w:rsidRPr="00830660" w:rsidRDefault="00830660" w:rsidP="00513EB9">
            <w:pPr>
              <w:pStyle w:val="AufzhlungmitBuchstabe"/>
              <w:numPr>
                <w:ilvl w:val="1"/>
                <w:numId w:val="6"/>
              </w:numPr>
            </w:pPr>
            <w:r w:rsidRPr="00830660">
              <w:t>scheiden ungültige Zettel von den gültigen (Art. 59) und</w:t>
            </w:r>
          </w:p>
        </w:tc>
      </w:tr>
      <w:tr w:rsidR="00830660" w:rsidRPr="00830660" w14:paraId="77417E39" w14:textId="77777777" w:rsidTr="00904E5D">
        <w:tc>
          <w:tcPr>
            <w:tcW w:w="2338" w:type="dxa"/>
            <w:tcBorders>
              <w:top w:val="nil"/>
              <w:left w:val="nil"/>
              <w:bottom w:val="nil"/>
              <w:right w:val="nil"/>
            </w:tcBorders>
          </w:tcPr>
          <w:p w14:paraId="79135D3D" w14:textId="77777777" w:rsidR="00830660" w:rsidRPr="00830660" w:rsidRDefault="00830660" w:rsidP="00830660">
            <w:pPr>
              <w:rPr>
                <w:lang w:val="de-DE"/>
              </w:rPr>
            </w:pPr>
          </w:p>
        </w:tc>
        <w:tc>
          <w:tcPr>
            <w:tcW w:w="7326" w:type="dxa"/>
            <w:tcBorders>
              <w:top w:val="nil"/>
              <w:left w:val="nil"/>
              <w:bottom w:val="nil"/>
              <w:right w:val="nil"/>
            </w:tcBorders>
          </w:tcPr>
          <w:p w14:paraId="76ECD8AE" w14:textId="77777777" w:rsidR="00830660" w:rsidRPr="00830660" w:rsidRDefault="00830660" w:rsidP="00513EB9">
            <w:pPr>
              <w:pStyle w:val="AufzhlungmitBuchstabe"/>
              <w:numPr>
                <w:ilvl w:val="1"/>
                <w:numId w:val="6"/>
              </w:numPr>
            </w:pPr>
            <w:r w:rsidRPr="00830660">
              <w:t>ermitteln das Ergebnis (Art. 60 und 61).</w:t>
            </w:r>
          </w:p>
        </w:tc>
      </w:tr>
    </w:tbl>
    <w:p w14:paraId="4F9FB34A" w14:textId="77777777" w:rsidR="00830660" w:rsidRPr="00830660" w:rsidRDefault="00830660" w:rsidP="00830660"/>
    <w:p w14:paraId="6843B58F" w14:textId="77777777" w:rsidR="00591E49" w:rsidRPr="00591E49" w:rsidRDefault="00591E49"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5F0C9313" w14:textId="77777777" w:rsidTr="00904E5D">
        <w:tc>
          <w:tcPr>
            <w:tcW w:w="2338" w:type="dxa"/>
            <w:tcBorders>
              <w:top w:val="nil"/>
              <w:left w:val="nil"/>
              <w:bottom w:val="nil"/>
              <w:right w:val="nil"/>
            </w:tcBorders>
          </w:tcPr>
          <w:p w14:paraId="3E6CF402" w14:textId="77777777" w:rsidR="00830660" w:rsidRPr="00830660" w:rsidRDefault="00830660" w:rsidP="00830660">
            <w:pPr>
              <w:rPr>
                <w:lang w:val="de-DE"/>
              </w:rPr>
            </w:pPr>
            <w:r w:rsidRPr="00830660">
              <w:rPr>
                <w:lang w:val="de-DE"/>
              </w:rPr>
              <w:t>Ungültiger Wahlgang</w:t>
            </w:r>
          </w:p>
        </w:tc>
        <w:tc>
          <w:tcPr>
            <w:tcW w:w="7326" w:type="dxa"/>
            <w:tcBorders>
              <w:top w:val="nil"/>
              <w:left w:val="nil"/>
              <w:bottom w:val="nil"/>
              <w:right w:val="nil"/>
            </w:tcBorders>
          </w:tcPr>
          <w:p w14:paraId="74D9B548" w14:textId="7C29594F" w:rsidR="00830660" w:rsidRPr="00830660" w:rsidRDefault="00830660" w:rsidP="00830660">
            <w:pPr>
              <w:pStyle w:val="Artikel"/>
            </w:pPr>
            <w:r w:rsidRPr="00830660">
              <w:t>Die Präsidentin oder der Präsident lässt den Wahlgang wiederholen, wenn die Zahl der eingesammelten Zettel die der ausgeteilten übersteigt.</w:t>
            </w:r>
          </w:p>
        </w:tc>
      </w:tr>
    </w:tbl>
    <w:p w14:paraId="00732CED" w14:textId="77777777" w:rsidR="00830660" w:rsidRPr="00830660" w:rsidRDefault="00830660" w:rsidP="00830660"/>
    <w:p w14:paraId="5D8F3E96"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110D025E" w14:textId="77777777" w:rsidTr="00904E5D">
        <w:tc>
          <w:tcPr>
            <w:tcW w:w="2338" w:type="dxa"/>
            <w:tcBorders>
              <w:top w:val="nil"/>
              <w:left w:val="nil"/>
              <w:bottom w:val="nil"/>
              <w:right w:val="nil"/>
            </w:tcBorders>
          </w:tcPr>
          <w:p w14:paraId="5B60ED10" w14:textId="77777777" w:rsidR="00830660" w:rsidRPr="00830660" w:rsidRDefault="00830660" w:rsidP="00830660">
            <w:pPr>
              <w:rPr>
                <w:lang w:val="de-DE"/>
              </w:rPr>
            </w:pPr>
            <w:r w:rsidRPr="00830660">
              <w:rPr>
                <w:lang w:val="de-DE"/>
              </w:rPr>
              <w:t>Nicht zu berücksichtigende Zettel</w:t>
            </w:r>
          </w:p>
        </w:tc>
        <w:tc>
          <w:tcPr>
            <w:tcW w:w="7326" w:type="dxa"/>
            <w:tcBorders>
              <w:top w:val="nil"/>
              <w:left w:val="nil"/>
              <w:bottom w:val="nil"/>
              <w:right w:val="nil"/>
            </w:tcBorders>
          </w:tcPr>
          <w:p w14:paraId="5A4E8339" w14:textId="160DFF39" w:rsidR="00830660" w:rsidRPr="00830660" w:rsidRDefault="00830660" w:rsidP="00830660">
            <w:pPr>
              <w:pStyle w:val="Artikel"/>
              <w:rPr>
                <w:lang w:val="de-DE"/>
              </w:rPr>
            </w:pPr>
            <w:r w:rsidRPr="00830660">
              <w:rPr>
                <w:vertAlign w:val="superscript"/>
                <w:lang w:val="de-DE"/>
              </w:rPr>
              <w:t>1</w:t>
            </w:r>
            <w:r w:rsidRPr="00830660">
              <w:rPr>
                <w:lang w:val="de-DE"/>
              </w:rPr>
              <w:t xml:space="preserve"> Leere Zettel werden nicht berücksichtigt.</w:t>
            </w:r>
          </w:p>
        </w:tc>
      </w:tr>
    </w:tbl>
    <w:p w14:paraId="3B208FC3" w14:textId="77777777" w:rsidR="00830660" w:rsidRPr="00830660" w:rsidRDefault="00830660" w:rsidP="00830660"/>
    <w:tbl>
      <w:tblPr>
        <w:tblW w:w="0" w:type="auto"/>
        <w:tblLayout w:type="fixed"/>
        <w:tblCellMar>
          <w:left w:w="70" w:type="dxa"/>
          <w:right w:w="70" w:type="dxa"/>
        </w:tblCellMar>
        <w:tblLook w:val="0000" w:firstRow="0" w:lastRow="0" w:firstColumn="0" w:lastColumn="0" w:noHBand="0" w:noVBand="0"/>
      </w:tblPr>
      <w:tblGrid>
        <w:gridCol w:w="2338"/>
        <w:gridCol w:w="7326"/>
      </w:tblGrid>
      <w:tr w:rsidR="00830660" w:rsidRPr="00830660" w14:paraId="5076F0CE" w14:textId="77777777" w:rsidTr="00904E5D">
        <w:tc>
          <w:tcPr>
            <w:tcW w:w="2338" w:type="dxa"/>
            <w:tcBorders>
              <w:top w:val="nil"/>
              <w:left w:val="nil"/>
              <w:bottom w:val="nil"/>
              <w:right w:val="nil"/>
            </w:tcBorders>
          </w:tcPr>
          <w:p w14:paraId="236FC377" w14:textId="77777777" w:rsidR="00830660" w:rsidRPr="00830660" w:rsidRDefault="00830660" w:rsidP="00830660">
            <w:pPr>
              <w:rPr>
                <w:lang w:val="de-DE"/>
              </w:rPr>
            </w:pPr>
          </w:p>
        </w:tc>
        <w:tc>
          <w:tcPr>
            <w:tcW w:w="7326" w:type="dxa"/>
            <w:tcBorders>
              <w:top w:val="nil"/>
              <w:left w:val="nil"/>
              <w:bottom w:val="nil"/>
              <w:right w:val="nil"/>
            </w:tcBorders>
          </w:tcPr>
          <w:p w14:paraId="11AA61CF" w14:textId="553C2B73" w:rsidR="00830660" w:rsidRPr="00830660" w:rsidRDefault="00830660" w:rsidP="00830660">
            <w:r w:rsidRPr="00830660">
              <w:rPr>
                <w:vertAlign w:val="superscript"/>
              </w:rPr>
              <w:t>2</w:t>
            </w:r>
            <w:r>
              <w:t xml:space="preserve"> </w:t>
            </w:r>
            <w:r w:rsidRPr="00830660">
              <w:rPr>
                <w:lang w:val="de-DE"/>
              </w:rPr>
              <w:t>Ein Zettel ist ungültig, wenn er nur Namen von nicht Vorgeschla</w:t>
            </w:r>
            <w:r w:rsidRPr="00830660">
              <w:rPr>
                <w:lang w:val="de-DE"/>
              </w:rPr>
              <w:softHyphen/>
              <w:t>genen enthält.</w:t>
            </w:r>
          </w:p>
        </w:tc>
      </w:tr>
    </w:tbl>
    <w:p w14:paraId="6B380DD8" w14:textId="77777777" w:rsidR="00830660" w:rsidRPr="00830660" w:rsidRDefault="00830660" w:rsidP="00830660"/>
    <w:p w14:paraId="564794BD" w14:textId="77777777" w:rsidR="00E54611" w:rsidRDefault="00E54611"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1F0DC03A" w14:textId="77777777" w:rsidTr="00904E5D">
        <w:tc>
          <w:tcPr>
            <w:tcW w:w="2338" w:type="dxa"/>
            <w:tcBorders>
              <w:top w:val="nil"/>
              <w:left w:val="nil"/>
              <w:bottom w:val="nil"/>
              <w:right w:val="nil"/>
            </w:tcBorders>
          </w:tcPr>
          <w:p w14:paraId="0EF6ABEF" w14:textId="77777777" w:rsidR="00DA4500" w:rsidRPr="00DA4500" w:rsidRDefault="00DA4500" w:rsidP="00DA4500">
            <w:pPr>
              <w:rPr>
                <w:lang w:val="de-DE"/>
              </w:rPr>
            </w:pPr>
            <w:r w:rsidRPr="00DA4500">
              <w:rPr>
                <w:lang w:val="de-DE"/>
              </w:rPr>
              <w:t>Ungültige Namen</w:t>
            </w:r>
          </w:p>
        </w:tc>
        <w:tc>
          <w:tcPr>
            <w:tcW w:w="7326" w:type="dxa"/>
            <w:tcBorders>
              <w:top w:val="nil"/>
              <w:left w:val="nil"/>
              <w:bottom w:val="nil"/>
              <w:right w:val="nil"/>
            </w:tcBorders>
          </w:tcPr>
          <w:p w14:paraId="282E9B6F" w14:textId="77777777" w:rsidR="00DA4500" w:rsidRPr="00DA4500" w:rsidRDefault="00DA4500" w:rsidP="00DA4500">
            <w:pPr>
              <w:pStyle w:val="Artikel"/>
            </w:pPr>
            <w:r w:rsidRPr="00DA4500">
              <w:rPr>
                <w:vertAlign w:val="superscript"/>
              </w:rPr>
              <w:t>1</w:t>
            </w:r>
            <w:r w:rsidRPr="00DA4500">
              <w:t xml:space="preserve"> Ein Name ist ungültig, wenn er</w:t>
            </w:r>
          </w:p>
        </w:tc>
      </w:tr>
      <w:tr w:rsidR="00DA4500" w:rsidRPr="00DA4500" w14:paraId="424345E4" w14:textId="77777777" w:rsidTr="00904E5D">
        <w:tc>
          <w:tcPr>
            <w:tcW w:w="2338" w:type="dxa"/>
            <w:tcBorders>
              <w:top w:val="nil"/>
              <w:left w:val="nil"/>
              <w:bottom w:val="nil"/>
              <w:right w:val="nil"/>
            </w:tcBorders>
          </w:tcPr>
          <w:p w14:paraId="6D942ECF" w14:textId="77777777" w:rsidR="00DA4500" w:rsidRPr="00DA4500" w:rsidRDefault="00DA4500" w:rsidP="00DA4500">
            <w:pPr>
              <w:rPr>
                <w:lang w:val="de-DE"/>
              </w:rPr>
            </w:pPr>
          </w:p>
        </w:tc>
        <w:tc>
          <w:tcPr>
            <w:tcW w:w="7326" w:type="dxa"/>
            <w:tcBorders>
              <w:top w:val="nil"/>
              <w:left w:val="nil"/>
              <w:bottom w:val="nil"/>
              <w:right w:val="nil"/>
            </w:tcBorders>
          </w:tcPr>
          <w:p w14:paraId="68D4AED0" w14:textId="77777777" w:rsidR="00DA4500" w:rsidRPr="00DA4500" w:rsidRDefault="00DA4500" w:rsidP="00DA4500">
            <w:pPr>
              <w:pStyle w:val="Aufzhlung1"/>
            </w:pPr>
            <w:r w:rsidRPr="00DA4500">
              <w:t>nicht eindeutig einem Vorschlag zugeordnet werden kann,</w:t>
            </w:r>
          </w:p>
        </w:tc>
      </w:tr>
      <w:tr w:rsidR="00DA4500" w:rsidRPr="00DA4500" w14:paraId="3F86B900" w14:textId="77777777" w:rsidTr="00904E5D">
        <w:tc>
          <w:tcPr>
            <w:tcW w:w="2338" w:type="dxa"/>
            <w:tcBorders>
              <w:top w:val="nil"/>
              <w:left w:val="nil"/>
              <w:bottom w:val="nil"/>
              <w:right w:val="nil"/>
            </w:tcBorders>
          </w:tcPr>
          <w:p w14:paraId="29DD1DFC" w14:textId="77777777" w:rsidR="00DA4500" w:rsidRPr="00DA4500" w:rsidRDefault="00DA4500" w:rsidP="00DA4500">
            <w:pPr>
              <w:rPr>
                <w:lang w:val="de-DE"/>
              </w:rPr>
            </w:pPr>
          </w:p>
        </w:tc>
        <w:tc>
          <w:tcPr>
            <w:tcW w:w="7326" w:type="dxa"/>
            <w:tcBorders>
              <w:top w:val="nil"/>
              <w:left w:val="nil"/>
              <w:bottom w:val="nil"/>
              <w:right w:val="nil"/>
            </w:tcBorders>
          </w:tcPr>
          <w:p w14:paraId="22D42471" w14:textId="77777777" w:rsidR="00DA4500" w:rsidRPr="00DA4500" w:rsidRDefault="00DA4500" w:rsidP="00DA4500">
            <w:pPr>
              <w:pStyle w:val="Aufzhlung1"/>
            </w:pPr>
            <w:r w:rsidRPr="00DA4500">
              <w:t>mehr als ein Mal auf einem Zettel steht oder</w:t>
            </w:r>
          </w:p>
        </w:tc>
      </w:tr>
      <w:tr w:rsidR="00DA4500" w:rsidRPr="00DA4500" w14:paraId="04839AEF" w14:textId="77777777" w:rsidTr="00904E5D">
        <w:tc>
          <w:tcPr>
            <w:tcW w:w="2338" w:type="dxa"/>
            <w:tcBorders>
              <w:top w:val="nil"/>
              <w:left w:val="nil"/>
              <w:bottom w:val="nil"/>
              <w:right w:val="nil"/>
            </w:tcBorders>
          </w:tcPr>
          <w:p w14:paraId="2E740673" w14:textId="77777777" w:rsidR="00DA4500" w:rsidRPr="00DA4500" w:rsidRDefault="00DA4500" w:rsidP="00DA4500">
            <w:pPr>
              <w:rPr>
                <w:lang w:val="de-DE"/>
              </w:rPr>
            </w:pPr>
          </w:p>
        </w:tc>
        <w:tc>
          <w:tcPr>
            <w:tcW w:w="7326" w:type="dxa"/>
            <w:tcBorders>
              <w:top w:val="nil"/>
              <w:left w:val="nil"/>
              <w:bottom w:val="nil"/>
              <w:right w:val="nil"/>
            </w:tcBorders>
          </w:tcPr>
          <w:p w14:paraId="34282E43" w14:textId="5C1BD01B" w:rsidR="00DA4500" w:rsidRPr="00DA4500" w:rsidRDefault="00DA4500" w:rsidP="00DA4500">
            <w:pPr>
              <w:pStyle w:val="Aufzhlung1"/>
            </w:pPr>
            <w:r w:rsidRPr="00DA4500">
              <w:t>überzählig ist, weil der Zettel mehr Namen enthält, als Sitze zu vergeben sind.</w:t>
            </w:r>
          </w:p>
        </w:tc>
      </w:tr>
    </w:tbl>
    <w:p w14:paraId="47DB6717"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31D619F2" w14:textId="77777777" w:rsidTr="00904E5D">
        <w:tc>
          <w:tcPr>
            <w:tcW w:w="2338" w:type="dxa"/>
            <w:tcBorders>
              <w:top w:val="nil"/>
              <w:left w:val="nil"/>
              <w:bottom w:val="nil"/>
              <w:right w:val="nil"/>
            </w:tcBorders>
          </w:tcPr>
          <w:p w14:paraId="470EB3E6" w14:textId="77777777" w:rsidR="00DA4500" w:rsidRPr="00DA4500" w:rsidRDefault="00DA4500" w:rsidP="00DA4500">
            <w:pPr>
              <w:rPr>
                <w:lang w:val="de-DE"/>
              </w:rPr>
            </w:pPr>
          </w:p>
        </w:tc>
        <w:tc>
          <w:tcPr>
            <w:tcW w:w="7326" w:type="dxa"/>
            <w:tcBorders>
              <w:top w:val="nil"/>
              <w:left w:val="nil"/>
              <w:bottom w:val="nil"/>
              <w:right w:val="nil"/>
            </w:tcBorders>
          </w:tcPr>
          <w:p w14:paraId="1A185087" w14:textId="77777777" w:rsidR="00DA4500" w:rsidRPr="00DA4500" w:rsidRDefault="00DA4500" w:rsidP="00DA4500">
            <w:r w:rsidRPr="00DA4500">
              <w:rPr>
                <w:vertAlign w:val="superscript"/>
              </w:rPr>
              <w:t>2</w:t>
            </w:r>
            <w:r w:rsidRPr="00DA4500">
              <w:t xml:space="preserve"> Die Stimmenzählerinnen und Stimmenzähler sowie die ..........schreiberin oder der ..........schreiber streichen zuerst die letzten Namen, bei mehreren Namen nur die Wiederholung.</w:t>
            </w:r>
          </w:p>
        </w:tc>
      </w:tr>
    </w:tbl>
    <w:p w14:paraId="060D9EEF" w14:textId="77777777" w:rsidR="00E54611" w:rsidRPr="00E54611" w:rsidRDefault="00E54611" w:rsidP="00591E49"/>
    <w:p w14:paraId="57A9098C" w14:textId="77777777" w:rsidR="004E6D9B" w:rsidRPr="004E6D9B" w:rsidRDefault="004E6D9B"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4C1818CB" w14:textId="77777777" w:rsidTr="00904E5D">
        <w:tc>
          <w:tcPr>
            <w:tcW w:w="2338" w:type="dxa"/>
            <w:tcBorders>
              <w:top w:val="nil"/>
              <w:left w:val="nil"/>
              <w:bottom w:val="nil"/>
              <w:right w:val="nil"/>
            </w:tcBorders>
          </w:tcPr>
          <w:p w14:paraId="6CF245B6" w14:textId="77777777" w:rsidR="00DA4500" w:rsidRPr="00DA4500" w:rsidRDefault="00DA4500" w:rsidP="00DA4500">
            <w:pPr>
              <w:rPr>
                <w:lang w:val="de-DE"/>
              </w:rPr>
            </w:pPr>
            <w:r w:rsidRPr="00DA4500">
              <w:rPr>
                <w:lang w:val="de-DE"/>
              </w:rPr>
              <w:t>Ermittlung</w:t>
            </w:r>
          </w:p>
        </w:tc>
        <w:tc>
          <w:tcPr>
            <w:tcW w:w="7326" w:type="dxa"/>
            <w:tcBorders>
              <w:top w:val="nil"/>
              <w:left w:val="nil"/>
              <w:bottom w:val="nil"/>
              <w:right w:val="nil"/>
            </w:tcBorders>
          </w:tcPr>
          <w:p w14:paraId="7A9F4B49" w14:textId="3A0C63AB" w:rsidR="00DA4500" w:rsidRPr="00DA4500" w:rsidRDefault="00DA4500" w:rsidP="00DA4500">
            <w:pPr>
              <w:pStyle w:val="Artikel"/>
            </w:pPr>
            <w:r w:rsidRPr="00DA4500">
              <w:rPr>
                <w:vertAlign w:val="superscript"/>
              </w:rPr>
              <w:t>1</w:t>
            </w:r>
            <w:r w:rsidRPr="00DA4500">
              <w:t xml:space="preserve"> Die eingelangten gültigen Stimmen werden zusammengezählt und durch die doppelte Zahl der zu besetzenden Sitze geteilt; die nächsthöhere ganze Zahl ist das absolute Mehr. Für die Berechnung des Mehrs fallen die leeren Stimmen ausser Betracht. </w:t>
            </w:r>
          </w:p>
        </w:tc>
      </w:tr>
    </w:tbl>
    <w:p w14:paraId="51A8A945" w14:textId="77777777" w:rsidR="004E6D9B" w:rsidRDefault="004E6D9B"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527F5B27" w14:textId="77777777" w:rsidTr="00904E5D">
        <w:tc>
          <w:tcPr>
            <w:tcW w:w="2338" w:type="dxa"/>
            <w:tcBorders>
              <w:top w:val="nil"/>
              <w:left w:val="nil"/>
              <w:bottom w:val="nil"/>
              <w:right w:val="nil"/>
            </w:tcBorders>
          </w:tcPr>
          <w:p w14:paraId="020C5711" w14:textId="77777777" w:rsidR="00DA4500" w:rsidRPr="00DA4500" w:rsidRDefault="00DA4500" w:rsidP="00DA4500">
            <w:pPr>
              <w:rPr>
                <w:lang w:val="de-DE"/>
              </w:rPr>
            </w:pPr>
          </w:p>
        </w:tc>
        <w:tc>
          <w:tcPr>
            <w:tcW w:w="7326" w:type="dxa"/>
            <w:tcBorders>
              <w:top w:val="nil"/>
              <w:left w:val="nil"/>
              <w:bottom w:val="nil"/>
              <w:right w:val="nil"/>
            </w:tcBorders>
          </w:tcPr>
          <w:p w14:paraId="2E74D0EA" w14:textId="0FC30A27" w:rsidR="00DA4500" w:rsidRPr="00DA4500" w:rsidRDefault="00DA4500" w:rsidP="00DA4500">
            <w:r w:rsidRPr="00DA4500">
              <w:rPr>
                <w:vertAlign w:val="superscript"/>
              </w:rPr>
              <w:t>2</w:t>
            </w:r>
            <w:r w:rsidRPr="00DA4500">
              <w:t xml:space="preserve"> Wer das absolute Mehr erreicht hat, ist gewählt. Erreichen zu viele Vorgeschlagene das absolute Mehr, sind diejenigen gewählt, die am meisten Stimmen haben.</w:t>
            </w:r>
          </w:p>
        </w:tc>
      </w:tr>
    </w:tbl>
    <w:p w14:paraId="34E5E069" w14:textId="77777777" w:rsidR="004E6D9B" w:rsidRDefault="004E6D9B" w:rsidP="00591E49"/>
    <w:p w14:paraId="389A3995" w14:textId="77777777" w:rsidR="004E6D9B" w:rsidRDefault="004E6D9B" w:rsidP="00591E49"/>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03FFFAE6" w14:textId="77777777" w:rsidTr="00904E5D">
        <w:tc>
          <w:tcPr>
            <w:tcW w:w="2338" w:type="dxa"/>
            <w:tcBorders>
              <w:top w:val="nil"/>
              <w:left w:val="nil"/>
              <w:bottom w:val="nil"/>
              <w:right w:val="nil"/>
            </w:tcBorders>
          </w:tcPr>
          <w:p w14:paraId="46F59585" w14:textId="77777777" w:rsidR="00DA4500" w:rsidRPr="00DA4500" w:rsidRDefault="00DA4500" w:rsidP="00DA4500">
            <w:pPr>
              <w:rPr>
                <w:lang w:val="de-DE"/>
              </w:rPr>
            </w:pPr>
          </w:p>
        </w:tc>
        <w:tc>
          <w:tcPr>
            <w:tcW w:w="7326" w:type="dxa"/>
            <w:tcBorders>
              <w:top w:val="nil"/>
              <w:left w:val="nil"/>
              <w:bottom w:val="nil"/>
              <w:right w:val="nil"/>
            </w:tcBorders>
          </w:tcPr>
          <w:p w14:paraId="5675E5DC" w14:textId="77777777" w:rsidR="00DA4500" w:rsidRPr="00DA4500" w:rsidRDefault="00DA4500" w:rsidP="00DA4500">
            <w:r w:rsidRPr="00DA4500">
              <w:rPr>
                <w:b/>
                <w:i/>
              </w:rPr>
              <w:t>Variante</w:t>
            </w:r>
          </w:p>
        </w:tc>
      </w:tr>
      <w:tr w:rsidR="00DA4500" w:rsidRPr="00DA4500" w14:paraId="7CC1BC1D" w14:textId="77777777" w:rsidTr="00904E5D">
        <w:tc>
          <w:tcPr>
            <w:tcW w:w="2338" w:type="dxa"/>
            <w:tcBorders>
              <w:top w:val="nil"/>
              <w:left w:val="nil"/>
              <w:bottom w:val="nil"/>
              <w:right w:val="nil"/>
            </w:tcBorders>
          </w:tcPr>
          <w:p w14:paraId="0E48F218" w14:textId="77777777" w:rsidR="00DA4500" w:rsidRPr="00DA4500" w:rsidRDefault="00DA4500" w:rsidP="00DA4500">
            <w:pPr>
              <w:rPr>
                <w:lang w:val="de-DE"/>
              </w:rPr>
            </w:pPr>
          </w:p>
        </w:tc>
        <w:tc>
          <w:tcPr>
            <w:tcW w:w="7326" w:type="dxa"/>
            <w:tcBorders>
              <w:top w:val="nil"/>
              <w:left w:val="nil"/>
              <w:bottom w:val="nil"/>
              <w:right w:val="nil"/>
            </w:tcBorders>
          </w:tcPr>
          <w:p w14:paraId="1F7C4076" w14:textId="77777777" w:rsidR="00DA4500" w:rsidRPr="00DA4500" w:rsidRDefault="00DA4500" w:rsidP="00DA4500">
            <w:pPr>
              <w:rPr>
                <w:b/>
                <w:i/>
              </w:rPr>
            </w:pPr>
            <w:r w:rsidRPr="00DA4500">
              <w:rPr>
                <w:i/>
                <w:vertAlign w:val="superscript"/>
              </w:rPr>
              <w:t>3</w:t>
            </w:r>
            <w:r w:rsidRPr="00DA4500">
              <w:rPr>
                <w:i/>
              </w:rPr>
              <w:t xml:space="preserve"> Bewerben sich für einen zu besetzenden Sitz nur zwei gültig Vorgeschlagene, entscheidet bei Stimmengleichheit im ersten Wahlgang direkt das Los.</w:t>
            </w:r>
          </w:p>
        </w:tc>
      </w:tr>
    </w:tbl>
    <w:p w14:paraId="2F5AAF27" w14:textId="77777777" w:rsidR="00DA4500" w:rsidRPr="00DA4500" w:rsidRDefault="00DA4500" w:rsidP="00DA4500"/>
    <w:p w14:paraId="44FE4681"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0FAA68B3" w14:textId="77777777" w:rsidTr="00904E5D">
        <w:tc>
          <w:tcPr>
            <w:tcW w:w="2338" w:type="dxa"/>
            <w:tcBorders>
              <w:top w:val="nil"/>
              <w:left w:val="nil"/>
              <w:bottom w:val="nil"/>
              <w:right w:val="nil"/>
            </w:tcBorders>
          </w:tcPr>
          <w:p w14:paraId="69E3ACCF" w14:textId="77777777" w:rsidR="00DA4500" w:rsidRPr="00DA4500" w:rsidRDefault="00DA4500" w:rsidP="00DA4500">
            <w:pPr>
              <w:rPr>
                <w:lang w:val="de-DE"/>
              </w:rPr>
            </w:pPr>
            <w:r w:rsidRPr="00DA4500">
              <w:rPr>
                <w:lang w:val="de-DE"/>
              </w:rPr>
              <w:t>Zweiter Wahlgang</w:t>
            </w:r>
          </w:p>
        </w:tc>
        <w:tc>
          <w:tcPr>
            <w:tcW w:w="7326" w:type="dxa"/>
            <w:tcBorders>
              <w:top w:val="nil"/>
              <w:left w:val="nil"/>
              <w:bottom w:val="nil"/>
              <w:right w:val="nil"/>
            </w:tcBorders>
          </w:tcPr>
          <w:p w14:paraId="5E697B42" w14:textId="77777777" w:rsidR="00DA4500" w:rsidRPr="00DA4500" w:rsidRDefault="00DA4500" w:rsidP="00DA4500">
            <w:pPr>
              <w:pStyle w:val="Artikel"/>
            </w:pPr>
            <w:r w:rsidRPr="00DA4500">
              <w:rPr>
                <w:vertAlign w:val="superscript"/>
              </w:rPr>
              <w:t>1</w:t>
            </w:r>
            <w:r w:rsidRPr="00DA4500">
              <w:t xml:space="preserve"> Haben im ersten Wahlgang zu wenig Personen das absolute Mehr erreicht, ordnet die Präsidentin oder der Präsident einen zweiten Wahlgang an.</w:t>
            </w:r>
          </w:p>
        </w:tc>
      </w:tr>
    </w:tbl>
    <w:p w14:paraId="177F46B7"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2A50F709" w14:textId="77777777" w:rsidTr="00904E5D">
        <w:tc>
          <w:tcPr>
            <w:tcW w:w="2338" w:type="dxa"/>
            <w:tcBorders>
              <w:top w:val="nil"/>
              <w:left w:val="nil"/>
              <w:bottom w:val="nil"/>
              <w:right w:val="nil"/>
            </w:tcBorders>
          </w:tcPr>
          <w:p w14:paraId="08C889FD" w14:textId="77777777" w:rsidR="00DA4500" w:rsidRPr="00DA4500" w:rsidRDefault="00DA4500" w:rsidP="00DA4500">
            <w:pPr>
              <w:rPr>
                <w:lang w:val="de-DE"/>
              </w:rPr>
            </w:pPr>
          </w:p>
        </w:tc>
        <w:tc>
          <w:tcPr>
            <w:tcW w:w="7326" w:type="dxa"/>
            <w:tcBorders>
              <w:top w:val="nil"/>
              <w:left w:val="nil"/>
              <w:bottom w:val="nil"/>
              <w:right w:val="nil"/>
            </w:tcBorders>
          </w:tcPr>
          <w:p w14:paraId="10626889" w14:textId="67261AA4" w:rsidR="00DA4500" w:rsidRPr="00DA4500" w:rsidRDefault="00DA4500" w:rsidP="00DA4500">
            <w:r w:rsidRPr="00DA4500">
              <w:rPr>
                <w:vertAlign w:val="superscript"/>
              </w:rPr>
              <w:t>2</w:t>
            </w:r>
            <w:r w:rsidRPr="00DA4500">
              <w:t xml:space="preserve"> Im zweiten Wahlgang bleiben höchstens doppelt soviele Vorgeschlagene, als Sitze zu besetzen sind. Massgebend ist die Stimmenzahl des ersten Wahlgangs.</w:t>
            </w:r>
          </w:p>
        </w:tc>
      </w:tr>
    </w:tbl>
    <w:p w14:paraId="7F21CEA3"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7BC2ECB9" w14:textId="77777777" w:rsidTr="00904E5D">
        <w:tc>
          <w:tcPr>
            <w:tcW w:w="2338" w:type="dxa"/>
            <w:tcBorders>
              <w:top w:val="nil"/>
              <w:left w:val="nil"/>
              <w:bottom w:val="nil"/>
              <w:right w:val="nil"/>
            </w:tcBorders>
          </w:tcPr>
          <w:p w14:paraId="4F013029" w14:textId="77777777" w:rsidR="00DA4500" w:rsidRPr="00DA4500" w:rsidRDefault="00DA4500" w:rsidP="00DA4500">
            <w:pPr>
              <w:rPr>
                <w:lang w:val="de-DE"/>
              </w:rPr>
            </w:pPr>
          </w:p>
        </w:tc>
        <w:tc>
          <w:tcPr>
            <w:tcW w:w="7326" w:type="dxa"/>
            <w:tcBorders>
              <w:top w:val="nil"/>
              <w:left w:val="nil"/>
              <w:bottom w:val="nil"/>
              <w:right w:val="nil"/>
            </w:tcBorders>
          </w:tcPr>
          <w:p w14:paraId="7BA172ED" w14:textId="77777777" w:rsidR="00DA4500" w:rsidRPr="00DA4500" w:rsidRDefault="00DA4500" w:rsidP="00DA4500">
            <w:r w:rsidRPr="00DA4500">
              <w:rPr>
                <w:vertAlign w:val="superscript"/>
              </w:rPr>
              <w:t>3</w:t>
            </w:r>
            <w:r w:rsidRPr="00DA4500">
              <w:t xml:space="preserve"> Gewählt sind diejenigen mit den höchsten Stimmenzahlen.</w:t>
            </w:r>
          </w:p>
        </w:tc>
      </w:tr>
    </w:tbl>
    <w:p w14:paraId="00007484" w14:textId="77777777" w:rsidR="00DA4500" w:rsidRPr="00DA4500" w:rsidRDefault="00DA4500" w:rsidP="00DA4500"/>
    <w:p w14:paraId="2C829072"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3F648866" w14:textId="77777777" w:rsidTr="00904E5D">
        <w:tc>
          <w:tcPr>
            <w:tcW w:w="2338" w:type="dxa"/>
            <w:tcBorders>
              <w:top w:val="nil"/>
              <w:left w:val="nil"/>
              <w:bottom w:val="nil"/>
              <w:right w:val="nil"/>
            </w:tcBorders>
          </w:tcPr>
          <w:p w14:paraId="27EC2A80" w14:textId="77777777" w:rsidR="00DA4500" w:rsidRPr="00DA4500" w:rsidRDefault="00DA4500" w:rsidP="00DA4500">
            <w:pPr>
              <w:rPr>
                <w:lang w:val="de-DE"/>
              </w:rPr>
            </w:pPr>
            <w:r w:rsidRPr="00DA4500">
              <w:rPr>
                <w:lang w:val="de-DE"/>
              </w:rPr>
              <w:t>Minderheitenschutz</w:t>
            </w:r>
          </w:p>
        </w:tc>
        <w:tc>
          <w:tcPr>
            <w:tcW w:w="7326" w:type="dxa"/>
            <w:tcBorders>
              <w:top w:val="nil"/>
              <w:left w:val="nil"/>
              <w:bottom w:val="nil"/>
              <w:right w:val="nil"/>
            </w:tcBorders>
          </w:tcPr>
          <w:p w14:paraId="2A2743E6" w14:textId="77777777" w:rsidR="00DA4500" w:rsidRPr="00DA4500" w:rsidRDefault="00DA4500" w:rsidP="00DA4500">
            <w:pPr>
              <w:pStyle w:val="Artikel"/>
            </w:pPr>
            <w:r w:rsidRPr="00DA4500">
              <w:t>Die Bestimmungen über den Minderheitenschutz bleiben vorbe</w:t>
            </w:r>
            <w:r w:rsidRPr="00DA4500">
              <w:softHyphen/>
              <w:t>halten (Art. 38 ff. des Gemeindegesetzes).</w:t>
            </w:r>
          </w:p>
        </w:tc>
      </w:tr>
    </w:tbl>
    <w:p w14:paraId="0ED19397" w14:textId="77777777" w:rsidR="00DA4500" w:rsidRPr="00DA4500" w:rsidRDefault="00DA4500" w:rsidP="00DA4500"/>
    <w:p w14:paraId="1917B5DD"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504A6D75" w14:textId="77777777" w:rsidTr="00904E5D">
        <w:tc>
          <w:tcPr>
            <w:tcW w:w="2338" w:type="dxa"/>
            <w:tcBorders>
              <w:top w:val="nil"/>
              <w:left w:val="nil"/>
              <w:bottom w:val="nil"/>
              <w:right w:val="nil"/>
            </w:tcBorders>
          </w:tcPr>
          <w:p w14:paraId="3DA8A6FE" w14:textId="77777777" w:rsidR="00DA4500" w:rsidRPr="00DA4500" w:rsidRDefault="00DA4500" w:rsidP="00DA4500">
            <w:pPr>
              <w:rPr>
                <w:lang w:val="de-DE"/>
              </w:rPr>
            </w:pPr>
            <w:r w:rsidRPr="00DA4500">
              <w:rPr>
                <w:lang w:val="de-DE"/>
              </w:rPr>
              <w:t>Los</w:t>
            </w:r>
          </w:p>
        </w:tc>
        <w:tc>
          <w:tcPr>
            <w:tcW w:w="7326" w:type="dxa"/>
            <w:tcBorders>
              <w:top w:val="nil"/>
              <w:left w:val="nil"/>
              <w:bottom w:val="nil"/>
              <w:right w:val="nil"/>
            </w:tcBorders>
          </w:tcPr>
          <w:p w14:paraId="0A1B3199" w14:textId="77777777" w:rsidR="00DA4500" w:rsidRPr="00DA4500" w:rsidRDefault="00DA4500" w:rsidP="00DA4500">
            <w:pPr>
              <w:pStyle w:val="Artikel"/>
            </w:pPr>
            <w:r w:rsidRPr="00DA4500">
              <w:t>Die Präsidentin oder der Präsident zieht bei Stimmengleichheit das Los.</w:t>
            </w:r>
          </w:p>
        </w:tc>
      </w:tr>
    </w:tbl>
    <w:p w14:paraId="536672D0" w14:textId="7AE1BD16" w:rsidR="004E6D9B" w:rsidRDefault="00DA4500" w:rsidP="00DA4500">
      <w:pPr>
        <w:pStyle w:val="berschrift2nummeriert"/>
      </w:pPr>
      <w:bookmarkStart w:id="33" w:name="_Toc183617906"/>
      <w:r>
        <w:t>Protokolle</w:t>
      </w:r>
      <w:bookmarkEnd w:id="33"/>
    </w:p>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20F9A1AA" w14:textId="77777777" w:rsidTr="00904E5D">
        <w:tc>
          <w:tcPr>
            <w:tcW w:w="2338" w:type="dxa"/>
            <w:tcBorders>
              <w:top w:val="nil"/>
              <w:left w:val="nil"/>
              <w:bottom w:val="nil"/>
              <w:right w:val="nil"/>
            </w:tcBorders>
          </w:tcPr>
          <w:p w14:paraId="7AB652A2" w14:textId="77777777" w:rsidR="00DA4500" w:rsidRPr="00DA4500" w:rsidRDefault="00DA4500" w:rsidP="00DA4500">
            <w:pPr>
              <w:rPr>
                <w:lang w:val="de-DE"/>
              </w:rPr>
            </w:pPr>
            <w:r w:rsidRPr="00DA4500">
              <w:rPr>
                <w:lang w:val="de-DE"/>
              </w:rPr>
              <w:t>Protokoll</w:t>
            </w:r>
          </w:p>
        </w:tc>
        <w:tc>
          <w:tcPr>
            <w:tcW w:w="7326" w:type="dxa"/>
            <w:tcBorders>
              <w:top w:val="nil"/>
              <w:left w:val="nil"/>
              <w:bottom w:val="nil"/>
              <w:right w:val="nil"/>
            </w:tcBorders>
          </w:tcPr>
          <w:p w14:paraId="3F8D0B5C" w14:textId="77777777" w:rsidR="00DA4500" w:rsidRPr="00DA4500" w:rsidRDefault="00DA4500" w:rsidP="00DA4500">
            <w:pPr>
              <w:pStyle w:val="Artikel"/>
            </w:pPr>
            <w:r w:rsidRPr="00DA4500">
              <w:t>Das Protokoll enthält:</w:t>
            </w:r>
          </w:p>
        </w:tc>
      </w:tr>
      <w:tr w:rsidR="00DA4500" w:rsidRPr="00DA4500" w14:paraId="48A83D49" w14:textId="77777777" w:rsidTr="00904E5D">
        <w:tc>
          <w:tcPr>
            <w:tcW w:w="2338" w:type="dxa"/>
            <w:tcBorders>
              <w:top w:val="nil"/>
              <w:left w:val="nil"/>
              <w:bottom w:val="nil"/>
              <w:right w:val="nil"/>
            </w:tcBorders>
          </w:tcPr>
          <w:p w14:paraId="23BBB70C" w14:textId="77777777" w:rsidR="00DA4500" w:rsidRPr="00DA4500" w:rsidRDefault="00DA4500" w:rsidP="00DA4500">
            <w:pPr>
              <w:rPr>
                <w:lang w:val="de-DE"/>
              </w:rPr>
            </w:pPr>
          </w:p>
        </w:tc>
        <w:tc>
          <w:tcPr>
            <w:tcW w:w="7326" w:type="dxa"/>
            <w:tcBorders>
              <w:top w:val="nil"/>
              <w:left w:val="nil"/>
              <w:bottom w:val="nil"/>
              <w:right w:val="nil"/>
            </w:tcBorders>
          </w:tcPr>
          <w:p w14:paraId="736A1B5A" w14:textId="77777777" w:rsidR="00DA4500" w:rsidRPr="00DA4500" w:rsidRDefault="00DA4500" w:rsidP="00DA4500">
            <w:pPr>
              <w:pStyle w:val="Aufzhlung1"/>
            </w:pPr>
            <w:r w:rsidRPr="00DA4500">
              <w:t>Ort und Datum der Versammlung,</w:t>
            </w:r>
          </w:p>
        </w:tc>
      </w:tr>
      <w:tr w:rsidR="00DA4500" w:rsidRPr="00DA4500" w14:paraId="10334FB5" w14:textId="77777777" w:rsidTr="00904E5D">
        <w:tc>
          <w:tcPr>
            <w:tcW w:w="2338" w:type="dxa"/>
            <w:tcBorders>
              <w:top w:val="nil"/>
              <w:left w:val="nil"/>
              <w:bottom w:val="nil"/>
              <w:right w:val="nil"/>
            </w:tcBorders>
          </w:tcPr>
          <w:p w14:paraId="79440171" w14:textId="77777777" w:rsidR="00DA4500" w:rsidRPr="00DA4500" w:rsidRDefault="00DA4500" w:rsidP="00DA4500">
            <w:pPr>
              <w:rPr>
                <w:lang w:val="de-DE"/>
              </w:rPr>
            </w:pPr>
          </w:p>
        </w:tc>
        <w:tc>
          <w:tcPr>
            <w:tcW w:w="7326" w:type="dxa"/>
            <w:tcBorders>
              <w:top w:val="nil"/>
              <w:left w:val="nil"/>
              <w:bottom w:val="nil"/>
              <w:right w:val="nil"/>
            </w:tcBorders>
          </w:tcPr>
          <w:p w14:paraId="40F849C8" w14:textId="77777777" w:rsidR="00DA4500" w:rsidRPr="00DA4500" w:rsidRDefault="00DA4500" w:rsidP="00DA4500">
            <w:pPr>
              <w:pStyle w:val="Aufzhlung1"/>
            </w:pPr>
            <w:r w:rsidRPr="00DA4500">
              <w:t>Name der Präsidentin oder des Präsidenten und der ..........schreiberin oder des ..........schreibers,</w:t>
            </w:r>
          </w:p>
        </w:tc>
      </w:tr>
      <w:tr w:rsidR="00DA4500" w:rsidRPr="00DA4500" w14:paraId="7E3593FD" w14:textId="77777777" w:rsidTr="00904E5D">
        <w:tc>
          <w:tcPr>
            <w:tcW w:w="2338" w:type="dxa"/>
            <w:tcBorders>
              <w:top w:val="nil"/>
              <w:left w:val="nil"/>
              <w:bottom w:val="nil"/>
              <w:right w:val="nil"/>
            </w:tcBorders>
          </w:tcPr>
          <w:p w14:paraId="1B858243" w14:textId="77777777" w:rsidR="00DA4500" w:rsidRPr="00DA4500" w:rsidRDefault="00DA4500" w:rsidP="00DA4500">
            <w:pPr>
              <w:rPr>
                <w:lang w:val="de-DE"/>
              </w:rPr>
            </w:pPr>
          </w:p>
        </w:tc>
        <w:tc>
          <w:tcPr>
            <w:tcW w:w="7326" w:type="dxa"/>
            <w:tcBorders>
              <w:top w:val="nil"/>
              <w:left w:val="nil"/>
              <w:bottom w:val="nil"/>
              <w:right w:val="nil"/>
            </w:tcBorders>
          </w:tcPr>
          <w:p w14:paraId="6BE2FDF5" w14:textId="77777777" w:rsidR="00DA4500" w:rsidRPr="00DA4500" w:rsidRDefault="00DA4500" w:rsidP="00DA4500">
            <w:pPr>
              <w:pStyle w:val="Aufzhlung1"/>
            </w:pPr>
            <w:r w:rsidRPr="00DA4500">
              <w:t>Zahl der anwesenden Stimmberechtigten,</w:t>
            </w:r>
          </w:p>
        </w:tc>
      </w:tr>
      <w:tr w:rsidR="00DA4500" w:rsidRPr="00DA4500" w14:paraId="207D9375" w14:textId="77777777" w:rsidTr="00904E5D">
        <w:tc>
          <w:tcPr>
            <w:tcW w:w="2338" w:type="dxa"/>
            <w:tcBorders>
              <w:top w:val="nil"/>
              <w:left w:val="nil"/>
              <w:bottom w:val="nil"/>
              <w:right w:val="nil"/>
            </w:tcBorders>
          </w:tcPr>
          <w:p w14:paraId="687B5801" w14:textId="77777777" w:rsidR="00DA4500" w:rsidRPr="00DA4500" w:rsidRDefault="00DA4500" w:rsidP="00DA4500">
            <w:pPr>
              <w:rPr>
                <w:lang w:val="de-DE"/>
              </w:rPr>
            </w:pPr>
          </w:p>
        </w:tc>
        <w:tc>
          <w:tcPr>
            <w:tcW w:w="7326" w:type="dxa"/>
            <w:tcBorders>
              <w:top w:val="nil"/>
              <w:left w:val="nil"/>
              <w:bottom w:val="nil"/>
              <w:right w:val="nil"/>
            </w:tcBorders>
          </w:tcPr>
          <w:p w14:paraId="5EEC0B62" w14:textId="77777777" w:rsidR="00DA4500" w:rsidRPr="00DA4500" w:rsidRDefault="00DA4500" w:rsidP="00DA4500">
            <w:pPr>
              <w:pStyle w:val="Aufzhlung1"/>
            </w:pPr>
            <w:r w:rsidRPr="00DA4500">
              <w:t>Reihenfolge der Traktanden,</w:t>
            </w:r>
          </w:p>
        </w:tc>
      </w:tr>
      <w:tr w:rsidR="00DA4500" w:rsidRPr="00DA4500" w14:paraId="312E3B9D" w14:textId="77777777" w:rsidTr="00904E5D">
        <w:tc>
          <w:tcPr>
            <w:tcW w:w="2338" w:type="dxa"/>
            <w:tcBorders>
              <w:top w:val="nil"/>
              <w:left w:val="nil"/>
              <w:bottom w:val="nil"/>
              <w:right w:val="nil"/>
            </w:tcBorders>
          </w:tcPr>
          <w:p w14:paraId="0C8EB5B7" w14:textId="77777777" w:rsidR="00DA4500" w:rsidRPr="00DA4500" w:rsidRDefault="00DA4500" w:rsidP="00DA4500">
            <w:pPr>
              <w:rPr>
                <w:lang w:val="de-DE"/>
              </w:rPr>
            </w:pPr>
          </w:p>
        </w:tc>
        <w:tc>
          <w:tcPr>
            <w:tcW w:w="7326" w:type="dxa"/>
            <w:tcBorders>
              <w:top w:val="nil"/>
              <w:left w:val="nil"/>
              <w:bottom w:val="nil"/>
              <w:right w:val="nil"/>
            </w:tcBorders>
          </w:tcPr>
          <w:p w14:paraId="59DDE886" w14:textId="77777777" w:rsidR="00DA4500" w:rsidRPr="00DA4500" w:rsidRDefault="00DA4500" w:rsidP="00DA4500">
            <w:pPr>
              <w:pStyle w:val="Aufzhlung1"/>
            </w:pPr>
            <w:r w:rsidRPr="00DA4500">
              <w:t>Anträge,</w:t>
            </w:r>
          </w:p>
        </w:tc>
      </w:tr>
      <w:tr w:rsidR="00DA4500" w:rsidRPr="00DA4500" w14:paraId="729081FC" w14:textId="77777777" w:rsidTr="00904E5D">
        <w:tc>
          <w:tcPr>
            <w:tcW w:w="2338" w:type="dxa"/>
            <w:tcBorders>
              <w:top w:val="nil"/>
              <w:left w:val="nil"/>
              <w:bottom w:val="nil"/>
              <w:right w:val="nil"/>
            </w:tcBorders>
          </w:tcPr>
          <w:p w14:paraId="55B1D531" w14:textId="77777777" w:rsidR="00DA4500" w:rsidRPr="00DA4500" w:rsidRDefault="00DA4500" w:rsidP="00DA4500">
            <w:pPr>
              <w:rPr>
                <w:lang w:val="de-DE"/>
              </w:rPr>
            </w:pPr>
          </w:p>
        </w:tc>
        <w:tc>
          <w:tcPr>
            <w:tcW w:w="7326" w:type="dxa"/>
            <w:tcBorders>
              <w:top w:val="nil"/>
              <w:left w:val="nil"/>
              <w:bottom w:val="nil"/>
              <w:right w:val="nil"/>
            </w:tcBorders>
          </w:tcPr>
          <w:p w14:paraId="224CACDE" w14:textId="77777777" w:rsidR="00DA4500" w:rsidRPr="00DA4500" w:rsidRDefault="00DA4500" w:rsidP="00DA4500">
            <w:pPr>
              <w:pStyle w:val="Aufzhlung1"/>
            </w:pPr>
            <w:r w:rsidRPr="00DA4500">
              <w:t>Angewandte Abstimmungs- und Wahlverfahren,</w:t>
            </w:r>
          </w:p>
        </w:tc>
      </w:tr>
      <w:tr w:rsidR="00DA4500" w:rsidRPr="00DA4500" w14:paraId="0641559D" w14:textId="77777777" w:rsidTr="00904E5D">
        <w:tc>
          <w:tcPr>
            <w:tcW w:w="2338" w:type="dxa"/>
            <w:tcBorders>
              <w:top w:val="nil"/>
              <w:left w:val="nil"/>
              <w:bottom w:val="nil"/>
              <w:right w:val="nil"/>
            </w:tcBorders>
          </w:tcPr>
          <w:p w14:paraId="2CD78960" w14:textId="77777777" w:rsidR="00DA4500" w:rsidRPr="00DA4500" w:rsidRDefault="00DA4500" w:rsidP="00DA4500">
            <w:pPr>
              <w:rPr>
                <w:lang w:val="de-DE"/>
              </w:rPr>
            </w:pPr>
          </w:p>
        </w:tc>
        <w:tc>
          <w:tcPr>
            <w:tcW w:w="7326" w:type="dxa"/>
            <w:tcBorders>
              <w:top w:val="nil"/>
              <w:left w:val="nil"/>
              <w:bottom w:val="nil"/>
              <w:right w:val="nil"/>
            </w:tcBorders>
          </w:tcPr>
          <w:p w14:paraId="63BDDFD8" w14:textId="77777777" w:rsidR="00DA4500" w:rsidRPr="00DA4500" w:rsidRDefault="00DA4500" w:rsidP="00DA4500">
            <w:pPr>
              <w:pStyle w:val="Aufzhlung1"/>
            </w:pPr>
            <w:r w:rsidRPr="00DA4500">
              <w:t>Beschlüsse und Wahlergebnisse,</w:t>
            </w:r>
          </w:p>
        </w:tc>
      </w:tr>
      <w:tr w:rsidR="00DA4500" w:rsidRPr="00DA4500" w14:paraId="07881351" w14:textId="77777777" w:rsidTr="00904E5D">
        <w:tc>
          <w:tcPr>
            <w:tcW w:w="2338" w:type="dxa"/>
            <w:tcBorders>
              <w:top w:val="nil"/>
              <w:left w:val="nil"/>
              <w:bottom w:val="nil"/>
              <w:right w:val="nil"/>
            </w:tcBorders>
          </w:tcPr>
          <w:p w14:paraId="137E09FB" w14:textId="77777777" w:rsidR="00DA4500" w:rsidRPr="00DA4500" w:rsidRDefault="00DA4500" w:rsidP="00DA4500">
            <w:pPr>
              <w:rPr>
                <w:lang w:val="de-DE"/>
              </w:rPr>
            </w:pPr>
          </w:p>
        </w:tc>
        <w:tc>
          <w:tcPr>
            <w:tcW w:w="7326" w:type="dxa"/>
            <w:tcBorders>
              <w:top w:val="nil"/>
              <w:left w:val="nil"/>
              <w:bottom w:val="nil"/>
              <w:right w:val="nil"/>
            </w:tcBorders>
          </w:tcPr>
          <w:p w14:paraId="6551A086" w14:textId="77777777" w:rsidR="00DA4500" w:rsidRPr="00DA4500" w:rsidRDefault="00DA4500" w:rsidP="00DA4500">
            <w:pPr>
              <w:pStyle w:val="Aufzhlung1"/>
            </w:pPr>
            <w:r w:rsidRPr="00DA4500">
              <w:t>Rügen nach Art. 49a des Gemeindegesetzes,</w:t>
            </w:r>
          </w:p>
        </w:tc>
      </w:tr>
      <w:tr w:rsidR="00DA4500" w:rsidRPr="00DA4500" w14:paraId="4DE0792D" w14:textId="77777777" w:rsidTr="00904E5D">
        <w:tc>
          <w:tcPr>
            <w:tcW w:w="2338" w:type="dxa"/>
            <w:tcBorders>
              <w:top w:val="nil"/>
              <w:left w:val="nil"/>
              <w:bottom w:val="nil"/>
              <w:right w:val="nil"/>
            </w:tcBorders>
          </w:tcPr>
          <w:p w14:paraId="0A59CDB7" w14:textId="77777777" w:rsidR="00DA4500" w:rsidRPr="00DA4500" w:rsidRDefault="00DA4500" w:rsidP="00DA4500">
            <w:pPr>
              <w:rPr>
                <w:lang w:val="de-DE"/>
              </w:rPr>
            </w:pPr>
          </w:p>
        </w:tc>
        <w:tc>
          <w:tcPr>
            <w:tcW w:w="7326" w:type="dxa"/>
            <w:tcBorders>
              <w:top w:val="nil"/>
              <w:left w:val="nil"/>
              <w:bottom w:val="nil"/>
              <w:right w:val="nil"/>
            </w:tcBorders>
          </w:tcPr>
          <w:p w14:paraId="32359D4E" w14:textId="77777777" w:rsidR="00DA4500" w:rsidRPr="00DA4500" w:rsidRDefault="00DA4500" w:rsidP="00DA4500">
            <w:pPr>
              <w:pStyle w:val="Aufzhlung1"/>
            </w:pPr>
            <w:r w:rsidRPr="00DA4500">
              <w:t>Zusammenfassung der Beratung und</w:t>
            </w:r>
          </w:p>
        </w:tc>
      </w:tr>
      <w:tr w:rsidR="00DA4500" w:rsidRPr="00DA4500" w14:paraId="40318D1F" w14:textId="77777777" w:rsidTr="00904E5D">
        <w:tc>
          <w:tcPr>
            <w:tcW w:w="2338" w:type="dxa"/>
            <w:tcBorders>
              <w:top w:val="nil"/>
              <w:left w:val="nil"/>
              <w:bottom w:val="nil"/>
              <w:right w:val="nil"/>
            </w:tcBorders>
          </w:tcPr>
          <w:p w14:paraId="379583E5" w14:textId="77777777" w:rsidR="00DA4500" w:rsidRPr="00DA4500" w:rsidRDefault="00DA4500" w:rsidP="00DA4500">
            <w:pPr>
              <w:rPr>
                <w:lang w:val="de-DE"/>
              </w:rPr>
            </w:pPr>
          </w:p>
        </w:tc>
        <w:tc>
          <w:tcPr>
            <w:tcW w:w="7326" w:type="dxa"/>
            <w:tcBorders>
              <w:top w:val="nil"/>
              <w:left w:val="nil"/>
              <w:bottom w:val="nil"/>
              <w:right w:val="nil"/>
            </w:tcBorders>
          </w:tcPr>
          <w:p w14:paraId="7DF1CC24" w14:textId="77777777" w:rsidR="00DA4500" w:rsidRPr="00DA4500" w:rsidRDefault="00DA4500" w:rsidP="00DA4500">
            <w:pPr>
              <w:pStyle w:val="Aufzhlung1"/>
            </w:pPr>
            <w:r w:rsidRPr="00DA4500">
              <w:t>Unterschrift.</w:t>
            </w:r>
          </w:p>
        </w:tc>
      </w:tr>
    </w:tbl>
    <w:p w14:paraId="47FFA478" w14:textId="77777777" w:rsidR="00DA4500" w:rsidRPr="00DA4500" w:rsidRDefault="00DA4500" w:rsidP="00DA4500"/>
    <w:p w14:paraId="35557100"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1441CE8C" w14:textId="77777777" w:rsidTr="00904E5D">
        <w:tc>
          <w:tcPr>
            <w:tcW w:w="2338" w:type="dxa"/>
            <w:tcBorders>
              <w:top w:val="nil"/>
              <w:left w:val="nil"/>
              <w:bottom w:val="nil"/>
              <w:right w:val="nil"/>
            </w:tcBorders>
          </w:tcPr>
          <w:p w14:paraId="416097F2" w14:textId="77777777" w:rsidR="00DA4500" w:rsidRPr="00DA4500" w:rsidRDefault="00DA4500" w:rsidP="00DA4500">
            <w:pPr>
              <w:rPr>
                <w:lang w:val="de-DE"/>
              </w:rPr>
            </w:pPr>
            <w:r w:rsidRPr="00DA4500">
              <w:rPr>
                <w:lang w:val="de-DE"/>
              </w:rPr>
              <w:t>Genehmigung</w:t>
            </w:r>
          </w:p>
        </w:tc>
        <w:tc>
          <w:tcPr>
            <w:tcW w:w="7326" w:type="dxa"/>
            <w:tcBorders>
              <w:top w:val="nil"/>
              <w:left w:val="nil"/>
              <w:bottom w:val="nil"/>
              <w:right w:val="nil"/>
            </w:tcBorders>
          </w:tcPr>
          <w:p w14:paraId="31B1FCF3" w14:textId="1492F1B4" w:rsidR="00DA4500" w:rsidRPr="00DA4500" w:rsidRDefault="00DA4500" w:rsidP="00DA4500">
            <w:pPr>
              <w:pStyle w:val="Artikel"/>
            </w:pPr>
            <w:r w:rsidRPr="00DA4500">
              <w:rPr>
                <w:vertAlign w:val="superscript"/>
              </w:rPr>
              <w:t>1</w:t>
            </w:r>
            <w:r w:rsidRPr="00DA4500">
              <w:t xml:space="preserve"> Die ..........schreiberin oder der ..........schreiber legt das Protokoll spätestens sieben Tage nach der Versammlung während dreissig Tagen öffentlich auf.</w:t>
            </w:r>
          </w:p>
        </w:tc>
      </w:tr>
    </w:tbl>
    <w:p w14:paraId="3B9D8349"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7C599E70" w14:textId="77777777" w:rsidTr="00904E5D">
        <w:tc>
          <w:tcPr>
            <w:tcW w:w="2338" w:type="dxa"/>
            <w:tcBorders>
              <w:top w:val="nil"/>
              <w:left w:val="nil"/>
              <w:bottom w:val="nil"/>
              <w:right w:val="nil"/>
            </w:tcBorders>
          </w:tcPr>
          <w:p w14:paraId="24C26ABA" w14:textId="77777777" w:rsidR="00DA4500" w:rsidRPr="00DA4500" w:rsidRDefault="00DA4500" w:rsidP="00DA4500">
            <w:pPr>
              <w:rPr>
                <w:lang w:val="de-DE"/>
              </w:rPr>
            </w:pPr>
          </w:p>
        </w:tc>
        <w:tc>
          <w:tcPr>
            <w:tcW w:w="7326" w:type="dxa"/>
            <w:tcBorders>
              <w:top w:val="nil"/>
              <w:left w:val="nil"/>
              <w:bottom w:val="nil"/>
              <w:right w:val="nil"/>
            </w:tcBorders>
          </w:tcPr>
          <w:p w14:paraId="518527ED" w14:textId="37FED2A3" w:rsidR="00DA4500" w:rsidRPr="00DA4500" w:rsidRDefault="00DA4500" w:rsidP="00DA4500">
            <w:r w:rsidRPr="00DA4500">
              <w:rPr>
                <w:vertAlign w:val="superscript"/>
              </w:rPr>
              <w:t>2</w:t>
            </w:r>
            <w:r w:rsidRPr="00DA4500">
              <w:t xml:space="preserve"> Während der Auflage kann schriftlich Einsprache beim ..........rat gemacht werden.</w:t>
            </w:r>
          </w:p>
        </w:tc>
      </w:tr>
    </w:tbl>
    <w:p w14:paraId="15202BBF"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1E1D876E" w14:textId="77777777" w:rsidTr="00904E5D">
        <w:tc>
          <w:tcPr>
            <w:tcW w:w="2338" w:type="dxa"/>
            <w:tcBorders>
              <w:top w:val="nil"/>
              <w:left w:val="nil"/>
              <w:bottom w:val="nil"/>
              <w:right w:val="nil"/>
            </w:tcBorders>
          </w:tcPr>
          <w:p w14:paraId="0E3AF803" w14:textId="77777777" w:rsidR="00DA4500" w:rsidRPr="00DA4500" w:rsidRDefault="00DA4500" w:rsidP="00DA4500">
            <w:pPr>
              <w:rPr>
                <w:lang w:val="de-DE"/>
              </w:rPr>
            </w:pPr>
          </w:p>
        </w:tc>
        <w:tc>
          <w:tcPr>
            <w:tcW w:w="7326" w:type="dxa"/>
            <w:tcBorders>
              <w:top w:val="nil"/>
              <w:left w:val="nil"/>
              <w:bottom w:val="nil"/>
              <w:right w:val="nil"/>
            </w:tcBorders>
          </w:tcPr>
          <w:p w14:paraId="0749325B" w14:textId="77777777" w:rsidR="00DA4500" w:rsidRPr="00DA4500" w:rsidRDefault="00DA4500" w:rsidP="00DA4500">
            <w:r w:rsidRPr="00DA4500">
              <w:rPr>
                <w:vertAlign w:val="superscript"/>
              </w:rPr>
              <w:t>3</w:t>
            </w:r>
            <w:r w:rsidRPr="00DA4500">
              <w:t xml:space="preserve"> Der ..........rat entscheidet über die Einsprachen und genehmigt das Protokoll.</w:t>
            </w:r>
          </w:p>
        </w:tc>
      </w:tr>
    </w:tbl>
    <w:p w14:paraId="6DE14D8A"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2491A371" w14:textId="77777777" w:rsidTr="00904E5D">
        <w:tc>
          <w:tcPr>
            <w:tcW w:w="2338" w:type="dxa"/>
            <w:tcBorders>
              <w:top w:val="nil"/>
              <w:left w:val="nil"/>
              <w:bottom w:val="nil"/>
              <w:right w:val="nil"/>
            </w:tcBorders>
          </w:tcPr>
          <w:p w14:paraId="7768AB61" w14:textId="77777777" w:rsidR="00DA4500" w:rsidRPr="00DA4500" w:rsidRDefault="00DA4500" w:rsidP="00DA4500">
            <w:pPr>
              <w:rPr>
                <w:lang w:val="de-DE"/>
              </w:rPr>
            </w:pPr>
          </w:p>
        </w:tc>
        <w:tc>
          <w:tcPr>
            <w:tcW w:w="7326" w:type="dxa"/>
            <w:tcBorders>
              <w:top w:val="nil"/>
              <w:left w:val="nil"/>
              <w:bottom w:val="nil"/>
              <w:right w:val="nil"/>
            </w:tcBorders>
          </w:tcPr>
          <w:p w14:paraId="05839902" w14:textId="77777777" w:rsidR="00DA4500" w:rsidRPr="00DA4500" w:rsidRDefault="00DA4500" w:rsidP="00DA4500">
            <w:r w:rsidRPr="00DA4500">
              <w:rPr>
                <w:vertAlign w:val="superscript"/>
              </w:rPr>
              <w:t>4</w:t>
            </w:r>
            <w:r w:rsidRPr="00DA4500">
              <w:t xml:space="preserve"> Das Protokoll ist öffentlich.</w:t>
            </w:r>
          </w:p>
        </w:tc>
      </w:tr>
    </w:tbl>
    <w:p w14:paraId="448208A0" w14:textId="357A8E08" w:rsidR="0034778A" w:rsidRDefault="0034778A" w:rsidP="0034778A">
      <w:pPr>
        <w:pStyle w:val="H1"/>
        <w:rPr>
          <w:bCs/>
        </w:rPr>
      </w:pPr>
      <w:bookmarkStart w:id="34" w:name="_Toc434387586"/>
      <w:bookmarkStart w:id="35" w:name="_Toc473648620"/>
      <w:bookmarkStart w:id="36" w:name="_Toc111622902"/>
      <w:bookmarkStart w:id="37" w:name="_Toc183617907"/>
      <w:r w:rsidRPr="0034778A">
        <w:rPr>
          <w:bCs/>
        </w:rPr>
        <w:t>Übergangs- und Schlussbestimmungen</w:t>
      </w:r>
      <w:bookmarkEnd w:id="34"/>
      <w:bookmarkEnd w:id="35"/>
      <w:bookmarkEnd w:id="36"/>
      <w:bookmarkEnd w:id="37"/>
    </w:p>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14ED6727" w14:textId="77777777" w:rsidTr="00904E5D">
        <w:tc>
          <w:tcPr>
            <w:tcW w:w="2338" w:type="dxa"/>
            <w:tcBorders>
              <w:top w:val="nil"/>
              <w:left w:val="nil"/>
              <w:bottom w:val="nil"/>
              <w:right w:val="nil"/>
            </w:tcBorders>
          </w:tcPr>
          <w:p w14:paraId="6C776172" w14:textId="77777777" w:rsidR="00DA4500" w:rsidRPr="00DA4500" w:rsidRDefault="00DA4500" w:rsidP="00DA4500">
            <w:pPr>
              <w:rPr>
                <w:lang w:val="de-DE"/>
              </w:rPr>
            </w:pPr>
            <w:r w:rsidRPr="00DA4500">
              <w:rPr>
                <w:lang w:val="de-DE"/>
              </w:rPr>
              <w:t>Anhänge</w:t>
            </w:r>
          </w:p>
        </w:tc>
        <w:tc>
          <w:tcPr>
            <w:tcW w:w="7326" w:type="dxa"/>
            <w:tcBorders>
              <w:top w:val="nil"/>
              <w:left w:val="nil"/>
              <w:bottom w:val="nil"/>
              <w:right w:val="nil"/>
            </w:tcBorders>
          </w:tcPr>
          <w:p w14:paraId="3AE2413C" w14:textId="77777777" w:rsidR="00DA4500" w:rsidRPr="00DA4500" w:rsidRDefault="00DA4500" w:rsidP="00DA4500">
            <w:pPr>
              <w:pStyle w:val="Artikel"/>
            </w:pPr>
            <w:r w:rsidRPr="00DA4500">
              <w:t>Die Versammlung erlässt die Anhänge I (Plan 1:10'000), II (Ständige Kommissionen) und III (Öffentlich-rechtlich Angestellte mit Entscheidbefugnissen) im gleichen Verfahren wie dieses Reglement.</w:t>
            </w:r>
          </w:p>
        </w:tc>
      </w:tr>
    </w:tbl>
    <w:p w14:paraId="729AFA2A" w14:textId="77777777" w:rsidR="00DA4500" w:rsidRPr="00DA4500" w:rsidRDefault="00DA4500" w:rsidP="00DA4500"/>
    <w:p w14:paraId="3E7C0389"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4F0202A3" w14:textId="77777777" w:rsidTr="00904E5D">
        <w:tc>
          <w:tcPr>
            <w:tcW w:w="2338" w:type="dxa"/>
            <w:tcBorders>
              <w:top w:val="nil"/>
              <w:left w:val="nil"/>
              <w:bottom w:val="nil"/>
              <w:right w:val="nil"/>
            </w:tcBorders>
          </w:tcPr>
          <w:p w14:paraId="36A0765D" w14:textId="77777777" w:rsidR="00DA4500" w:rsidRPr="00DA4500" w:rsidRDefault="00DA4500" w:rsidP="00DA4500">
            <w:pPr>
              <w:rPr>
                <w:lang w:val="de-DE"/>
              </w:rPr>
            </w:pPr>
            <w:r w:rsidRPr="00DA4500">
              <w:rPr>
                <w:lang w:val="de-DE"/>
              </w:rPr>
              <w:t>Amtszeitbeschränkung</w:t>
            </w:r>
          </w:p>
        </w:tc>
        <w:tc>
          <w:tcPr>
            <w:tcW w:w="7326" w:type="dxa"/>
            <w:tcBorders>
              <w:top w:val="nil"/>
              <w:left w:val="nil"/>
              <w:bottom w:val="nil"/>
              <w:right w:val="nil"/>
            </w:tcBorders>
          </w:tcPr>
          <w:p w14:paraId="44E98E39" w14:textId="77777777" w:rsidR="00DA4500" w:rsidRPr="00DA4500" w:rsidRDefault="00DA4500" w:rsidP="00DA4500">
            <w:pPr>
              <w:pStyle w:val="Artikel"/>
            </w:pPr>
            <w:r w:rsidRPr="00DA4500">
              <w:rPr>
                <w:vertAlign w:val="superscript"/>
              </w:rPr>
              <w:t>1</w:t>
            </w:r>
            <w:r w:rsidRPr="00DA4500">
              <w:t xml:space="preserve"> Die Amtszeitbeschränkung gilt rückwirkend.</w:t>
            </w:r>
          </w:p>
        </w:tc>
      </w:tr>
    </w:tbl>
    <w:p w14:paraId="1B2C1091"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701B0AD8" w14:textId="77777777" w:rsidTr="00904E5D">
        <w:tc>
          <w:tcPr>
            <w:tcW w:w="2338" w:type="dxa"/>
            <w:tcBorders>
              <w:top w:val="nil"/>
              <w:left w:val="nil"/>
              <w:bottom w:val="nil"/>
              <w:right w:val="nil"/>
            </w:tcBorders>
          </w:tcPr>
          <w:p w14:paraId="04844CFE" w14:textId="77777777" w:rsidR="00DA4500" w:rsidRPr="00DA4500" w:rsidRDefault="00DA4500" w:rsidP="00DA4500">
            <w:pPr>
              <w:rPr>
                <w:lang w:val="de-DE"/>
              </w:rPr>
            </w:pPr>
          </w:p>
        </w:tc>
        <w:tc>
          <w:tcPr>
            <w:tcW w:w="7326" w:type="dxa"/>
            <w:tcBorders>
              <w:top w:val="nil"/>
              <w:left w:val="nil"/>
              <w:bottom w:val="nil"/>
              <w:right w:val="nil"/>
            </w:tcBorders>
          </w:tcPr>
          <w:p w14:paraId="628A563B" w14:textId="77777777" w:rsidR="00DA4500" w:rsidRPr="00DA4500" w:rsidRDefault="00DA4500" w:rsidP="00DA4500">
            <w:r w:rsidRPr="00DA4500">
              <w:rPr>
                <w:vertAlign w:val="superscript"/>
              </w:rPr>
              <w:t>2</w:t>
            </w:r>
            <w:r w:rsidRPr="00DA4500">
              <w:t xml:space="preserve"> Jede Person kann ihre laufende Amtsdauer beenden, sofern die nachstehenden Bestimmungen nichts anderes regeln.</w:t>
            </w:r>
          </w:p>
        </w:tc>
      </w:tr>
    </w:tbl>
    <w:p w14:paraId="587BF282" w14:textId="77777777" w:rsidR="00DA4500" w:rsidRPr="00DA4500" w:rsidRDefault="00DA4500" w:rsidP="00DA4500"/>
    <w:p w14:paraId="261350C0"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6F2FAEC8" w14:textId="77777777" w:rsidTr="00904E5D">
        <w:tc>
          <w:tcPr>
            <w:tcW w:w="2338" w:type="dxa"/>
            <w:tcBorders>
              <w:top w:val="nil"/>
              <w:left w:val="nil"/>
              <w:bottom w:val="nil"/>
              <w:right w:val="nil"/>
            </w:tcBorders>
          </w:tcPr>
          <w:p w14:paraId="4E0DA254" w14:textId="77777777" w:rsidR="00DA4500" w:rsidRPr="00DA4500" w:rsidRDefault="00DA4500" w:rsidP="00DA4500">
            <w:pPr>
              <w:rPr>
                <w:lang w:val="de-DE"/>
              </w:rPr>
            </w:pPr>
            <w:r w:rsidRPr="00DA4500">
              <w:rPr>
                <w:lang w:val="de-DE"/>
              </w:rPr>
              <w:t>Inkrafttreten</w:t>
            </w:r>
          </w:p>
        </w:tc>
        <w:tc>
          <w:tcPr>
            <w:tcW w:w="7326" w:type="dxa"/>
            <w:tcBorders>
              <w:top w:val="nil"/>
              <w:left w:val="nil"/>
              <w:bottom w:val="nil"/>
              <w:right w:val="nil"/>
            </w:tcBorders>
          </w:tcPr>
          <w:p w14:paraId="7C193C6A" w14:textId="77777777" w:rsidR="00DA4500" w:rsidRPr="00DA4500" w:rsidRDefault="00DA4500" w:rsidP="00DA4500">
            <w:pPr>
              <w:pStyle w:val="Artikel"/>
            </w:pPr>
            <w:r w:rsidRPr="00DA4500">
              <w:rPr>
                <w:vertAlign w:val="superscript"/>
              </w:rPr>
              <w:t>1</w:t>
            </w:r>
            <w:r w:rsidRPr="00DA4500">
              <w:t xml:space="preserve"> Dieses Reglement tritt unter Vorbehalt der Genehmigung durch das Amt für Gemeinden und Raumordnung auf den.......in Kraft.</w:t>
            </w:r>
          </w:p>
        </w:tc>
      </w:tr>
    </w:tbl>
    <w:p w14:paraId="13512DAA"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338"/>
        <w:gridCol w:w="7326"/>
      </w:tblGrid>
      <w:tr w:rsidR="00DA4500" w:rsidRPr="00DA4500" w14:paraId="4C346C8B" w14:textId="77777777" w:rsidTr="00904E5D">
        <w:tc>
          <w:tcPr>
            <w:tcW w:w="2338" w:type="dxa"/>
            <w:tcBorders>
              <w:top w:val="nil"/>
              <w:left w:val="nil"/>
              <w:bottom w:val="nil"/>
              <w:right w:val="nil"/>
            </w:tcBorders>
          </w:tcPr>
          <w:p w14:paraId="2C5181BD" w14:textId="77777777" w:rsidR="00DA4500" w:rsidRPr="00DA4500" w:rsidRDefault="00DA4500" w:rsidP="00DA4500">
            <w:pPr>
              <w:rPr>
                <w:lang w:val="de-DE"/>
              </w:rPr>
            </w:pPr>
          </w:p>
        </w:tc>
        <w:tc>
          <w:tcPr>
            <w:tcW w:w="7326" w:type="dxa"/>
            <w:tcBorders>
              <w:top w:val="nil"/>
              <w:left w:val="nil"/>
              <w:bottom w:val="nil"/>
              <w:right w:val="nil"/>
            </w:tcBorders>
          </w:tcPr>
          <w:p w14:paraId="4DEB053A" w14:textId="3FD26231" w:rsidR="00DA4500" w:rsidRPr="00DA4500" w:rsidRDefault="00DA4500" w:rsidP="00DA4500">
            <w:r w:rsidRPr="00DA4500">
              <w:rPr>
                <w:vertAlign w:val="superscript"/>
              </w:rPr>
              <w:t>2</w:t>
            </w:r>
            <w:r w:rsidRPr="00DA4500">
              <w:t xml:space="preserve"> Es hebt das Organisationsreglement vom .......... und weitere widersprechende Vorschriften auf.</w:t>
            </w:r>
          </w:p>
        </w:tc>
      </w:tr>
    </w:tbl>
    <w:p w14:paraId="1234EE9C" w14:textId="77777777" w:rsidR="00DA4500" w:rsidRPr="00DA4500" w:rsidRDefault="00DA4500" w:rsidP="00DA4500"/>
    <w:p w14:paraId="3544ABEC" w14:textId="77777777" w:rsidR="00DA4500" w:rsidRDefault="00DA4500" w:rsidP="00DA4500"/>
    <w:p w14:paraId="1F275F0B" w14:textId="77777777" w:rsidR="00DA4500" w:rsidRDefault="00DA4500" w:rsidP="00DA4500"/>
    <w:p w14:paraId="5371D303" w14:textId="5E82B7DB" w:rsidR="00200FA3" w:rsidRPr="00200FA3" w:rsidRDefault="00DA4500" w:rsidP="00200FA3">
      <w:r w:rsidRPr="00DA4500">
        <w:t>Die Versammlung vom .......... nahm dieses Reglement an.</w:t>
      </w:r>
    </w:p>
    <w:p w14:paraId="50B8F31B" w14:textId="77777777" w:rsidR="00200FA3" w:rsidRPr="00200FA3" w:rsidRDefault="00200FA3" w:rsidP="00200FA3"/>
    <w:p w14:paraId="6253248E" w14:textId="77777777" w:rsidR="00200FA3" w:rsidRPr="00200FA3" w:rsidRDefault="00200FA3" w:rsidP="00200FA3"/>
    <w:p w14:paraId="2AAE3BF2" w14:textId="6DED8341" w:rsidR="00200FA3" w:rsidRPr="00200FA3" w:rsidRDefault="00200FA3" w:rsidP="00DA4500">
      <w:pPr>
        <w:tabs>
          <w:tab w:val="left" w:pos="5954"/>
        </w:tabs>
      </w:pPr>
      <w:r w:rsidRPr="00200FA3">
        <w:t>Die Präsidentin/</w:t>
      </w:r>
      <w:r w:rsidRPr="00200FA3">
        <w:tab/>
        <w:t xml:space="preserve">Die </w:t>
      </w:r>
      <w:r w:rsidR="00DA4500">
        <w:t>………schreiberin</w:t>
      </w:r>
      <w:r w:rsidRPr="00200FA3">
        <w:t>/</w:t>
      </w:r>
    </w:p>
    <w:p w14:paraId="793E7D04" w14:textId="6E6BD3F7" w:rsidR="00200FA3" w:rsidRPr="00200FA3" w:rsidRDefault="00200FA3" w:rsidP="00DA4500">
      <w:pPr>
        <w:tabs>
          <w:tab w:val="left" w:pos="5954"/>
        </w:tabs>
      </w:pPr>
      <w:r w:rsidRPr="00200FA3">
        <w:t>Der Präsident:</w:t>
      </w:r>
      <w:r w:rsidRPr="00200FA3">
        <w:tab/>
        <w:t xml:space="preserve">Der </w:t>
      </w:r>
      <w:r w:rsidR="00DA4500">
        <w:t>………schreiber</w:t>
      </w:r>
      <w:r w:rsidRPr="00200FA3">
        <w:t>:</w:t>
      </w:r>
    </w:p>
    <w:p w14:paraId="6D4EF4F1" w14:textId="77777777" w:rsidR="00200FA3" w:rsidRPr="00200FA3" w:rsidRDefault="00200FA3" w:rsidP="00200FA3"/>
    <w:p w14:paraId="0917B060" w14:textId="77777777" w:rsidR="00200FA3" w:rsidRPr="00200FA3" w:rsidRDefault="00200FA3" w:rsidP="00200FA3"/>
    <w:p w14:paraId="6CD5F8DC" w14:textId="77777777" w:rsidR="00200FA3" w:rsidRPr="00200FA3" w:rsidRDefault="00200FA3" w:rsidP="00200FA3"/>
    <w:p w14:paraId="67B913A5" w14:textId="77777777" w:rsidR="00200FA3" w:rsidRPr="00200FA3" w:rsidRDefault="00200FA3" w:rsidP="00DA4500">
      <w:pPr>
        <w:tabs>
          <w:tab w:val="left" w:pos="5954"/>
        </w:tabs>
      </w:pPr>
      <w:r w:rsidRPr="00200FA3">
        <w:t>.................................................</w:t>
      </w:r>
      <w:r w:rsidRPr="00200FA3">
        <w:tab/>
        <w:t>.................................................</w:t>
      </w:r>
    </w:p>
    <w:p w14:paraId="3CED5BF4" w14:textId="6338FA1B" w:rsidR="00200FA3" w:rsidRDefault="00200FA3">
      <w:pPr>
        <w:spacing w:after="200" w:line="24" w:lineRule="auto"/>
      </w:pPr>
      <w:r>
        <w:br w:type="page"/>
      </w:r>
    </w:p>
    <w:p w14:paraId="206D8EFD" w14:textId="174B9C20" w:rsidR="00200FA3" w:rsidRPr="006E2C1C" w:rsidRDefault="00200FA3" w:rsidP="00200FA3">
      <w:pPr>
        <w:pStyle w:val="berschrift1"/>
      </w:pPr>
      <w:bookmarkStart w:id="38" w:name="_Toc473648621"/>
      <w:bookmarkStart w:id="39" w:name="_Toc111622903"/>
      <w:bookmarkStart w:id="40" w:name="_Toc183617908"/>
      <w:r w:rsidRPr="006E2C1C">
        <w:t>Auflagezeugnis</w:t>
      </w:r>
      <w:bookmarkEnd w:id="38"/>
      <w:bookmarkEnd w:id="39"/>
      <w:bookmarkEnd w:id="40"/>
    </w:p>
    <w:p w14:paraId="26133569" w14:textId="10ACA3FB" w:rsidR="00200FA3" w:rsidRPr="006E2C1C" w:rsidRDefault="00DA4500" w:rsidP="00200FA3">
      <w:pPr>
        <w:rPr>
          <w:szCs w:val="21"/>
        </w:rPr>
      </w:pPr>
      <w:r w:rsidRPr="00DA4500">
        <w:rPr>
          <w:szCs w:val="21"/>
        </w:rPr>
        <w:t>Die ..........schreiberin / Der ..........schreiber hat dieses Reglement vom .......... bis .......... (dreissig Tage vor der beschlussfassenden Versammlung) in der Gemeindeschreiberei öffentlich aufgelegt. Die Auflage wurde im amtlichen Publikationsorgan der Gemeinde am … publiziert.</w:t>
      </w:r>
    </w:p>
    <w:p w14:paraId="49F4CB25" w14:textId="77777777" w:rsidR="00200FA3" w:rsidRPr="006E2C1C" w:rsidRDefault="00200FA3" w:rsidP="00200FA3">
      <w:pPr>
        <w:rPr>
          <w:szCs w:val="21"/>
        </w:rPr>
      </w:pPr>
    </w:p>
    <w:p w14:paraId="4F2227A7" w14:textId="77777777" w:rsidR="00200FA3" w:rsidRPr="006E2C1C" w:rsidRDefault="00200FA3" w:rsidP="00200FA3">
      <w:pPr>
        <w:rPr>
          <w:szCs w:val="21"/>
        </w:rPr>
      </w:pPr>
    </w:p>
    <w:p w14:paraId="6C580A02" w14:textId="77777777" w:rsidR="00200FA3" w:rsidRPr="006E2C1C" w:rsidRDefault="00200FA3" w:rsidP="00200FA3">
      <w:pPr>
        <w:rPr>
          <w:szCs w:val="21"/>
        </w:rPr>
      </w:pPr>
    </w:p>
    <w:p w14:paraId="0884CE7D" w14:textId="743EEC63" w:rsidR="00200FA3" w:rsidRPr="006E2C1C" w:rsidRDefault="00200FA3" w:rsidP="00200FA3">
      <w:pPr>
        <w:tabs>
          <w:tab w:val="left" w:pos="5954"/>
        </w:tabs>
        <w:rPr>
          <w:szCs w:val="21"/>
        </w:rPr>
      </w:pPr>
      <w:r w:rsidRPr="006E2C1C">
        <w:rPr>
          <w:szCs w:val="21"/>
        </w:rPr>
        <w:t>Ort, Datum</w:t>
      </w:r>
      <w:r w:rsidRPr="006E2C1C">
        <w:rPr>
          <w:szCs w:val="21"/>
        </w:rPr>
        <w:tab/>
        <w:t xml:space="preserve">Die </w:t>
      </w:r>
      <w:r w:rsidR="00DA4500" w:rsidRPr="00DA4500">
        <w:rPr>
          <w:szCs w:val="21"/>
        </w:rPr>
        <w:t>………schreiberin</w:t>
      </w:r>
      <w:r w:rsidRPr="006E2C1C">
        <w:rPr>
          <w:szCs w:val="21"/>
        </w:rPr>
        <w:t>/</w:t>
      </w:r>
    </w:p>
    <w:p w14:paraId="69F24A47" w14:textId="64262B8C" w:rsidR="00200FA3" w:rsidRPr="006E2C1C" w:rsidRDefault="00200FA3" w:rsidP="00200FA3">
      <w:pPr>
        <w:tabs>
          <w:tab w:val="left" w:pos="5954"/>
        </w:tabs>
        <w:rPr>
          <w:szCs w:val="21"/>
        </w:rPr>
      </w:pPr>
      <w:r w:rsidRPr="006E2C1C">
        <w:rPr>
          <w:szCs w:val="21"/>
        </w:rPr>
        <w:tab/>
        <w:t xml:space="preserve">Der </w:t>
      </w:r>
      <w:r w:rsidR="00DA4500" w:rsidRPr="00DA4500">
        <w:rPr>
          <w:szCs w:val="21"/>
        </w:rPr>
        <w:t>………schreiber:</w:t>
      </w:r>
    </w:p>
    <w:p w14:paraId="0F1880D4" w14:textId="77777777" w:rsidR="00200FA3" w:rsidRPr="006E2C1C" w:rsidRDefault="00200FA3" w:rsidP="00200FA3">
      <w:pPr>
        <w:tabs>
          <w:tab w:val="left" w:pos="5954"/>
        </w:tabs>
        <w:rPr>
          <w:szCs w:val="21"/>
        </w:rPr>
      </w:pPr>
    </w:p>
    <w:p w14:paraId="3A13023C" w14:textId="77777777" w:rsidR="00200FA3" w:rsidRPr="006E2C1C" w:rsidRDefault="00200FA3" w:rsidP="00200FA3">
      <w:pPr>
        <w:tabs>
          <w:tab w:val="left" w:pos="5954"/>
        </w:tabs>
        <w:rPr>
          <w:szCs w:val="21"/>
        </w:rPr>
      </w:pPr>
    </w:p>
    <w:p w14:paraId="06497AA3" w14:textId="77777777" w:rsidR="00200FA3" w:rsidRPr="006E2C1C" w:rsidRDefault="00200FA3" w:rsidP="00200FA3">
      <w:pPr>
        <w:tabs>
          <w:tab w:val="left" w:pos="5954"/>
        </w:tabs>
        <w:rPr>
          <w:szCs w:val="21"/>
        </w:rPr>
      </w:pPr>
    </w:p>
    <w:p w14:paraId="4BF27397" w14:textId="77777777" w:rsidR="00200FA3" w:rsidRPr="006E2C1C" w:rsidRDefault="00200FA3" w:rsidP="00200FA3">
      <w:pPr>
        <w:tabs>
          <w:tab w:val="left" w:pos="5954"/>
        </w:tabs>
        <w:rPr>
          <w:szCs w:val="21"/>
        </w:rPr>
      </w:pPr>
    </w:p>
    <w:p w14:paraId="2F49406C" w14:textId="494401A7" w:rsidR="00200FA3" w:rsidRDefault="00200FA3" w:rsidP="00200FA3">
      <w:pPr>
        <w:tabs>
          <w:tab w:val="left" w:leader="dot" w:pos="3686"/>
          <w:tab w:val="left" w:pos="5954"/>
        </w:tabs>
        <w:rPr>
          <w:szCs w:val="21"/>
        </w:rPr>
      </w:pPr>
      <w:r w:rsidRPr="006E2C1C">
        <w:rPr>
          <w:szCs w:val="21"/>
        </w:rPr>
        <w:tab/>
      </w:r>
      <w:r>
        <w:rPr>
          <w:szCs w:val="21"/>
        </w:rPr>
        <w:tab/>
      </w:r>
      <w:r w:rsidRPr="006E2C1C">
        <w:rPr>
          <w:szCs w:val="21"/>
        </w:rPr>
        <w:t>..................................................</w:t>
      </w:r>
    </w:p>
    <w:p w14:paraId="05ED57F4" w14:textId="77777777" w:rsidR="00DA4500" w:rsidRDefault="00DA4500" w:rsidP="00200FA3">
      <w:pPr>
        <w:tabs>
          <w:tab w:val="left" w:leader="dot" w:pos="3686"/>
          <w:tab w:val="left" w:pos="5954"/>
        </w:tabs>
        <w:rPr>
          <w:szCs w:val="21"/>
        </w:rPr>
      </w:pPr>
    </w:p>
    <w:p w14:paraId="3BA76C45" w14:textId="77777777" w:rsidR="00DA4500" w:rsidRDefault="00DA4500" w:rsidP="00200FA3">
      <w:pPr>
        <w:tabs>
          <w:tab w:val="left" w:leader="dot" w:pos="3686"/>
          <w:tab w:val="left" w:pos="5954"/>
        </w:tabs>
        <w:rPr>
          <w:szCs w:val="21"/>
        </w:rPr>
      </w:pPr>
    </w:p>
    <w:p w14:paraId="6123B14F" w14:textId="77777777" w:rsidR="00DA4500" w:rsidRDefault="00DA4500" w:rsidP="00200FA3">
      <w:pPr>
        <w:tabs>
          <w:tab w:val="left" w:leader="dot" w:pos="3686"/>
          <w:tab w:val="left" w:pos="5954"/>
        </w:tabs>
        <w:rPr>
          <w:szCs w:val="21"/>
        </w:rPr>
      </w:pPr>
    </w:p>
    <w:p w14:paraId="43D9EEC2" w14:textId="381CEECC" w:rsidR="00DA4500" w:rsidRDefault="00DA4500" w:rsidP="00DA4500">
      <w:pPr>
        <w:pStyle w:val="berschrift4"/>
      </w:pPr>
      <w:r>
        <w:t>Anmerkung:</w:t>
      </w:r>
    </w:p>
    <w:p w14:paraId="1D16A6B5" w14:textId="12D8704D" w:rsidR="00DA4500" w:rsidRDefault="00DA4500" w:rsidP="00200FA3">
      <w:pPr>
        <w:tabs>
          <w:tab w:val="left" w:leader="dot" w:pos="3686"/>
          <w:tab w:val="left" w:pos="5954"/>
        </w:tabs>
        <w:rPr>
          <w:szCs w:val="21"/>
        </w:rPr>
      </w:pPr>
      <w:r w:rsidRPr="00DA4500">
        <w:rPr>
          <w:szCs w:val="21"/>
        </w:rPr>
        <w:t>Die Gemeindegesetzgebung lässt zur Ausgestaltung eines Organisationsreglements wesentliche Entscheidungsspielräume offen. Das Amt für Gemeinden und Raumordnung sieht in seinen Musterreglementen diejenigen Lösungen vor, die ihm richtig scheinen. Viele der im Musterreglement enthaltenen Bestimmungen sind nicht zwingend. Die Gemeinden können abweichende Lösungen treffen. Soweit erforderlich, gibt der zuständige Kreis des Amtes für Gemeinden und Raumordnung über die jeweils offenstehenden Abweichungsmöglichkeiten gerne Auskunft.</w:t>
      </w:r>
    </w:p>
    <w:p w14:paraId="775B96B6" w14:textId="0134326A" w:rsidR="00DA4500" w:rsidRDefault="00DA4500">
      <w:pPr>
        <w:spacing w:after="200" w:line="24" w:lineRule="auto"/>
        <w:ind w:left="0"/>
        <w:contextualSpacing w:val="0"/>
        <w:rPr>
          <w:szCs w:val="21"/>
        </w:rPr>
      </w:pPr>
      <w:r>
        <w:rPr>
          <w:szCs w:val="21"/>
        </w:rPr>
        <w:br w:type="page"/>
      </w:r>
    </w:p>
    <w:p w14:paraId="4A7EAA54" w14:textId="66A360B6" w:rsidR="00DA4500" w:rsidRDefault="00DA4500" w:rsidP="00DA4500">
      <w:pPr>
        <w:pStyle w:val="berschrift1"/>
      </w:pPr>
      <w:bookmarkStart w:id="41" w:name="_Toc424096731"/>
      <w:bookmarkStart w:id="42" w:name="_Toc424096842"/>
      <w:bookmarkStart w:id="43" w:name="_Toc424114422"/>
      <w:bookmarkStart w:id="44" w:name="_Toc424116183"/>
      <w:bookmarkStart w:id="45" w:name="_Toc233178116"/>
      <w:bookmarkStart w:id="46" w:name="_Toc97547084"/>
      <w:bookmarkStart w:id="47" w:name="_Toc183617909"/>
      <w:r w:rsidRPr="00DA4500">
        <w:t>Anhang I</w:t>
      </w:r>
      <w:bookmarkEnd w:id="41"/>
      <w:bookmarkEnd w:id="42"/>
      <w:bookmarkEnd w:id="43"/>
      <w:bookmarkEnd w:id="44"/>
      <w:bookmarkEnd w:id="45"/>
      <w:bookmarkEnd w:id="46"/>
      <w:bookmarkEnd w:id="47"/>
    </w:p>
    <w:p w14:paraId="39D2B3D2" w14:textId="399DFE1C" w:rsidR="00DA4500" w:rsidRDefault="00DA4500" w:rsidP="00DA4500">
      <w:pPr>
        <w:pStyle w:val="berschrift2"/>
      </w:pPr>
      <w:bookmarkStart w:id="48" w:name="_Toc183617910"/>
      <w:r w:rsidRPr="00DA4500">
        <w:t>Plan der .......... (1:10'000)</w:t>
      </w:r>
      <w:bookmarkEnd w:id="48"/>
    </w:p>
    <w:p w14:paraId="51E807A8" w14:textId="77777777" w:rsidR="00DA4500" w:rsidRDefault="00DA4500" w:rsidP="00DA4500"/>
    <w:p w14:paraId="70CD3F9C" w14:textId="6B5E8386" w:rsidR="00DA4500" w:rsidRDefault="00DA4500">
      <w:pPr>
        <w:spacing w:after="200" w:line="24" w:lineRule="auto"/>
        <w:ind w:left="0"/>
        <w:contextualSpacing w:val="0"/>
      </w:pPr>
      <w:r>
        <w:br w:type="page"/>
      </w:r>
    </w:p>
    <w:p w14:paraId="23E892EF" w14:textId="5B97F59B" w:rsidR="00DA4500" w:rsidRDefault="00DA4500" w:rsidP="00DA4500">
      <w:pPr>
        <w:pStyle w:val="berschrift1"/>
      </w:pPr>
      <w:bookmarkStart w:id="49" w:name="_Toc233178117"/>
      <w:bookmarkStart w:id="50" w:name="_Toc97547085"/>
      <w:bookmarkStart w:id="51" w:name="_Toc183617911"/>
      <w:r w:rsidRPr="00DA4500">
        <w:t>Anhang II</w:t>
      </w:r>
      <w:bookmarkEnd w:id="49"/>
      <w:bookmarkEnd w:id="50"/>
      <w:bookmarkEnd w:id="51"/>
    </w:p>
    <w:p w14:paraId="430AFA02" w14:textId="35FDD7F0" w:rsidR="00DA4500" w:rsidRDefault="00DA4500" w:rsidP="00DA4500">
      <w:pPr>
        <w:pStyle w:val="berschrift2"/>
      </w:pPr>
      <w:bookmarkStart w:id="52" w:name="_Toc183617912"/>
      <w:r w:rsidRPr="00DA4500">
        <w:t>Ständige Kommissionen</w:t>
      </w:r>
      <w:bookmarkEnd w:id="52"/>
    </w:p>
    <w:p w14:paraId="24CE527E" w14:textId="76E08F2B" w:rsidR="00DA4500" w:rsidRDefault="00DA4500" w:rsidP="00DA4500">
      <w:pPr>
        <w:pStyle w:val="berschrift4"/>
      </w:pPr>
      <w:r w:rsidRPr="00DA4500">
        <w:t>Wegkommission</w:t>
      </w:r>
    </w:p>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450D3B90" w14:textId="77777777" w:rsidTr="00904E5D">
        <w:tc>
          <w:tcPr>
            <w:tcW w:w="4039" w:type="dxa"/>
            <w:tcBorders>
              <w:top w:val="nil"/>
              <w:left w:val="nil"/>
              <w:bottom w:val="nil"/>
              <w:right w:val="nil"/>
            </w:tcBorders>
          </w:tcPr>
          <w:p w14:paraId="456C8251" w14:textId="77777777" w:rsidR="00DA4500" w:rsidRPr="00DA4500" w:rsidRDefault="00DA4500" w:rsidP="00DA4500">
            <w:r w:rsidRPr="00DA4500">
              <w:t>Mitgliederzahl:</w:t>
            </w:r>
          </w:p>
        </w:tc>
        <w:tc>
          <w:tcPr>
            <w:tcW w:w="5625" w:type="dxa"/>
            <w:tcBorders>
              <w:top w:val="nil"/>
              <w:left w:val="nil"/>
              <w:bottom w:val="nil"/>
              <w:right w:val="nil"/>
            </w:tcBorders>
          </w:tcPr>
          <w:p w14:paraId="6ED03850" w14:textId="77777777" w:rsidR="00DA4500" w:rsidRPr="00DA4500" w:rsidRDefault="00DA4500" w:rsidP="00DA4500">
            <w:pPr>
              <w:rPr>
                <w:lang w:val="de-DE"/>
              </w:rPr>
            </w:pPr>
            <w:r w:rsidRPr="00DA4500">
              <w:rPr>
                <w:lang w:val="de-DE"/>
              </w:rPr>
              <w:t>..........</w:t>
            </w:r>
          </w:p>
        </w:tc>
      </w:tr>
    </w:tbl>
    <w:p w14:paraId="27B2EFBC"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2684B7A6" w14:textId="77777777" w:rsidTr="00904E5D">
        <w:tc>
          <w:tcPr>
            <w:tcW w:w="4039" w:type="dxa"/>
            <w:tcBorders>
              <w:top w:val="nil"/>
              <w:left w:val="nil"/>
              <w:bottom w:val="nil"/>
              <w:right w:val="nil"/>
            </w:tcBorders>
          </w:tcPr>
          <w:p w14:paraId="16A3D2C5" w14:textId="77777777" w:rsidR="00DA4500" w:rsidRPr="00DA4500" w:rsidRDefault="00DA4500" w:rsidP="00DA4500">
            <w:r w:rsidRPr="00DA4500">
              <w:t>Mitglied von Amtes wegen:</w:t>
            </w:r>
          </w:p>
        </w:tc>
        <w:tc>
          <w:tcPr>
            <w:tcW w:w="5625" w:type="dxa"/>
            <w:tcBorders>
              <w:top w:val="nil"/>
              <w:left w:val="nil"/>
              <w:bottom w:val="nil"/>
              <w:right w:val="nil"/>
            </w:tcBorders>
          </w:tcPr>
          <w:p w14:paraId="25D99062" w14:textId="77777777" w:rsidR="00DA4500" w:rsidRPr="00DA4500" w:rsidRDefault="00DA4500" w:rsidP="00DA4500">
            <w:pPr>
              <w:rPr>
                <w:lang w:val="de-DE"/>
              </w:rPr>
            </w:pPr>
            <w:r w:rsidRPr="00DA4500">
              <w:rPr>
                <w:lang w:val="de-DE"/>
              </w:rPr>
              <w:t>Ressortvorsteherin/Ressortvorsteher</w:t>
            </w:r>
          </w:p>
        </w:tc>
      </w:tr>
    </w:tbl>
    <w:p w14:paraId="4C86300C"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578ADF89" w14:textId="77777777" w:rsidTr="00904E5D">
        <w:tc>
          <w:tcPr>
            <w:tcW w:w="4039" w:type="dxa"/>
            <w:tcBorders>
              <w:top w:val="nil"/>
              <w:left w:val="nil"/>
              <w:bottom w:val="nil"/>
              <w:right w:val="nil"/>
            </w:tcBorders>
          </w:tcPr>
          <w:p w14:paraId="52EE26E8" w14:textId="77777777" w:rsidR="00DA4500" w:rsidRPr="00DA4500" w:rsidRDefault="00DA4500" w:rsidP="00DA4500">
            <w:r w:rsidRPr="00DA4500">
              <w:t>Wahlorgan:</w:t>
            </w:r>
          </w:p>
        </w:tc>
        <w:tc>
          <w:tcPr>
            <w:tcW w:w="5625" w:type="dxa"/>
            <w:tcBorders>
              <w:top w:val="nil"/>
              <w:left w:val="nil"/>
              <w:bottom w:val="nil"/>
              <w:right w:val="nil"/>
            </w:tcBorders>
          </w:tcPr>
          <w:p w14:paraId="1557775D" w14:textId="77777777" w:rsidR="00DA4500" w:rsidRPr="00DA4500" w:rsidRDefault="00DA4500" w:rsidP="00DA4500">
            <w:pPr>
              <w:rPr>
                <w:lang w:val="de-DE"/>
              </w:rPr>
            </w:pPr>
            <w:r w:rsidRPr="00DA4500">
              <w:rPr>
                <w:lang w:val="de-DE"/>
              </w:rPr>
              <w:t>Versammlung</w:t>
            </w:r>
          </w:p>
        </w:tc>
      </w:tr>
    </w:tbl>
    <w:p w14:paraId="05AE5FD1"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1AAF05AC" w14:textId="77777777" w:rsidTr="00904E5D">
        <w:tc>
          <w:tcPr>
            <w:tcW w:w="4039" w:type="dxa"/>
            <w:tcBorders>
              <w:top w:val="nil"/>
              <w:left w:val="nil"/>
              <w:bottom w:val="nil"/>
              <w:right w:val="nil"/>
            </w:tcBorders>
          </w:tcPr>
          <w:p w14:paraId="0D9E8EA0" w14:textId="77777777" w:rsidR="00DA4500" w:rsidRPr="00DA4500" w:rsidRDefault="00DA4500" w:rsidP="00DA4500">
            <w:r w:rsidRPr="00DA4500">
              <w:t>Übergeordnete Stelle:</w:t>
            </w:r>
          </w:p>
        </w:tc>
        <w:tc>
          <w:tcPr>
            <w:tcW w:w="5625" w:type="dxa"/>
            <w:tcBorders>
              <w:top w:val="nil"/>
              <w:left w:val="nil"/>
              <w:bottom w:val="nil"/>
              <w:right w:val="nil"/>
            </w:tcBorders>
          </w:tcPr>
          <w:p w14:paraId="16D23E5C" w14:textId="77777777" w:rsidR="00DA4500" w:rsidRPr="00DA4500" w:rsidRDefault="00DA4500" w:rsidP="00DA4500">
            <w:pPr>
              <w:rPr>
                <w:lang w:val="de-DE"/>
              </w:rPr>
            </w:pPr>
            <w:r w:rsidRPr="00DA4500">
              <w:rPr>
                <w:lang w:val="de-DE"/>
              </w:rPr>
              <w:t>..........rat</w:t>
            </w:r>
          </w:p>
        </w:tc>
      </w:tr>
    </w:tbl>
    <w:p w14:paraId="47795E71"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285F5720" w14:textId="77777777" w:rsidTr="00904E5D">
        <w:tc>
          <w:tcPr>
            <w:tcW w:w="4039" w:type="dxa"/>
            <w:tcBorders>
              <w:top w:val="nil"/>
              <w:left w:val="nil"/>
              <w:bottom w:val="nil"/>
              <w:right w:val="nil"/>
            </w:tcBorders>
          </w:tcPr>
          <w:p w14:paraId="1628EF6B" w14:textId="77777777" w:rsidR="00DA4500" w:rsidRPr="00DA4500" w:rsidRDefault="00DA4500" w:rsidP="00DA4500">
            <w:r w:rsidRPr="00DA4500">
              <w:t>Untergeordnete Stellen:</w:t>
            </w:r>
          </w:p>
        </w:tc>
        <w:tc>
          <w:tcPr>
            <w:tcW w:w="5625" w:type="dxa"/>
            <w:tcBorders>
              <w:top w:val="nil"/>
              <w:left w:val="nil"/>
              <w:bottom w:val="nil"/>
              <w:right w:val="nil"/>
            </w:tcBorders>
          </w:tcPr>
          <w:p w14:paraId="3B759198" w14:textId="77777777" w:rsidR="00DA4500" w:rsidRPr="00DA4500" w:rsidRDefault="00DA4500" w:rsidP="00DA4500">
            <w:pPr>
              <w:rPr>
                <w:lang w:val="de-DE"/>
              </w:rPr>
            </w:pPr>
            <w:r w:rsidRPr="00DA4500">
              <w:rPr>
                <w:lang w:val="de-DE"/>
              </w:rPr>
              <w:t>Wegmeisterin/Wegmeister</w:t>
            </w:r>
          </w:p>
        </w:tc>
      </w:tr>
    </w:tbl>
    <w:p w14:paraId="6C9E3778"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41F69D55" w14:textId="77777777" w:rsidTr="00904E5D">
        <w:tc>
          <w:tcPr>
            <w:tcW w:w="4039" w:type="dxa"/>
            <w:tcBorders>
              <w:top w:val="nil"/>
              <w:left w:val="nil"/>
              <w:bottom w:val="nil"/>
              <w:right w:val="nil"/>
            </w:tcBorders>
          </w:tcPr>
          <w:p w14:paraId="0CC2F66D" w14:textId="77777777" w:rsidR="00DA4500" w:rsidRPr="00DA4500" w:rsidRDefault="00DA4500" w:rsidP="00DA4500">
            <w:r w:rsidRPr="00DA4500">
              <w:t>Aufgaben:</w:t>
            </w:r>
          </w:p>
        </w:tc>
        <w:tc>
          <w:tcPr>
            <w:tcW w:w="5625" w:type="dxa"/>
            <w:tcBorders>
              <w:top w:val="nil"/>
              <w:left w:val="nil"/>
              <w:bottom w:val="nil"/>
              <w:right w:val="nil"/>
            </w:tcBorders>
          </w:tcPr>
          <w:p w14:paraId="2E746294" w14:textId="77777777" w:rsidR="00DA4500" w:rsidRPr="00DA4500" w:rsidRDefault="00DA4500" w:rsidP="00DA4500">
            <w:pPr>
              <w:rPr>
                <w:lang w:val="de-DE"/>
              </w:rPr>
            </w:pPr>
            <w:r w:rsidRPr="00DA4500">
              <w:rPr>
                <w:lang w:val="de-DE"/>
              </w:rPr>
              <w:t>Gemäss Wegreglement; Strassenunterhalt und Betreuung von Wegbauvorhaben</w:t>
            </w:r>
          </w:p>
        </w:tc>
      </w:tr>
    </w:tbl>
    <w:p w14:paraId="2CFEB05A"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44C3A735" w14:textId="77777777" w:rsidTr="00904E5D">
        <w:tc>
          <w:tcPr>
            <w:tcW w:w="4039" w:type="dxa"/>
            <w:tcBorders>
              <w:top w:val="nil"/>
              <w:left w:val="nil"/>
              <w:bottom w:val="nil"/>
              <w:right w:val="nil"/>
            </w:tcBorders>
          </w:tcPr>
          <w:p w14:paraId="41C04ACE" w14:textId="77777777" w:rsidR="00DA4500" w:rsidRPr="00DA4500" w:rsidRDefault="00DA4500" w:rsidP="00DA4500">
            <w:r w:rsidRPr="00DA4500">
              <w:t>Finanzielle Befugnisse:</w:t>
            </w:r>
          </w:p>
        </w:tc>
        <w:tc>
          <w:tcPr>
            <w:tcW w:w="5625" w:type="dxa"/>
            <w:tcBorders>
              <w:top w:val="nil"/>
              <w:left w:val="nil"/>
              <w:bottom w:val="nil"/>
              <w:right w:val="nil"/>
            </w:tcBorders>
          </w:tcPr>
          <w:p w14:paraId="0902A013" w14:textId="77777777" w:rsidR="00DA4500" w:rsidRPr="00DA4500" w:rsidRDefault="00DA4500" w:rsidP="00DA4500">
            <w:pPr>
              <w:rPr>
                <w:lang w:val="de-DE"/>
              </w:rPr>
            </w:pPr>
            <w:r w:rsidRPr="00DA4500">
              <w:rPr>
                <w:lang w:val="de-DE"/>
              </w:rPr>
              <w:t>Verwendung verfügbarer Budgetkredite bis Fr. .......... im Einzelfall.</w:t>
            </w:r>
          </w:p>
        </w:tc>
      </w:tr>
    </w:tbl>
    <w:p w14:paraId="20F27FD6"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09B5046F" w14:textId="77777777" w:rsidTr="00904E5D">
        <w:tc>
          <w:tcPr>
            <w:tcW w:w="4039" w:type="dxa"/>
            <w:tcBorders>
              <w:top w:val="nil"/>
              <w:left w:val="nil"/>
              <w:bottom w:val="nil"/>
              <w:right w:val="nil"/>
            </w:tcBorders>
          </w:tcPr>
          <w:p w14:paraId="121EF795" w14:textId="77777777" w:rsidR="00DA4500" w:rsidRPr="00DA4500" w:rsidRDefault="00DA4500" w:rsidP="00DA4500">
            <w:r w:rsidRPr="00DA4500">
              <w:t>Unterschrift:</w:t>
            </w:r>
          </w:p>
        </w:tc>
        <w:tc>
          <w:tcPr>
            <w:tcW w:w="5625" w:type="dxa"/>
            <w:tcBorders>
              <w:top w:val="nil"/>
              <w:left w:val="nil"/>
              <w:bottom w:val="nil"/>
              <w:right w:val="nil"/>
            </w:tcBorders>
          </w:tcPr>
          <w:p w14:paraId="490CC381" w14:textId="77777777" w:rsidR="00DA4500" w:rsidRPr="00DA4500" w:rsidRDefault="00DA4500" w:rsidP="00DA4500">
            <w:pPr>
              <w:rPr>
                <w:lang w:val="de-DE"/>
              </w:rPr>
            </w:pPr>
            <w:r w:rsidRPr="00DA4500">
              <w:rPr>
                <w:lang w:val="de-DE"/>
              </w:rPr>
              <w:t>Präsidentin/Präsident und Sekretärin/Sekretär im Rahmen der finanziellen Befugnisse.</w:t>
            </w:r>
          </w:p>
        </w:tc>
      </w:tr>
    </w:tbl>
    <w:p w14:paraId="396FD272" w14:textId="02859D9F" w:rsidR="00DA4500" w:rsidRDefault="00DA4500" w:rsidP="00DA4500">
      <w:pPr>
        <w:pStyle w:val="berschrift4"/>
      </w:pPr>
      <w:r w:rsidRPr="00DA4500">
        <w:t>..........kommission</w:t>
      </w:r>
    </w:p>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6CCD56C4" w14:textId="77777777" w:rsidTr="00904E5D">
        <w:tc>
          <w:tcPr>
            <w:tcW w:w="4039" w:type="dxa"/>
            <w:tcBorders>
              <w:top w:val="nil"/>
              <w:left w:val="nil"/>
              <w:bottom w:val="nil"/>
              <w:right w:val="nil"/>
            </w:tcBorders>
          </w:tcPr>
          <w:p w14:paraId="694033DE" w14:textId="77777777" w:rsidR="00DA4500" w:rsidRPr="00DA4500" w:rsidRDefault="00DA4500" w:rsidP="00DA4500">
            <w:r w:rsidRPr="00DA4500">
              <w:t>Mitgliederzahl:</w:t>
            </w:r>
          </w:p>
        </w:tc>
        <w:tc>
          <w:tcPr>
            <w:tcW w:w="5625" w:type="dxa"/>
            <w:tcBorders>
              <w:top w:val="nil"/>
              <w:left w:val="nil"/>
              <w:bottom w:val="nil"/>
              <w:right w:val="nil"/>
            </w:tcBorders>
          </w:tcPr>
          <w:p w14:paraId="5F12BC44" w14:textId="77777777" w:rsidR="00DA4500" w:rsidRPr="00DA4500" w:rsidRDefault="00DA4500" w:rsidP="00DA4500">
            <w:pPr>
              <w:rPr>
                <w:lang w:val="de-DE"/>
              </w:rPr>
            </w:pPr>
            <w:r w:rsidRPr="00DA4500">
              <w:rPr>
                <w:lang w:val="de-DE"/>
              </w:rPr>
              <w:t>..........</w:t>
            </w:r>
          </w:p>
        </w:tc>
      </w:tr>
    </w:tbl>
    <w:p w14:paraId="1C8683C8"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32D2D32D" w14:textId="77777777" w:rsidTr="00904E5D">
        <w:tc>
          <w:tcPr>
            <w:tcW w:w="4039" w:type="dxa"/>
            <w:tcBorders>
              <w:top w:val="nil"/>
              <w:left w:val="nil"/>
              <w:bottom w:val="nil"/>
              <w:right w:val="nil"/>
            </w:tcBorders>
          </w:tcPr>
          <w:p w14:paraId="6F7A5CC1" w14:textId="77777777" w:rsidR="00DA4500" w:rsidRPr="00DA4500" w:rsidRDefault="00DA4500" w:rsidP="00DA4500">
            <w:r w:rsidRPr="00DA4500">
              <w:t>Mitglied von Amtes wegen:</w:t>
            </w:r>
          </w:p>
        </w:tc>
        <w:tc>
          <w:tcPr>
            <w:tcW w:w="5625" w:type="dxa"/>
            <w:tcBorders>
              <w:top w:val="nil"/>
              <w:left w:val="nil"/>
              <w:bottom w:val="nil"/>
              <w:right w:val="nil"/>
            </w:tcBorders>
          </w:tcPr>
          <w:p w14:paraId="444554CB" w14:textId="77777777" w:rsidR="00DA4500" w:rsidRPr="00DA4500" w:rsidRDefault="00DA4500" w:rsidP="00DA4500">
            <w:pPr>
              <w:rPr>
                <w:lang w:val="de-DE"/>
              </w:rPr>
            </w:pPr>
            <w:r w:rsidRPr="00DA4500">
              <w:rPr>
                <w:lang w:val="de-DE"/>
              </w:rPr>
              <w:t>Ressortvorsteherin/Ressortvorsteher</w:t>
            </w:r>
          </w:p>
        </w:tc>
      </w:tr>
    </w:tbl>
    <w:p w14:paraId="5CFC409C"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4BB1EB64" w14:textId="77777777" w:rsidTr="00904E5D">
        <w:tc>
          <w:tcPr>
            <w:tcW w:w="4039" w:type="dxa"/>
            <w:tcBorders>
              <w:top w:val="nil"/>
              <w:left w:val="nil"/>
              <w:bottom w:val="nil"/>
              <w:right w:val="nil"/>
            </w:tcBorders>
          </w:tcPr>
          <w:p w14:paraId="544783A7" w14:textId="77777777" w:rsidR="00DA4500" w:rsidRPr="00DA4500" w:rsidRDefault="00DA4500" w:rsidP="00DA4500">
            <w:r w:rsidRPr="00DA4500">
              <w:t>Wahlorgan:</w:t>
            </w:r>
          </w:p>
        </w:tc>
        <w:tc>
          <w:tcPr>
            <w:tcW w:w="5625" w:type="dxa"/>
            <w:tcBorders>
              <w:top w:val="nil"/>
              <w:left w:val="nil"/>
              <w:bottom w:val="nil"/>
              <w:right w:val="nil"/>
            </w:tcBorders>
          </w:tcPr>
          <w:p w14:paraId="5692757C" w14:textId="77777777" w:rsidR="00DA4500" w:rsidRPr="00DA4500" w:rsidRDefault="00DA4500" w:rsidP="00DA4500">
            <w:pPr>
              <w:rPr>
                <w:lang w:val="de-DE"/>
              </w:rPr>
            </w:pPr>
            <w:r w:rsidRPr="00DA4500">
              <w:rPr>
                <w:lang w:val="de-DE"/>
              </w:rPr>
              <w:t>..........rat</w:t>
            </w:r>
          </w:p>
        </w:tc>
      </w:tr>
    </w:tbl>
    <w:p w14:paraId="03A030E6"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2C4B01E2" w14:textId="77777777" w:rsidTr="00904E5D">
        <w:tc>
          <w:tcPr>
            <w:tcW w:w="4039" w:type="dxa"/>
            <w:tcBorders>
              <w:top w:val="nil"/>
              <w:left w:val="nil"/>
              <w:bottom w:val="nil"/>
              <w:right w:val="nil"/>
            </w:tcBorders>
          </w:tcPr>
          <w:p w14:paraId="3380ABAA" w14:textId="77777777" w:rsidR="00DA4500" w:rsidRPr="00DA4500" w:rsidRDefault="00DA4500" w:rsidP="00DA4500">
            <w:r w:rsidRPr="00DA4500">
              <w:t>Übergeordnete Stelle:</w:t>
            </w:r>
          </w:p>
        </w:tc>
        <w:tc>
          <w:tcPr>
            <w:tcW w:w="5625" w:type="dxa"/>
            <w:tcBorders>
              <w:top w:val="nil"/>
              <w:left w:val="nil"/>
              <w:bottom w:val="nil"/>
              <w:right w:val="nil"/>
            </w:tcBorders>
          </w:tcPr>
          <w:p w14:paraId="6A4676DE" w14:textId="77777777" w:rsidR="00DA4500" w:rsidRPr="00DA4500" w:rsidRDefault="00DA4500" w:rsidP="00DA4500">
            <w:pPr>
              <w:rPr>
                <w:lang w:val="de-DE"/>
              </w:rPr>
            </w:pPr>
            <w:r w:rsidRPr="00DA4500">
              <w:rPr>
                <w:lang w:val="de-DE"/>
              </w:rPr>
              <w:t>..........rat</w:t>
            </w:r>
          </w:p>
        </w:tc>
      </w:tr>
    </w:tbl>
    <w:p w14:paraId="54940FC5"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587F4E51" w14:textId="77777777" w:rsidTr="00904E5D">
        <w:tc>
          <w:tcPr>
            <w:tcW w:w="4039" w:type="dxa"/>
            <w:tcBorders>
              <w:top w:val="nil"/>
              <w:left w:val="nil"/>
              <w:bottom w:val="nil"/>
              <w:right w:val="nil"/>
            </w:tcBorders>
          </w:tcPr>
          <w:p w14:paraId="4F2DDC25" w14:textId="77777777" w:rsidR="00DA4500" w:rsidRPr="00DA4500" w:rsidRDefault="00DA4500" w:rsidP="00DA4500">
            <w:r w:rsidRPr="00DA4500">
              <w:t>Untergeordnete Stellen:</w:t>
            </w:r>
          </w:p>
        </w:tc>
        <w:tc>
          <w:tcPr>
            <w:tcW w:w="5625" w:type="dxa"/>
            <w:tcBorders>
              <w:top w:val="nil"/>
              <w:left w:val="nil"/>
              <w:bottom w:val="nil"/>
              <w:right w:val="nil"/>
            </w:tcBorders>
          </w:tcPr>
          <w:p w14:paraId="2D6360A4" w14:textId="77777777" w:rsidR="00DA4500" w:rsidRPr="00DA4500" w:rsidRDefault="00DA4500" w:rsidP="00DA4500">
            <w:pPr>
              <w:rPr>
                <w:lang w:val="de-DE"/>
              </w:rPr>
            </w:pPr>
            <w:r w:rsidRPr="00DA4500">
              <w:rPr>
                <w:lang w:val="de-DE"/>
              </w:rPr>
              <w:t>..........</w:t>
            </w:r>
          </w:p>
        </w:tc>
      </w:tr>
    </w:tbl>
    <w:p w14:paraId="26EC51FE"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52D2A87B" w14:textId="77777777" w:rsidTr="00904E5D">
        <w:tc>
          <w:tcPr>
            <w:tcW w:w="4039" w:type="dxa"/>
            <w:tcBorders>
              <w:top w:val="nil"/>
              <w:left w:val="nil"/>
              <w:bottom w:val="nil"/>
              <w:right w:val="nil"/>
            </w:tcBorders>
          </w:tcPr>
          <w:p w14:paraId="53124B93" w14:textId="77777777" w:rsidR="00DA4500" w:rsidRPr="00DA4500" w:rsidRDefault="00DA4500" w:rsidP="00DA4500">
            <w:r w:rsidRPr="00DA4500">
              <w:t>Aufgaben:</w:t>
            </w:r>
          </w:p>
        </w:tc>
        <w:tc>
          <w:tcPr>
            <w:tcW w:w="5625" w:type="dxa"/>
            <w:tcBorders>
              <w:top w:val="nil"/>
              <w:left w:val="nil"/>
              <w:bottom w:val="nil"/>
              <w:right w:val="nil"/>
            </w:tcBorders>
          </w:tcPr>
          <w:p w14:paraId="7FEA191F" w14:textId="77777777" w:rsidR="00DA4500" w:rsidRPr="00DA4500" w:rsidRDefault="00DA4500" w:rsidP="00DA4500">
            <w:pPr>
              <w:rPr>
                <w:lang w:val="de-DE"/>
              </w:rPr>
            </w:pPr>
            <w:r w:rsidRPr="00DA4500">
              <w:rPr>
                <w:lang w:val="de-DE"/>
              </w:rPr>
              <w:t>..........</w:t>
            </w:r>
          </w:p>
        </w:tc>
      </w:tr>
    </w:tbl>
    <w:p w14:paraId="76965803"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064C923E" w14:textId="77777777" w:rsidTr="00904E5D">
        <w:tc>
          <w:tcPr>
            <w:tcW w:w="4039" w:type="dxa"/>
            <w:tcBorders>
              <w:top w:val="nil"/>
              <w:left w:val="nil"/>
              <w:bottom w:val="nil"/>
              <w:right w:val="nil"/>
            </w:tcBorders>
          </w:tcPr>
          <w:p w14:paraId="00BB696C" w14:textId="77777777" w:rsidR="00DA4500" w:rsidRPr="00DA4500" w:rsidRDefault="00DA4500" w:rsidP="00DA4500">
            <w:r w:rsidRPr="00DA4500">
              <w:t>Finanzielle Befugnisse:</w:t>
            </w:r>
          </w:p>
        </w:tc>
        <w:tc>
          <w:tcPr>
            <w:tcW w:w="5625" w:type="dxa"/>
            <w:tcBorders>
              <w:top w:val="nil"/>
              <w:left w:val="nil"/>
              <w:bottom w:val="nil"/>
              <w:right w:val="nil"/>
            </w:tcBorders>
          </w:tcPr>
          <w:p w14:paraId="30C8114D" w14:textId="77777777" w:rsidR="00DA4500" w:rsidRPr="00DA4500" w:rsidRDefault="00DA4500" w:rsidP="00DA4500">
            <w:pPr>
              <w:rPr>
                <w:lang w:val="de-DE"/>
              </w:rPr>
            </w:pPr>
            <w:r w:rsidRPr="00DA4500">
              <w:rPr>
                <w:lang w:val="de-DE"/>
              </w:rPr>
              <w:t>Verwendung verfügbarer Budgetkredite bis Fr. .......... im Einzelfall</w:t>
            </w:r>
          </w:p>
        </w:tc>
      </w:tr>
    </w:tbl>
    <w:p w14:paraId="4292F647"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4D4ADBB6" w14:textId="77777777" w:rsidTr="00904E5D">
        <w:tc>
          <w:tcPr>
            <w:tcW w:w="4039" w:type="dxa"/>
            <w:tcBorders>
              <w:top w:val="nil"/>
              <w:left w:val="nil"/>
              <w:bottom w:val="nil"/>
              <w:right w:val="nil"/>
            </w:tcBorders>
          </w:tcPr>
          <w:p w14:paraId="1AFEE843" w14:textId="77777777" w:rsidR="00DA4500" w:rsidRPr="00DA4500" w:rsidRDefault="00DA4500" w:rsidP="00DA4500">
            <w:r w:rsidRPr="00DA4500">
              <w:t>Unterschrift:</w:t>
            </w:r>
          </w:p>
        </w:tc>
        <w:tc>
          <w:tcPr>
            <w:tcW w:w="5625" w:type="dxa"/>
            <w:tcBorders>
              <w:top w:val="nil"/>
              <w:left w:val="nil"/>
              <w:bottom w:val="nil"/>
              <w:right w:val="nil"/>
            </w:tcBorders>
          </w:tcPr>
          <w:p w14:paraId="402101B2" w14:textId="77777777" w:rsidR="00DA4500" w:rsidRPr="00DA4500" w:rsidRDefault="00DA4500" w:rsidP="00DA4500">
            <w:pPr>
              <w:rPr>
                <w:lang w:val="de-DE"/>
              </w:rPr>
            </w:pPr>
            <w:r w:rsidRPr="00DA4500">
              <w:rPr>
                <w:lang w:val="de-DE"/>
              </w:rPr>
              <w:t>Präsidentin/Präsident und Sekretärin/Sekretär im Rahmen der finanziellen Befugnisse</w:t>
            </w:r>
          </w:p>
        </w:tc>
      </w:tr>
    </w:tbl>
    <w:p w14:paraId="3116F9A0" w14:textId="5DCC2E5D" w:rsidR="00DA4500" w:rsidRDefault="00DA4500" w:rsidP="00DA4500"/>
    <w:p w14:paraId="7D1B9008" w14:textId="77777777" w:rsidR="00DA4500" w:rsidRDefault="00DA4500">
      <w:pPr>
        <w:spacing w:after="200" w:line="24" w:lineRule="auto"/>
        <w:ind w:left="0"/>
        <w:contextualSpacing w:val="0"/>
      </w:pPr>
      <w:r>
        <w:br w:type="page"/>
      </w:r>
    </w:p>
    <w:p w14:paraId="5696446F" w14:textId="15ECDE47" w:rsidR="00DA4500" w:rsidRDefault="00DA4500" w:rsidP="00DA4500">
      <w:pPr>
        <w:pStyle w:val="berschrift1"/>
      </w:pPr>
      <w:bookmarkStart w:id="53" w:name="_Toc424096732"/>
      <w:bookmarkStart w:id="54" w:name="_Toc424096843"/>
      <w:bookmarkStart w:id="55" w:name="_Toc424114423"/>
      <w:bookmarkStart w:id="56" w:name="_Toc424116184"/>
      <w:bookmarkStart w:id="57" w:name="_Toc233178118"/>
      <w:bookmarkStart w:id="58" w:name="_Toc97547086"/>
      <w:bookmarkStart w:id="59" w:name="_Toc183617913"/>
      <w:r w:rsidRPr="00DA4500">
        <w:t>Anhang III</w:t>
      </w:r>
      <w:bookmarkEnd w:id="53"/>
      <w:bookmarkEnd w:id="54"/>
      <w:bookmarkEnd w:id="55"/>
      <w:bookmarkEnd w:id="56"/>
      <w:bookmarkEnd w:id="57"/>
      <w:bookmarkEnd w:id="58"/>
      <w:bookmarkEnd w:id="59"/>
    </w:p>
    <w:p w14:paraId="22965C19" w14:textId="7C13F966" w:rsidR="00DA4500" w:rsidRDefault="00DA4500" w:rsidP="00DA4500">
      <w:pPr>
        <w:pStyle w:val="berschrift2"/>
      </w:pPr>
      <w:bookmarkStart w:id="60" w:name="_Toc183617914"/>
      <w:r w:rsidRPr="00DA4500">
        <w:t>Öffentlich-rechtlich Angestellte mit Entscheidbefugnissen</w:t>
      </w:r>
      <w:bookmarkEnd w:id="60"/>
    </w:p>
    <w:p w14:paraId="130281B3" w14:textId="0B74162E" w:rsidR="00DA4500" w:rsidRDefault="00DA4500" w:rsidP="00DA4500">
      <w:pPr>
        <w:pStyle w:val="berschrift4"/>
      </w:pPr>
      <w:r w:rsidRPr="00DA4500">
        <w:t>..........schreiberin / ..........schreiber</w:t>
      </w:r>
    </w:p>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7B75CECC" w14:textId="77777777" w:rsidTr="00904E5D">
        <w:tc>
          <w:tcPr>
            <w:tcW w:w="4039" w:type="dxa"/>
            <w:tcBorders>
              <w:top w:val="nil"/>
              <w:left w:val="nil"/>
              <w:bottom w:val="nil"/>
              <w:right w:val="nil"/>
            </w:tcBorders>
          </w:tcPr>
          <w:p w14:paraId="5802C822" w14:textId="77777777" w:rsidR="00DA4500" w:rsidRPr="00DA4500" w:rsidRDefault="00DA4500" w:rsidP="00DA4500">
            <w:r w:rsidRPr="00DA4500">
              <w:t>Anstellungsorgan:</w:t>
            </w:r>
          </w:p>
        </w:tc>
        <w:tc>
          <w:tcPr>
            <w:tcW w:w="5625" w:type="dxa"/>
            <w:tcBorders>
              <w:top w:val="nil"/>
              <w:left w:val="nil"/>
              <w:bottom w:val="nil"/>
              <w:right w:val="nil"/>
            </w:tcBorders>
          </w:tcPr>
          <w:p w14:paraId="7DC4A188" w14:textId="77777777" w:rsidR="00DA4500" w:rsidRPr="00DA4500" w:rsidRDefault="00DA4500" w:rsidP="00DA4500">
            <w:pPr>
              <w:rPr>
                <w:lang w:val="de-DE"/>
              </w:rPr>
            </w:pPr>
            <w:r w:rsidRPr="00DA4500">
              <w:rPr>
                <w:lang w:val="de-DE"/>
              </w:rPr>
              <w:t>..........rat</w:t>
            </w:r>
          </w:p>
        </w:tc>
      </w:tr>
    </w:tbl>
    <w:p w14:paraId="718B53A1"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115796F7" w14:textId="77777777" w:rsidTr="00904E5D">
        <w:tc>
          <w:tcPr>
            <w:tcW w:w="4039" w:type="dxa"/>
            <w:tcBorders>
              <w:top w:val="nil"/>
              <w:left w:val="nil"/>
              <w:bottom w:val="nil"/>
              <w:right w:val="nil"/>
            </w:tcBorders>
          </w:tcPr>
          <w:p w14:paraId="09143A82" w14:textId="77777777" w:rsidR="00DA4500" w:rsidRPr="00DA4500" w:rsidRDefault="00DA4500" w:rsidP="00DA4500">
            <w:r w:rsidRPr="00DA4500">
              <w:t>Aufgaben:</w:t>
            </w:r>
          </w:p>
        </w:tc>
        <w:tc>
          <w:tcPr>
            <w:tcW w:w="5625" w:type="dxa"/>
            <w:tcBorders>
              <w:top w:val="nil"/>
              <w:left w:val="nil"/>
              <w:bottom w:val="nil"/>
              <w:right w:val="nil"/>
            </w:tcBorders>
          </w:tcPr>
          <w:p w14:paraId="681539CF" w14:textId="77777777" w:rsidR="00DA4500" w:rsidRPr="00DA4500" w:rsidRDefault="00DA4500" w:rsidP="00DA4500">
            <w:pPr>
              <w:rPr>
                <w:lang w:val="de-DE"/>
              </w:rPr>
            </w:pPr>
            <w:r w:rsidRPr="00DA4500">
              <w:rPr>
                <w:lang w:val="de-DE"/>
              </w:rPr>
              <w:t>Gemäss Pflichtenheft, insbesondere Beratung des ..........rates, Korrespondenz für Versammlung und ..........rat</w:t>
            </w:r>
          </w:p>
        </w:tc>
      </w:tr>
    </w:tbl>
    <w:p w14:paraId="68473042"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7E250040" w14:textId="77777777" w:rsidTr="00904E5D">
        <w:tc>
          <w:tcPr>
            <w:tcW w:w="4039" w:type="dxa"/>
            <w:tcBorders>
              <w:top w:val="nil"/>
              <w:left w:val="nil"/>
              <w:bottom w:val="nil"/>
              <w:right w:val="nil"/>
            </w:tcBorders>
          </w:tcPr>
          <w:p w14:paraId="0E134C77" w14:textId="77777777" w:rsidR="00DA4500" w:rsidRPr="00DA4500" w:rsidRDefault="00DA4500" w:rsidP="00DA4500">
            <w:r w:rsidRPr="00DA4500">
              <w:t>Finanzielle Befugnisse:</w:t>
            </w:r>
          </w:p>
        </w:tc>
        <w:tc>
          <w:tcPr>
            <w:tcW w:w="5625" w:type="dxa"/>
            <w:tcBorders>
              <w:top w:val="nil"/>
              <w:left w:val="nil"/>
              <w:bottom w:val="nil"/>
              <w:right w:val="nil"/>
            </w:tcBorders>
          </w:tcPr>
          <w:p w14:paraId="156927B5" w14:textId="1FCBBC82" w:rsidR="00DA4500" w:rsidRPr="00DA4500" w:rsidRDefault="00DA4500" w:rsidP="00DA4500">
            <w:pPr>
              <w:rPr>
                <w:lang w:val="de-DE"/>
              </w:rPr>
            </w:pPr>
            <w:r w:rsidRPr="00DA4500">
              <w:rPr>
                <w:lang w:val="de-DE"/>
              </w:rPr>
              <w:t>Verwendung verfügbarer Budgetkredite in ihrem/seinem Zuständigkeitsbereich bis Fr. ......... im Einzelfall</w:t>
            </w:r>
          </w:p>
        </w:tc>
      </w:tr>
    </w:tbl>
    <w:p w14:paraId="6C878B9C"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0CF19A98" w14:textId="77777777" w:rsidTr="00904E5D">
        <w:tc>
          <w:tcPr>
            <w:tcW w:w="4039" w:type="dxa"/>
            <w:tcBorders>
              <w:top w:val="nil"/>
              <w:left w:val="nil"/>
              <w:bottom w:val="nil"/>
              <w:right w:val="nil"/>
            </w:tcBorders>
          </w:tcPr>
          <w:p w14:paraId="2703E353" w14:textId="77777777" w:rsidR="00DA4500" w:rsidRPr="00DA4500" w:rsidRDefault="00DA4500" w:rsidP="00DA4500">
            <w:r w:rsidRPr="00DA4500">
              <w:t>Übergeordnete Stelle:</w:t>
            </w:r>
          </w:p>
        </w:tc>
        <w:tc>
          <w:tcPr>
            <w:tcW w:w="5625" w:type="dxa"/>
            <w:tcBorders>
              <w:top w:val="nil"/>
              <w:left w:val="nil"/>
              <w:bottom w:val="nil"/>
              <w:right w:val="nil"/>
            </w:tcBorders>
          </w:tcPr>
          <w:p w14:paraId="5B34A02C" w14:textId="77777777" w:rsidR="00DA4500" w:rsidRPr="00DA4500" w:rsidRDefault="00DA4500" w:rsidP="00DA4500">
            <w:pPr>
              <w:rPr>
                <w:lang w:val="de-DE"/>
              </w:rPr>
            </w:pPr>
            <w:r w:rsidRPr="00DA4500">
              <w:rPr>
                <w:lang w:val="de-DE"/>
              </w:rPr>
              <w:t>...........rat</w:t>
            </w:r>
          </w:p>
        </w:tc>
      </w:tr>
    </w:tbl>
    <w:p w14:paraId="2BC46E32"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569AAF22" w14:textId="77777777" w:rsidTr="00904E5D">
        <w:tc>
          <w:tcPr>
            <w:tcW w:w="4039" w:type="dxa"/>
            <w:tcBorders>
              <w:top w:val="nil"/>
              <w:left w:val="nil"/>
              <w:bottom w:val="nil"/>
              <w:right w:val="nil"/>
            </w:tcBorders>
          </w:tcPr>
          <w:p w14:paraId="29C437C0" w14:textId="77777777" w:rsidR="00DA4500" w:rsidRPr="00DA4500" w:rsidRDefault="00DA4500" w:rsidP="00DA4500">
            <w:r w:rsidRPr="00DA4500">
              <w:t>Untergeordnete Stellen:</w:t>
            </w:r>
          </w:p>
        </w:tc>
        <w:tc>
          <w:tcPr>
            <w:tcW w:w="5625" w:type="dxa"/>
            <w:tcBorders>
              <w:top w:val="nil"/>
              <w:left w:val="nil"/>
              <w:bottom w:val="nil"/>
              <w:right w:val="nil"/>
            </w:tcBorders>
          </w:tcPr>
          <w:p w14:paraId="679B9471" w14:textId="77777777" w:rsidR="00DA4500" w:rsidRPr="00DA4500" w:rsidRDefault="00DA4500" w:rsidP="00DA4500">
            <w:pPr>
              <w:rPr>
                <w:lang w:val="de-DE"/>
              </w:rPr>
            </w:pPr>
            <w:r w:rsidRPr="00DA4500">
              <w:rPr>
                <w:lang w:val="de-DE"/>
              </w:rPr>
              <w:t>Verwaltungsangestellte der ..........schreiberei, ..........</w:t>
            </w:r>
          </w:p>
        </w:tc>
      </w:tr>
    </w:tbl>
    <w:p w14:paraId="073D7D67"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46D18878" w14:textId="77777777" w:rsidTr="00904E5D">
        <w:tc>
          <w:tcPr>
            <w:tcW w:w="4039" w:type="dxa"/>
            <w:tcBorders>
              <w:top w:val="nil"/>
              <w:left w:val="nil"/>
              <w:bottom w:val="nil"/>
              <w:right w:val="nil"/>
            </w:tcBorders>
          </w:tcPr>
          <w:p w14:paraId="5D0087EC" w14:textId="77777777" w:rsidR="00DA4500" w:rsidRPr="00DA4500" w:rsidRDefault="00DA4500" w:rsidP="00DA4500">
            <w:r w:rsidRPr="00DA4500">
              <w:t>Besoldung:</w:t>
            </w:r>
          </w:p>
        </w:tc>
        <w:tc>
          <w:tcPr>
            <w:tcW w:w="5625" w:type="dxa"/>
            <w:tcBorders>
              <w:top w:val="nil"/>
              <w:left w:val="nil"/>
              <w:bottom w:val="nil"/>
              <w:right w:val="nil"/>
            </w:tcBorders>
          </w:tcPr>
          <w:p w14:paraId="786B48B7" w14:textId="77777777" w:rsidR="00DA4500" w:rsidRPr="00DA4500" w:rsidRDefault="00DA4500" w:rsidP="00DA4500">
            <w:pPr>
              <w:rPr>
                <w:lang w:val="de-DE"/>
              </w:rPr>
            </w:pPr>
            <w:r w:rsidRPr="00DA4500">
              <w:rPr>
                <w:lang w:val="de-DE"/>
              </w:rPr>
              <w:t>Kantonale Gehaltsklasse ..........</w:t>
            </w:r>
          </w:p>
        </w:tc>
      </w:tr>
    </w:tbl>
    <w:p w14:paraId="6F6D4453" w14:textId="2E0E947A" w:rsidR="00DA4500" w:rsidRPr="00DA4500" w:rsidRDefault="00DA4500" w:rsidP="00DA4500">
      <w:pPr>
        <w:pStyle w:val="berschrift4"/>
      </w:pPr>
      <w:r w:rsidRPr="00DA4500">
        <w:t>Finanzverwalterin/Finanzverwalter</w:t>
      </w:r>
    </w:p>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3556E5EB" w14:textId="77777777" w:rsidTr="00904E5D">
        <w:tc>
          <w:tcPr>
            <w:tcW w:w="4039" w:type="dxa"/>
            <w:tcBorders>
              <w:top w:val="nil"/>
              <w:left w:val="nil"/>
              <w:bottom w:val="nil"/>
              <w:right w:val="nil"/>
            </w:tcBorders>
          </w:tcPr>
          <w:p w14:paraId="6D34EC9A" w14:textId="77777777" w:rsidR="00DA4500" w:rsidRPr="00DA4500" w:rsidRDefault="00DA4500" w:rsidP="00DA4500">
            <w:r w:rsidRPr="00DA4500">
              <w:t>Anstellungsorgan:</w:t>
            </w:r>
          </w:p>
        </w:tc>
        <w:tc>
          <w:tcPr>
            <w:tcW w:w="5625" w:type="dxa"/>
            <w:tcBorders>
              <w:top w:val="nil"/>
              <w:left w:val="nil"/>
              <w:bottom w:val="nil"/>
              <w:right w:val="nil"/>
            </w:tcBorders>
          </w:tcPr>
          <w:p w14:paraId="2265C583" w14:textId="77777777" w:rsidR="00DA4500" w:rsidRPr="00DA4500" w:rsidRDefault="00DA4500" w:rsidP="00DA4500">
            <w:pPr>
              <w:rPr>
                <w:lang w:val="de-DE"/>
              </w:rPr>
            </w:pPr>
            <w:r w:rsidRPr="00DA4500">
              <w:rPr>
                <w:lang w:val="de-DE"/>
              </w:rPr>
              <w:t>..........rat</w:t>
            </w:r>
          </w:p>
        </w:tc>
      </w:tr>
    </w:tbl>
    <w:p w14:paraId="61BF2C1B"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78354AFC" w14:textId="77777777" w:rsidTr="00904E5D">
        <w:tc>
          <w:tcPr>
            <w:tcW w:w="4039" w:type="dxa"/>
            <w:tcBorders>
              <w:top w:val="nil"/>
              <w:left w:val="nil"/>
              <w:bottom w:val="nil"/>
              <w:right w:val="nil"/>
            </w:tcBorders>
          </w:tcPr>
          <w:p w14:paraId="7E0BE970" w14:textId="77777777" w:rsidR="00DA4500" w:rsidRPr="00DA4500" w:rsidRDefault="00DA4500" w:rsidP="00DA4500">
            <w:r w:rsidRPr="00DA4500">
              <w:t>Aufgaben:</w:t>
            </w:r>
          </w:p>
        </w:tc>
        <w:tc>
          <w:tcPr>
            <w:tcW w:w="5625" w:type="dxa"/>
            <w:tcBorders>
              <w:top w:val="nil"/>
              <w:left w:val="nil"/>
              <w:bottom w:val="nil"/>
              <w:right w:val="nil"/>
            </w:tcBorders>
          </w:tcPr>
          <w:p w14:paraId="2A076187" w14:textId="77777777" w:rsidR="00DA4500" w:rsidRPr="00DA4500" w:rsidRDefault="00DA4500" w:rsidP="00DA4500">
            <w:pPr>
              <w:rPr>
                <w:lang w:val="de-DE"/>
              </w:rPr>
            </w:pPr>
            <w:r w:rsidRPr="00DA4500">
              <w:rPr>
                <w:lang w:val="de-DE"/>
              </w:rPr>
              <w:t>Gemäss Pflichtenheft, insbesondere Buchführung, Zahlungsverkehr, Forderungsinkasso, Verwaltung des Finanzvermögens, Finanzplanung</w:t>
            </w:r>
          </w:p>
        </w:tc>
      </w:tr>
    </w:tbl>
    <w:p w14:paraId="2F8AA8AC"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0FCD8431" w14:textId="77777777" w:rsidTr="00904E5D">
        <w:tc>
          <w:tcPr>
            <w:tcW w:w="4039" w:type="dxa"/>
            <w:tcBorders>
              <w:top w:val="nil"/>
              <w:left w:val="nil"/>
              <w:bottom w:val="nil"/>
              <w:right w:val="nil"/>
            </w:tcBorders>
          </w:tcPr>
          <w:p w14:paraId="7575A386" w14:textId="77777777" w:rsidR="00DA4500" w:rsidRPr="00DA4500" w:rsidRDefault="00DA4500" w:rsidP="00DA4500">
            <w:r w:rsidRPr="00DA4500">
              <w:t>Finanzielle Befugnisse:</w:t>
            </w:r>
          </w:p>
        </w:tc>
        <w:tc>
          <w:tcPr>
            <w:tcW w:w="5625" w:type="dxa"/>
            <w:tcBorders>
              <w:top w:val="nil"/>
              <w:left w:val="nil"/>
              <w:bottom w:val="nil"/>
              <w:right w:val="nil"/>
            </w:tcBorders>
          </w:tcPr>
          <w:p w14:paraId="3D0F521A" w14:textId="6D99EB77" w:rsidR="00DA4500" w:rsidRPr="00DA4500" w:rsidRDefault="00DA4500" w:rsidP="00DA4500">
            <w:pPr>
              <w:rPr>
                <w:lang w:val="de-DE"/>
              </w:rPr>
            </w:pPr>
            <w:r w:rsidRPr="00DA4500">
              <w:rPr>
                <w:lang w:val="de-DE"/>
              </w:rPr>
              <w:t>Verwendung verfügbarer Budgetkredite in ihrem/seinem Zuständigkeitsbereich bis Fr. .......... im Einzelfall</w:t>
            </w:r>
          </w:p>
        </w:tc>
      </w:tr>
    </w:tbl>
    <w:p w14:paraId="5A550FFC"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1C448D35" w14:textId="77777777" w:rsidTr="00904E5D">
        <w:tc>
          <w:tcPr>
            <w:tcW w:w="4039" w:type="dxa"/>
            <w:tcBorders>
              <w:top w:val="nil"/>
              <w:left w:val="nil"/>
              <w:bottom w:val="nil"/>
              <w:right w:val="nil"/>
            </w:tcBorders>
          </w:tcPr>
          <w:p w14:paraId="0C531BA1" w14:textId="77777777" w:rsidR="00DA4500" w:rsidRPr="00DA4500" w:rsidRDefault="00DA4500" w:rsidP="00DA4500">
            <w:r w:rsidRPr="00DA4500">
              <w:t>Übergeordnete Stelle:</w:t>
            </w:r>
          </w:p>
        </w:tc>
        <w:tc>
          <w:tcPr>
            <w:tcW w:w="5625" w:type="dxa"/>
            <w:tcBorders>
              <w:top w:val="nil"/>
              <w:left w:val="nil"/>
              <w:bottom w:val="nil"/>
              <w:right w:val="nil"/>
            </w:tcBorders>
          </w:tcPr>
          <w:p w14:paraId="6B57A43C" w14:textId="77777777" w:rsidR="00DA4500" w:rsidRPr="00DA4500" w:rsidRDefault="00DA4500" w:rsidP="00DA4500">
            <w:pPr>
              <w:rPr>
                <w:lang w:val="de-DE"/>
              </w:rPr>
            </w:pPr>
            <w:r w:rsidRPr="00DA4500">
              <w:rPr>
                <w:lang w:val="de-DE"/>
              </w:rPr>
              <w:t>..........rat</w:t>
            </w:r>
          </w:p>
        </w:tc>
      </w:tr>
    </w:tbl>
    <w:p w14:paraId="0CE9E407"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6623F948" w14:textId="77777777" w:rsidTr="00904E5D">
        <w:tc>
          <w:tcPr>
            <w:tcW w:w="4039" w:type="dxa"/>
            <w:tcBorders>
              <w:top w:val="nil"/>
              <w:left w:val="nil"/>
              <w:bottom w:val="nil"/>
              <w:right w:val="nil"/>
            </w:tcBorders>
          </w:tcPr>
          <w:p w14:paraId="03DD95BF" w14:textId="77777777" w:rsidR="00DA4500" w:rsidRPr="00DA4500" w:rsidRDefault="00DA4500" w:rsidP="00DA4500">
            <w:r w:rsidRPr="00DA4500">
              <w:t>Untergeordnete Stellen:</w:t>
            </w:r>
          </w:p>
        </w:tc>
        <w:tc>
          <w:tcPr>
            <w:tcW w:w="5625" w:type="dxa"/>
            <w:tcBorders>
              <w:top w:val="nil"/>
              <w:left w:val="nil"/>
              <w:bottom w:val="nil"/>
              <w:right w:val="nil"/>
            </w:tcBorders>
          </w:tcPr>
          <w:p w14:paraId="66C67283" w14:textId="77777777" w:rsidR="00DA4500" w:rsidRPr="00DA4500" w:rsidRDefault="00DA4500" w:rsidP="00DA4500">
            <w:pPr>
              <w:rPr>
                <w:lang w:val="de-DE"/>
              </w:rPr>
            </w:pPr>
            <w:r w:rsidRPr="00DA4500">
              <w:rPr>
                <w:lang w:val="de-DE"/>
              </w:rPr>
              <w:t>keine</w:t>
            </w:r>
          </w:p>
        </w:tc>
      </w:tr>
    </w:tbl>
    <w:p w14:paraId="0D1F3C5D"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4039"/>
        <w:gridCol w:w="5625"/>
      </w:tblGrid>
      <w:tr w:rsidR="00DA4500" w:rsidRPr="00DA4500" w14:paraId="0630D04B" w14:textId="77777777" w:rsidTr="00904E5D">
        <w:tc>
          <w:tcPr>
            <w:tcW w:w="4039" w:type="dxa"/>
            <w:tcBorders>
              <w:top w:val="nil"/>
              <w:left w:val="nil"/>
              <w:bottom w:val="nil"/>
              <w:right w:val="nil"/>
            </w:tcBorders>
          </w:tcPr>
          <w:p w14:paraId="025B8345" w14:textId="77777777" w:rsidR="00DA4500" w:rsidRPr="00DA4500" w:rsidRDefault="00DA4500" w:rsidP="00DA4500">
            <w:r w:rsidRPr="00DA4500">
              <w:t>Besoldung:</w:t>
            </w:r>
          </w:p>
        </w:tc>
        <w:tc>
          <w:tcPr>
            <w:tcW w:w="5625" w:type="dxa"/>
            <w:tcBorders>
              <w:top w:val="nil"/>
              <w:left w:val="nil"/>
              <w:bottom w:val="nil"/>
              <w:right w:val="nil"/>
            </w:tcBorders>
          </w:tcPr>
          <w:p w14:paraId="0BC7AC7C" w14:textId="77777777" w:rsidR="00DA4500" w:rsidRPr="00DA4500" w:rsidRDefault="00DA4500" w:rsidP="00DA4500">
            <w:pPr>
              <w:rPr>
                <w:lang w:val="de-DE"/>
              </w:rPr>
            </w:pPr>
            <w:r w:rsidRPr="00DA4500">
              <w:rPr>
                <w:lang w:val="de-DE"/>
              </w:rPr>
              <w:t>Kantonale Gehaltsklasse ..........</w:t>
            </w:r>
          </w:p>
        </w:tc>
      </w:tr>
    </w:tbl>
    <w:p w14:paraId="2CB7AA50" w14:textId="0D2698EA" w:rsidR="00DA4500" w:rsidRDefault="00DA4500" w:rsidP="00DA4500">
      <w:pPr>
        <w:ind w:left="0"/>
      </w:pPr>
    </w:p>
    <w:p w14:paraId="1CC4F0DF" w14:textId="77777777" w:rsidR="00DA4500" w:rsidRDefault="00DA4500">
      <w:pPr>
        <w:spacing w:after="200" w:line="24" w:lineRule="auto"/>
        <w:ind w:left="0"/>
        <w:contextualSpacing w:val="0"/>
      </w:pPr>
      <w:r>
        <w:br w:type="page"/>
      </w:r>
    </w:p>
    <w:p w14:paraId="5FDF1B49" w14:textId="742010E2" w:rsidR="00DA4500" w:rsidRDefault="00DA4500" w:rsidP="00DA4500">
      <w:pPr>
        <w:pStyle w:val="berschrift1"/>
      </w:pPr>
      <w:bookmarkStart w:id="61" w:name="_Toc233178119"/>
      <w:bookmarkStart w:id="62" w:name="_Toc97547087"/>
      <w:bookmarkStart w:id="63" w:name="_Toc183617915"/>
      <w:r w:rsidRPr="00DA4500">
        <w:t>Beilage 1: Beispiele zum Abstimmungsverfahren an Versammlungen</w:t>
      </w:r>
      <w:bookmarkEnd w:id="61"/>
      <w:bookmarkEnd w:id="62"/>
      <w:bookmarkEnd w:id="63"/>
    </w:p>
    <w:p w14:paraId="1EEF8829" w14:textId="58EDA598" w:rsidR="00DA4500" w:rsidRDefault="00DA4500" w:rsidP="00DA4500">
      <w:pPr>
        <w:pStyle w:val="berschrift4"/>
      </w:pPr>
      <w:r>
        <w:t>Beispiel 1</w:t>
      </w:r>
    </w:p>
    <w:tbl>
      <w:tblPr>
        <w:tblW w:w="0" w:type="auto"/>
        <w:tblLayout w:type="fixed"/>
        <w:tblCellMar>
          <w:left w:w="70" w:type="dxa"/>
          <w:right w:w="70" w:type="dxa"/>
        </w:tblCellMar>
        <w:tblLook w:val="0000" w:firstRow="0" w:lastRow="0" w:firstColumn="0" w:lastColumn="0" w:noHBand="0" w:noVBand="0"/>
      </w:tblPr>
      <w:tblGrid>
        <w:gridCol w:w="2905"/>
        <w:gridCol w:w="6759"/>
      </w:tblGrid>
      <w:tr w:rsidR="00DA4500" w:rsidRPr="00DA4500" w14:paraId="514E219C" w14:textId="77777777" w:rsidTr="00904E5D">
        <w:tc>
          <w:tcPr>
            <w:tcW w:w="2905" w:type="dxa"/>
            <w:tcBorders>
              <w:top w:val="nil"/>
              <w:left w:val="nil"/>
              <w:bottom w:val="nil"/>
              <w:right w:val="nil"/>
            </w:tcBorders>
          </w:tcPr>
          <w:p w14:paraId="69569A29" w14:textId="77777777" w:rsidR="00DA4500" w:rsidRPr="00DA4500" w:rsidRDefault="00DA4500" w:rsidP="00DA4500">
            <w:r w:rsidRPr="00DA4500">
              <w:t>Ausgabenbeschluss:</w:t>
            </w:r>
          </w:p>
        </w:tc>
        <w:tc>
          <w:tcPr>
            <w:tcW w:w="6759" w:type="dxa"/>
            <w:tcBorders>
              <w:top w:val="nil"/>
              <w:left w:val="nil"/>
              <w:bottom w:val="nil"/>
              <w:right w:val="nil"/>
            </w:tcBorders>
          </w:tcPr>
          <w:p w14:paraId="3A650A6F" w14:textId="77777777" w:rsidR="00DA4500" w:rsidRPr="00DA4500" w:rsidRDefault="00DA4500" w:rsidP="00DA4500">
            <w:r w:rsidRPr="00DA4500">
              <w:t>Fr. 50'000.-- zur Renovation der Schulsportanlage</w:t>
            </w:r>
          </w:p>
        </w:tc>
      </w:tr>
    </w:tbl>
    <w:p w14:paraId="3D6C3CFB" w14:textId="77777777" w:rsidR="00DA4500" w:rsidRPr="00DA4500" w:rsidRDefault="00DA4500" w:rsidP="00DA4500"/>
    <w:p w14:paraId="7C6C44D1" w14:textId="77777777" w:rsidR="00DA4500" w:rsidRPr="00DA4500" w:rsidRDefault="00DA4500" w:rsidP="00DA4500">
      <w:r w:rsidRPr="00DA4500">
        <w:t>Aus der Versammlung liegen keine Anträge vor.</w:t>
      </w:r>
    </w:p>
    <w:p w14:paraId="60990BBF"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905"/>
        <w:gridCol w:w="6759"/>
      </w:tblGrid>
      <w:tr w:rsidR="00DA4500" w:rsidRPr="00DA4500" w14:paraId="330F753C" w14:textId="77777777" w:rsidTr="00904E5D">
        <w:tc>
          <w:tcPr>
            <w:tcW w:w="2905" w:type="dxa"/>
            <w:tcBorders>
              <w:top w:val="nil"/>
              <w:left w:val="nil"/>
              <w:bottom w:val="nil"/>
              <w:right w:val="nil"/>
            </w:tcBorders>
          </w:tcPr>
          <w:p w14:paraId="6A64881C" w14:textId="77777777" w:rsidR="00DA4500" w:rsidRPr="00DA4500" w:rsidRDefault="00DA4500" w:rsidP="00DA4500">
            <w:r w:rsidRPr="00DA4500">
              <w:t>Frage der Präsidentin/des Präsidenten:</w:t>
            </w:r>
          </w:p>
        </w:tc>
        <w:tc>
          <w:tcPr>
            <w:tcW w:w="6759" w:type="dxa"/>
            <w:tcBorders>
              <w:top w:val="nil"/>
              <w:left w:val="nil"/>
              <w:bottom w:val="nil"/>
              <w:right w:val="nil"/>
            </w:tcBorders>
          </w:tcPr>
          <w:p w14:paraId="2DC67F54" w14:textId="77777777" w:rsidR="00DA4500" w:rsidRPr="00DA4500" w:rsidRDefault="00DA4500" w:rsidP="00DA4500">
            <w:r w:rsidRPr="00DA4500">
              <w:t>“Wollt Ihr die Ausgabe von Fr. 50'000.-- zur Renovation der Schulsportanlage annehmen?”</w:t>
            </w:r>
          </w:p>
        </w:tc>
      </w:tr>
    </w:tbl>
    <w:p w14:paraId="73114FB7" w14:textId="77777777" w:rsidR="00DA4500" w:rsidRPr="00DA4500" w:rsidRDefault="00DA4500" w:rsidP="00DA4500"/>
    <w:tbl>
      <w:tblPr>
        <w:tblW w:w="0" w:type="auto"/>
        <w:tblLayout w:type="fixed"/>
        <w:tblCellMar>
          <w:left w:w="70" w:type="dxa"/>
          <w:right w:w="70" w:type="dxa"/>
        </w:tblCellMar>
        <w:tblLook w:val="0000" w:firstRow="0" w:lastRow="0" w:firstColumn="0" w:lastColumn="0" w:noHBand="0" w:noVBand="0"/>
      </w:tblPr>
      <w:tblGrid>
        <w:gridCol w:w="2905"/>
        <w:gridCol w:w="6759"/>
      </w:tblGrid>
      <w:tr w:rsidR="00DA4500" w:rsidRPr="00DA4500" w14:paraId="4CA5E69A" w14:textId="77777777" w:rsidTr="00904E5D">
        <w:tc>
          <w:tcPr>
            <w:tcW w:w="2905" w:type="dxa"/>
            <w:tcBorders>
              <w:top w:val="nil"/>
              <w:left w:val="nil"/>
              <w:bottom w:val="nil"/>
              <w:right w:val="nil"/>
            </w:tcBorders>
          </w:tcPr>
          <w:p w14:paraId="7A2C2646" w14:textId="31A5C0C0" w:rsidR="00DA4500" w:rsidRPr="00DA4500" w:rsidRDefault="00DA4500" w:rsidP="00DA4500">
            <w:r w:rsidRPr="00DA4500">
              <w:t>Antwort der Stimmberechtigten:</w:t>
            </w:r>
          </w:p>
        </w:tc>
        <w:tc>
          <w:tcPr>
            <w:tcW w:w="6759" w:type="dxa"/>
            <w:tcBorders>
              <w:top w:val="nil"/>
              <w:left w:val="nil"/>
              <w:bottom w:val="nil"/>
              <w:right w:val="nil"/>
            </w:tcBorders>
          </w:tcPr>
          <w:p w14:paraId="0AC542F2" w14:textId="77777777" w:rsidR="00DA4500" w:rsidRPr="00DA4500" w:rsidRDefault="00DA4500" w:rsidP="00DA4500">
            <w:r w:rsidRPr="00DA4500">
              <w:t>“Ja” oder “Nein”</w:t>
            </w:r>
          </w:p>
        </w:tc>
      </w:tr>
    </w:tbl>
    <w:p w14:paraId="1EBD61B5" w14:textId="03F50F73" w:rsidR="00DA4500" w:rsidRDefault="00513EB9" w:rsidP="00513EB9">
      <w:pPr>
        <w:pStyle w:val="berschrift4"/>
      </w:pPr>
      <w:r>
        <w:t>Beispiel 2</w:t>
      </w: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16367316" w14:textId="77777777" w:rsidTr="00904E5D">
        <w:tc>
          <w:tcPr>
            <w:tcW w:w="2905" w:type="dxa"/>
            <w:tcBorders>
              <w:top w:val="nil"/>
              <w:left w:val="nil"/>
              <w:bottom w:val="nil"/>
              <w:right w:val="nil"/>
            </w:tcBorders>
          </w:tcPr>
          <w:p w14:paraId="1F8ADF1A" w14:textId="77777777" w:rsidR="00513EB9" w:rsidRPr="00513EB9" w:rsidRDefault="00513EB9" w:rsidP="00513EB9">
            <w:r w:rsidRPr="00513EB9">
              <w:t>Ausgabenbeschluss:</w:t>
            </w:r>
          </w:p>
        </w:tc>
        <w:tc>
          <w:tcPr>
            <w:tcW w:w="6759" w:type="dxa"/>
            <w:tcBorders>
              <w:top w:val="nil"/>
              <w:left w:val="nil"/>
              <w:bottom w:val="nil"/>
              <w:right w:val="nil"/>
            </w:tcBorders>
          </w:tcPr>
          <w:p w14:paraId="2D9DB506" w14:textId="77777777" w:rsidR="00513EB9" w:rsidRPr="00513EB9" w:rsidRDefault="00513EB9" w:rsidP="00513EB9">
            <w:r w:rsidRPr="00513EB9">
              <w:t>Gemeindebeitrag an Bahnabonnemente (Umweltschutzabonnemente)</w:t>
            </w:r>
          </w:p>
        </w:tc>
      </w:tr>
    </w:tbl>
    <w:p w14:paraId="41E9C68B" w14:textId="77777777" w:rsidR="00513EB9" w:rsidRPr="00513EB9" w:rsidRDefault="00513EB9" w:rsidP="00513EB9"/>
    <w:p w14:paraId="40729B23" w14:textId="77777777" w:rsidR="00513EB9" w:rsidRPr="00513EB9" w:rsidRDefault="00513EB9" w:rsidP="00513EB9">
      <w:r w:rsidRPr="00513EB9">
        <w:t>Antrag Gemeinderat: Beitrag von dreissig Prozent</w:t>
      </w:r>
    </w:p>
    <w:p w14:paraId="07B662FD" w14:textId="77777777" w:rsidR="00513EB9" w:rsidRPr="00513EB9" w:rsidRDefault="00513EB9" w:rsidP="00513EB9"/>
    <w:p w14:paraId="7B002C25" w14:textId="77777777" w:rsidR="00513EB9" w:rsidRPr="00513EB9" w:rsidRDefault="00513EB9" w:rsidP="00513EB9">
      <w:r w:rsidRPr="00513EB9">
        <w:t>Antrag aus der Versammlung: Beitrag von fünfzig Prozent</w:t>
      </w:r>
    </w:p>
    <w:p w14:paraId="50AA7609"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419ABBB1" w14:textId="77777777" w:rsidTr="00904E5D">
        <w:tc>
          <w:tcPr>
            <w:tcW w:w="2905" w:type="dxa"/>
            <w:tcBorders>
              <w:top w:val="nil"/>
              <w:left w:val="nil"/>
              <w:bottom w:val="nil"/>
              <w:right w:val="nil"/>
            </w:tcBorders>
          </w:tcPr>
          <w:p w14:paraId="367F1501" w14:textId="77777777" w:rsidR="00513EB9" w:rsidRPr="00513EB9" w:rsidRDefault="00513EB9" w:rsidP="00513EB9">
            <w:r w:rsidRPr="00513EB9">
              <w:t>Frage der Präsidentin/des Präsidenten:</w:t>
            </w:r>
          </w:p>
        </w:tc>
        <w:tc>
          <w:tcPr>
            <w:tcW w:w="6759" w:type="dxa"/>
            <w:tcBorders>
              <w:top w:val="nil"/>
              <w:left w:val="nil"/>
              <w:bottom w:val="nil"/>
              <w:right w:val="nil"/>
            </w:tcBorders>
          </w:tcPr>
          <w:p w14:paraId="4455AA1E" w14:textId="77777777" w:rsidR="00513EB9" w:rsidRPr="00513EB9" w:rsidRDefault="00513EB9" w:rsidP="00513EB9">
            <w:r w:rsidRPr="00513EB9">
              <w:t>“Wer für einen Beitrag von dreissig Prozent ist, bezeuge dies durch Handerheben.”</w:t>
            </w:r>
          </w:p>
          <w:p w14:paraId="256C2A2D" w14:textId="77777777" w:rsidR="00513EB9" w:rsidRPr="00513EB9" w:rsidRDefault="00513EB9" w:rsidP="00513EB9">
            <w:r w:rsidRPr="00513EB9">
              <w:t>“Wer für einen Beitrag von fünfzig Prozent ist, bezeuge dies durch Handerheben.”</w:t>
            </w:r>
          </w:p>
        </w:tc>
      </w:tr>
    </w:tbl>
    <w:p w14:paraId="681F49BE" w14:textId="77777777" w:rsidR="00513EB9" w:rsidRPr="00513EB9" w:rsidRDefault="00513EB9" w:rsidP="00513EB9"/>
    <w:p w14:paraId="135CF311" w14:textId="77777777" w:rsidR="00513EB9" w:rsidRPr="00513EB9" w:rsidRDefault="00513EB9" w:rsidP="00513EB9">
      <w:r w:rsidRPr="00513EB9">
        <w:t>Der Antrag, auf den mehr Stimmen entfallen, ist Sieger.</w:t>
      </w:r>
    </w:p>
    <w:p w14:paraId="6FE57C02" w14:textId="77777777" w:rsidR="00513EB9" w:rsidRPr="00513EB9" w:rsidRDefault="00513EB9" w:rsidP="00513EB9"/>
    <w:p w14:paraId="51D358B4" w14:textId="77777777" w:rsidR="00513EB9" w:rsidRPr="00513EB9" w:rsidRDefault="00513EB9" w:rsidP="00513EB9">
      <w:r w:rsidRPr="00513EB9">
        <w:t>Merke: Dies ist keine Ja-/Nein-Abstimmung, sondern eine Gegenüberstellung.</w:t>
      </w:r>
    </w:p>
    <w:p w14:paraId="33FED486"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478524E5" w14:textId="77777777" w:rsidTr="00904E5D">
        <w:tc>
          <w:tcPr>
            <w:tcW w:w="2905" w:type="dxa"/>
            <w:tcBorders>
              <w:top w:val="nil"/>
              <w:left w:val="nil"/>
              <w:bottom w:val="nil"/>
              <w:right w:val="nil"/>
            </w:tcBorders>
          </w:tcPr>
          <w:p w14:paraId="522BD811" w14:textId="77777777" w:rsidR="00513EB9" w:rsidRPr="00513EB9" w:rsidRDefault="00513EB9" w:rsidP="00513EB9">
            <w:r w:rsidRPr="00513EB9">
              <w:t>Schlussabstimmung</w:t>
            </w:r>
          </w:p>
        </w:tc>
        <w:tc>
          <w:tcPr>
            <w:tcW w:w="6759" w:type="dxa"/>
            <w:tcBorders>
              <w:top w:val="nil"/>
              <w:left w:val="nil"/>
              <w:bottom w:val="nil"/>
              <w:right w:val="nil"/>
            </w:tcBorders>
          </w:tcPr>
          <w:p w14:paraId="770CF7A3" w14:textId="77777777" w:rsidR="00513EB9" w:rsidRPr="00513EB9" w:rsidRDefault="00513EB9" w:rsidP="00513EB9"/>
        </w:tc>
      </w:tr>
      <w:tr w:rsidR="00513EB9" w:rsidRPr="00513EB9" w14:paraId="7C88E428" w14:textId="77777777" w:rsidTr="00904E5D">
        <w:tc>
          <w:tcPr>
            <w:tcW w:w="2905" w:type="dxa"/>
            <w:tcBorders>
              <w:top w:val="nil"/>
              <w:left w:val="nil"/>
              <w:bottom w:val="nil"/>
              <w:right w:val="nil"/>
            </w:tcBorders>
          </w:tcPr>
          <w:p w14:paraId="59E5489F" w14:textId="77777777" w:rsidR="00513EB9" w:rsidRPr="00513EB9" w:rsidRDefault="00513EB9" w:rsidP="00513EB9">
            <w:r w:rsidRPr="00513EB9">
              <w:t>Frage der Präsidentin/des Präsidenten:</w:t>
            </w:r>
          </w:p>
        </w:tc>
        <w:tc>
          <w:tcPr>
            <w:tcW w:w="6759" w:type="dxa"/>
            <w:tcBorders>
              <w:top w:val="nil"/>
              <w:left w:val="nil"/>
              <w:bottom w:val="nil"/>
              <w:right w:val="nil"/>
            </w:tcBorders>
          </w:tcPr>
          <w:p w14:paraId="4C1FD706" w14:textId="77777777" w:rsidR="00513EB9" w:rsidRPr="00513EB9" w:rsidRDefault="00513EB9" w:rsidP="00513EB9">
            <w:r w:rsidRPr="00513EB9">
              <w:t>“Wollt Ihr die Verbilligung von (Sieger) Prozent annehmen?”</w:t>
            </w:r>
          </w:p>
        </w:tc>
      </w:tr>
    </w:tbl>
    <w:p w14:paraId="2AA5D0B6"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5FF4C3CC" w14:textId="77777777" w:rsidTr="00904E5D">
        <w:tc>
          <w:tcPr>
            <w:tcW w:w="2905" w:type="dxa"/>
            <w:tcBorders>
              <w:top w:val="nil"/>
              <w:left w:val="nil"/>
              <w:bottom w:val="nil"/>
              <w:right w:val="nil"/>
            </w:tcBorders>
          </w:tcPr>
          <w:p w14:paraId="3644AB76" w14:textId="77777777" w:rsidR="00513EB9" w:rsidRPr="00513EB9" w:rsidRDefault="00513EB9" w:rsidP="00513EB9"/>
        </w:tc>
        <w:tc>
          <w:tcPr>
            <w:tcW w:w="6759" w:type="dxa"/>
            <w:tcBorders>
              <w:top w:val="nil"/>
              <w:left w:val="nil"/>
              <w:bottom w:val="nil"/>
              <w:right w:val="nil"/>
            </w:tcBorders>
          </w:tcPr>
          <w:p w14:paraId="0372A370" w14:textId="77777777" w:rsidR="00513EB9" w:rsidRPr="00513EB9" w:rsidRDefault="00513EB9" w:rsidP="00513EB9">
            <w:r w:rsidRPr="00513EB9">
              <w:t>Antwort der Stimmberechtigten: “Ja” oder “Nein”</w:t>
            </w:r>
          </w:p>
        </w:tc>
      </w:tr>
    </w:tbl>
    <w:p w14:paraId="66F7CE70" w14:textId="35C75465" w:rsidR="00513EB9" w:rsidRDefault="00513EB9" w:rsidP="00513EB9"/>
    <w:p w14:paraId="3AFD6AE0" w14:textId="77777777" w:rsidR="00513EB9" w:rsidRDefault="00513EB9">
      <w:pPr>
        <w:spacing w:after="200" w:line="24" w:lineRule="auto"/>
        <w:ind w:left="0"/>
        <w:contextualSpacing w:val="0"/>
      </w:pPr>
      <w:r>
        <w:br w:type="page"/>
      </w:r>
    </w:p>
    <w:p w14:paraId="179477DF" w14:textId="7A50123A" w:rsidR="00513EB9" w:rsidRDefault="00513EB9" w:rsidP="00513EB9">
      <w:pPr>
        <w:pStyle w:val="berschrift4"/>
      </w:pPr>
      <w:r>
        <w:t>Beispiel 3</w:t>
      </w: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7D5CC27C" w14:textId="77777777" w:rsidTr="00904E5D">
        <w:tc>
          <w:tcPr>
            <w:tcW w:w="2905" w:type="dxa"/>
            <w:tcBorders>
              <w:top w:val="nil"/>
              <w:left w:val="nil"/>
              <w:bottom w:val="nil"/>
              <w:right w:val="nil"/>
            </w:tcBorders>
          </w:tcPr>
          <w:p w14:paraId="0615B61A" w14:textId="77777777" w:rsidR="00513EB9" w:rsidRPr="00513EB9" w:rsidRDefault="00513EB9" w:rsidP="00513EB9">
            <w:r w:rsidRPr="00513EB9">
              <w:t>Projektierungskredit</w:t>
            </w:r>
          </w:p>
        </w:tc>
        <w:tc>
          <w:tcPr>
            <w:tcW w:w="6759" w:type="dxa"/>
            <w:tcBorders>
              <w:top w:val="nil"/>
              <w:left w:val="nil"/>
              <w:bottom w:val="nil"/>
              <w:right w:val="nil"/>
            </w:tcBorders>
          </w:tcPr>
          <w:p w14:paraId="09F7AAB6" w14:textId="77777777" w:rsidR="00513EB9" w:rsidRPr="00513EB9" w:rsidRDefault="00513EB9" w:rsidP="00513EB9">
            <w:r w:rsidRPr="00513EB9">
              <w:t>Bau eines Kindergartens</w:t>
            </w:r>
          </w:p>
        </w:tc>
      </w:tr>
    </w:tbl>
    <w:p w14:paraId="6A9DFBFE"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05DDD786" w14:textId="77777777" w:rsidTr="00904E5D">
        <w:tc>
          <w:tcPr>
            <w:tcW w:w="2905" w:type="dxa"/>
            <w:tcBorders>
              <w:top w:val="nil"/>
              <w:left w:val="nil"/>
              <w:bottom w:val="nil"/>
              <w:right w:val="nil"/>
            </w:tcBorders>
          </w:tcPr>
          <w:p w14:paraId="49D91D4F" w14:textId="77777777" w:rsidR="00513EB9" w:rsidRPr="00513EB9" w:rsidRDefault="00513EB9" w:rsidP="00513EB9">
            <w:r w:rsidRPr="00513EB9">
              <w:t>Gemeinderatsvorlage:</w:t>
            </w:r>
          </w:p>
        </w:tc>
        <w:tc>
          <w:tcPr>
            <w:tcW w:w="6759" w:type="dxa"/>
            <w:tcBorders>
              <w:top w:val="nil"/>
              <w:left w:val="nil"/>
              <w:bottom w:val="nil"/>
              <w:right w:val="nil"/>
            </w:tcBorders>
          </w:tcPr>
          <w:p w14:paraId="294637F7" w14:textId="77777777" w:rsidR="00513EB9" w:rsidRPr="00513EB9" w:rsidRDefault="00513EB9" w:rsidP="00513EB9">
            <w:pPr>
              <w:pStyle w:val="Aufzhlung1"/>
            </w:pPr>
            <w:r w:rsidRPr="00513EB9">
              <w:t>Standort A</w:t>
            </w:r>
          </w:p>
        </w:tc>
      </w:tr>
      <w:tr w:rsidR="00513EB9" w:rsidRPr="00513EB9" w14:paraId="6EDE239C" w14:textId="77777777" w:rsidTr="00904E5D">
        <w:tc>
          <w:tcPr>
            <w:tcW w:w="2905" w:type="dxa"/>
            <w:tcBorders>
              <w:top w:val="nil"/>
              <w:left w:val="nil"/>
              <w:bottom w:val="nil"/>
              <w:right w:val="nil"/>
            </w:tcBorders>
          </w:tcPr>
          <w:p w14:paraId="2AA1EC86" w14:textId="77777777" w:rsidR="00513EB9" w:rsidRPr="00513EB9" w:rsidRDefault="00513EB9" w:rsidP="00513EB9"/>
        </w:tc>
        <w:tc>
          <w:tcPr>
            <w:tcW w:w="6759" w:type="dxa"/>
            <w:tcBorders>
              <w:top w:val="nil"/>
              <w:left w:val="nil"/>
              <w:bottom w:val="nil"/>
              <w:right w:val="nil"/>
            </w:tcBorders>
          </w:tcPr>
          <w:p w14:paraId="20FB970A" w14:textId="77777777" w:rsidR="00513EB9" w:rsidRPr="00513EB9" w:rsidRDefault="00513EB9" w:rsidP="00513EB9">
            <w:pPr>
              <w:pStyle w:val="Aufzhlung1"/>
            </w:pPr>
            <w:r w:rsidRPr="00513EB9">
              <w:t>Satteldach</w:t>
            </w:r>
          </w:p>
        </w:tc>
      </w:tr>
      <w:tr w:rsidR="00513EB9" w:rsidRPr="00513EB9" w14:paraId="1F2E2C37" w14:textId="77777777" w:rsidTr="00904E5D">
        <w:tc>
          <w:tcPr>
            <w:tcW w:w="2905" w:type="dxa"/>
            <w:tcBorders>
              <w:top w:val="nil"/>
              <w:left w:val="nil"/>
              <w:bottom w:val="nil"/>
              <w:right w:val="nil"/>
            </w:tcBorders>
          </w:tcPr>
          <w:p w14:paraId="5B0914BA" w14:textId="77777777" w:rsidR="00513EB9" w:rsidRPr="00513EB9" w:rsidRDefault="00513EB9" w:rsidP="00513EB9"/>
        </w:tc>
        <w:tc>
          <w:tcPr>
            <w:tcW w:w="6759" w:type="dxa"/>
            <w:tcBorders>
              <w:top w:val="nil"/>
              <w:left w:val="nil"/>
              <w:bottom w:val="nil"/>
              <w:right w:val="nil"/>
            </w:tcBorders>
          </w:tcPr>
          <w:p w14:paraId="066D038F" w14:textId="77777777" w:rsidR="00513EB9" w:rsidRPr="00513EB9" w:rsidRDefault="00513EB9" w:rsidP="00513EB9">
            <w:pPr>
              <w:pStyle w:val="Aufzhlung1"/>
            </w:pPr>
            <w:r w:rsidRPr="00513EB9">
              <w:t>Kein Keller</w:t>
            </w:r>
          </w:p>
        </w:tc>
      </w:tr>
    </w:tbl>
    <w:p w14:paraId="4962F459"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5012C251" w14:textId="77777777" w:rsidTr="00904E5D">
        <w:tc>
          <w:tcPr>
            <w:tcW w:w="2905" w:type="dxa"/>
            <w:tcBorders>
              <w:top w:val="nil"/>
              <w:left w:val="nil"/>
              <w:bottom w:val="nil"/>
              <w:right w:val="nil"/>
            </w:tcBorders>
          </w:tcPr>
          <w:p w14:paraId="7444E746" w14:textId="2F472D1D" w:rsidR="00513EB9" w:rsidRPr="00513EB9" w:rsidRDefault="00513EB9" w:rsidP="00513EB9">
            <w:r w:rsidRPr="00513EB9">
              <w:t>Anträge aus der Versammlung:</w:t>
            </w:r>
          </w:p>
        </w:tc>
        <w:tc>
          <w:tcPr>
            <w:tcW w:w="6759" w:type="dxa"/>
            <w:tcBorders>
              <w:top w:val="nil"/>
              <w:left w:val="nil"/>
              <w:bottom w:val="nil"/>
              <w:right w:val="nil"/>
            </w:tcBorders>
          </w:tcPr>
          <w:p w14:paraId="5E17BF4C" w14:textId="4B13885D" w:rsidR="00513EB9" w:rsidRPr="00513EB9" w:rsidRDefault="00513EB9" w:rsidP="00513EB9">
            <w:pPr>
              <w:pStyle w:val="AufzhlungmitBuchstabe"/>
              <w:numPr>
                <w:ilvl w:val="0"/>
                <w:numId w:val="10"/>
              </w:numPr>
            </w:pPr>
            <w:r w:rsidRPr="00513EB9">
              <w:t>Standort B</w:t>
            </w:r>
          </w:p>
        </w:tc>
      </w:tr>
      <w:tr w:rsidR="00513EB9" w:rsidRPr="00513EB9" w14:paraId="1ED3DEC1" w14:textId="77777777" w:rsidTr="00904E5D">
        <w:tc>
          <w:tcPr>
            <w:tcW w:w="2905" w:type="dxa"/>
            <w:tcBorders>
              <w:top w:val="nil"/>
              <w:left w:val="nil"/>
              <w:bottom w:val="nil"/>
              <w:right w:val="nil"/>
            </w:tcBorders>
          </w:tcPr>
          <w:p w14:paraId="6A4B6087" w14:textId="77777777" w:rsidR="00513EB9" w:rsidRPr="00513EB9" w:rsidRDefault="00513EB9" w:rsidP="00513EB9"/>
        </w:tc>
        <w:tc>
          <w:tcPr>
            <w:tcW w:w="6759" w:type="dxa"/>
            <w:tcBorders>
              <w:top w:val="nil"/>
              <w:left w:val="nil"/>
              <w:bottom w:val="nil"/>
              <w:right w:val="nil"/>
            </w:tcBorders>
          </w:tcPr>
          <w:p w14:paraId="68C3139A" w14:textId="3AA76430" w:rsidR="00513EB9" w:rsidRPr="00513EB9" w:rsidRDefault="00513EB9" w:rsidP="00513EB9">
            <w:pPr>
              <w:pStyle w:val="AufzhlungmitBuchstabe"/>
            </w:pPr>
            <w:r w:rsidRPr="00513EB9">
              <w:t>Eternitbedachung</w:t>
            </w:r>
          </w:p>
        </w:tc>
      </w:tr>
      <w:tr w:rsidR="00513EB9" w:rsidRPr="00513EB9" w14:paraId="5567BCB4" w14:textId="77777777" w:rsidTr="00904E5D">
        <w:tc>
          <w:tcPr>
            <w:tcW w:w="2905" w:type="dxa"/>
            <w:tcBorders>
              <w:top w:val="nil"/>
              <w:left w:val="nil"/>
              <w:bottom w:val="nil"/>
              <w:right w:val="nil"/>
            </w:tcBorders>
          </w:tcPr>
          <w:p w14:paraId="521364B8" w14:textId="77777777" w:rsidR="00513EB9" w:rsidRPr="00513EB9" w:rsidRDefault="00513EB9" w:rsidP="00513EB9"/>
        </w:tc>
        <w:tc>
          <w:tcPr>
            <w:tcW w:w="6759" w:type="dxa"/>
            <w:tcBorders>
              <w:top w:val="nil"/>
              <w:left w:val="nil"/>
              <w:bottom w:val="nil"/>
              <w:right w:val="nil"/>
            </w:tcBorders>
          </w:tcPr>
          <w:p w14:paraId="4D0BB691" w14:textId="3E4A3236" w:rsidR="00513EB9" w:rsidRPr="00513EB9" w:rsidRDefault="00513EB9" w:rsidP="00513EB9">
            <w:pPr>
              <w:pStyle w:val="AufzhlungmitBuchstabe"/>
            </w:pPr>
            <w:r w:rsidRPr="00513EB9">
              <w:t>Keller</w:t>
            </w:r>
          </w:p>
        </w:tc>
      </w:tr>
      <w:tr w:rsidR="00513EB9" w:rsidRPr="00513EB9" w14:paraId="497D17DD" w14:textId="77777777" w:rsidTr="00904E5D">
        <w:tc>
          <w:tcPr>
            <w:tcW w:w="2905" w:type="dxa"/>
            <w:tcBorders>
              <w:top w:val="nil"/>
              <w:left w:val="nil"/>
              <w:bottom w:val="nil"/>
              <w:right w:val="nil"/>
            </w:tcBorders>
          </w:tcPr>
          <w:p w14:paraId="22C0C96A" w14:textId="77777777" w:rsidR="00513EB9" w:rsidRPr="00513EB9" w:rsidRDefault="00513EB9" w:rsidP="00513EB9"/>
        </w:tc>
        <w:tc>
          <w:tcPr>
            <w:tcW w:w="6759" w:type="dxa"/>
            <w:tcBorders>
              <w:top w:val="nil"/>
              <w:left w:val="nil"/>
              <w:bottom w:val="nil"/>
              <w:right w:val="nil"/>
            </w:tcBorders>
          </w:tcPr>
          <w:p w14:paraId="58FBA887" w14:textId="77450BD1" w:rsidR="00513EB9" w:rsidRPr="00513EB9" w:rsidRDefault="00513EB9" w:rsidP="00513EB9">
            <w:pPr>
              <w:pStyle w:val="AufzhlungmitBuchstabe"/>
            </w:pPr>
            <w:r w:rsidRPr="00513EB9">
              <w:t>Pultdach</w:t>
            </w:r>
          </w:p>
        </w:tc>
      </w:tr>
      <w:tr w:rsidR="00513EB9" w:rsidRPr="00513EB9" w14:paraId="13119581" w14:textId="77777777" w:rsidTr="00904E5D">
        <w:tc>
          <w:tcPr>
            <w:tcW w:w="2905" w:type="dxa"/>
            <w:tcBorders>
              <w:top w:val="nil"/>
              <w:left w:val="nil"/>
              <w:bottom w:val="nil"/>
              <w:right w:val="nil"/>
            </w:tcBorders>
          </w:tcPr>
          <w:p w14:paraId="6B70CAD9" w14:textId="77777777" w:rsidR="00513EB9" w:rsidRPr="00513EB9" w:rsidRDefault="00513EB9" w:rsidP="00513EB9"/>
        </w:tc>
        <w:tc>
          <w:tcPr>
            <w:tcW w:w="6759" w:type="dxa"/>
            <w:tcBorders>
              <w:top w:val="nil"/>
              <w:left w:val="nil"/>
              <w:bottom w:val="nil"/>
              <w:right w:val="nil"/>
            </w:tcBorders>
          </w:tcPr>
          <w:p w14:paraId="6122E755" w14:textId="6FC29AF5" w:rsidR="00513EB9" w:rsidRPr="00513EB9" w:rsidRDefault="00513EB9" w:rsidP="00513EB9">
            <w:pPr>
              <w:pStyle w:val="AufzhlungmitBuchstabe"/>
            </w:pPr>
            <w:r w:rsidRPr="00513EB9">
              <w:t>Ziegelbedachung</w:t>
            </w:r>
          </w:p>
        </w:tc>
      </w:tr>
      <w:tr w:rsidR="00513EB9" w:rsidRPr="00513EB9" w14:paraId="289A81C6" w14:textId="77777777" w:rsidTr="00904E5D">
        <w:tc>
          <w:tcPr>
            <w:tcW w:w="2905" w:type="dxa"/>
            <w:tcBorders>
              <w:top w:val="nil"/>
              <w:left w:val="nil"/>
              <w:bottom w:val="nil"/>
              <w:right w:val="nil"/>
            </w:tcBorders>
          </w:tcPr>
          <w:p w14:paraId="4E13DAFE" w14:textId="77777777" w:rsidR="00513EB9" w:rsidRPr="00513EB9" w:rsidRDefault="00513EB9" w:rsidP="00513EB9"/>
        </w:tc>
        <w:tc>
          <w:tcPr>
            <w:tcW w:w="6759" w:type="dxa"/>
            <w:tcBorders>
              <w:top w:val="nil"/>
              <w:left w:val="nil"/>
              <w:bottom w:val="nil"/>
              <w:right w:val="nil"/>
            </w:tcBorders>
          </w:tcPr>
          <w:p w14:paraId="6AC527F3" w14:textId="7E0064DC" w:rsidR="00513EB9" w:rsidRPr="00513EB9" w:rsidRDefault="00513EB9" w:rsidP="00513EB9">
            <w:pPr>
              <w:pStyle w:val="AufzhlungmitBuchstabe"/>
            </w:pPr>
            <w:r w:rsidRPr="00513EB9">
              <w:t>Standort C</w:t>
            </w:r>
          </w:p>
        </w:tc>
      </w:tr>
    </w:tbl>
    <w:p w14:paraId="7AB572FE"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41F6B43E" w14:textId="77777777" w:rsidTr="00904E5D">
        <w:tc>
          <w:tcPr>
            <w:tcW w:w="2905" w:type="dxa"/>
            <w:tcBorders>
              <w:top w:val="nil"/>
              <w:left w:val="nil"/>
              <w:bottom w:val="nil"/>
              <w:right w:val="nil"/>
            </w:tcBorders>
          </w:tcPr>
          <w:p w14:paraId="1E0964C0" w14:textId="77777777" w:rsidR="00513EB9" w:rsidRPr="00513EB9" w:rsidRDefault="00513EB9" w:rsidP="00513EB9">
            <w:r w:rsidRPr="00513EB9">
              <w:t>Vorgehen:</w:t>
            </w:r>
          </w:p>
        </w:tc>
        <w:tc>
          <w:tcPr>
            <w:tcW w:w="6759" w:type="dxa"/>
            <w:tcBorders>
              <w:top w:val="nil"/>
              <w:left w:val="nil"/>
              <w:bottom w:val="nil"/>
              <w:right w:val="nil"/>
            </w:tcBorders>
          </w:tcPr>
          <w:p w14:paraId="696AD192" w14:textId="77777777" w:rsidR="00513EB9" w:rsidRPr="00513EB9" w:rsidRDefault="00513EB9" w:rsidP="00513EB9">
            <w:pPr>
              <w:pStyle w:val="Nummerierung1"/>
            </w:pPr>
            <w:r w:rsidRPr="00513EB9">
              <w:t>Alle Anträge, die sich nicht gleichzeitig verwirklichen lassen, zu Gruppen vereinigen.</w:t>
            </w:r>
          </w:p>
        </w:tc>
      </w:tr>
      <w:tr w:rsidR="00513EB9" w:rsidRPr="00513EB9" w14:paraId="5DC8FC73" w14:textId="77777777" w:rsidTr="00904E5D">
        <w:tc>
          <w:tcPr>
            <w:tcW w:w="2905" w:type="dxa"/>
            <w:tcBorders>
              <w:top w:val="nil"/>
              <w:left w:val="nil"/>
              <w:bottom w:val="nil"/>
              <w:right w:val="nil"/>
            </w:tcBorders>
          </w:tcPr>
          <w:p w14:paraId="306D7F13" w14:textId="77777777" w:rsidR="00513EB9" w:rsidRPr="00513EB9" w:rsidRDefault="00513EB9" w:rsidP="00513EB9"/>
        </w:tc>
        <w:tc>
          <w:tcPr>
            <w:tcW w:w="6759" w:type="dxa"/>
            <w:tcBorders>
              <w:top w:val="nil"/>
              <w:left w:val="nil"/>
              <w:bottom w:val="nil"/>
              <w:right w:val="nil"/>
            </w:tcBorders>
          </w:tcPr>
          <w:p w14:paraId="73B0B97E" w14:textId="77777777" w:rsidR="00513EB9" w:rsidRPr="00513EB9" w:rsidRDefault="00513EB9" w:rsidP="00513EB9">
            <w:pPr>
              <w:pStyle w:val="Nummerierung2"/>
            </w:pPr>
            <w:r w:rsidRPr="00513EB9">
              <w:t>Standorte A; B; C</w:t>
            </w:r>
          </w:p>
        </w:tc>
      </w:tr>
      <w:tr w:rsidR="00513EB9" w:rsidRPr="00513EB9" w14:paraId="4BDB8099" w14:textId="77777777" w:rsidTr="00904E5D">
        <w:tc>
          <w:tcPr>
            <w:tcW w:w="2905" w:type="dxa"/>
            <w:tcBorders>
              <w:top w:val="nil"/>
              <w:left w:val="nil"/>
              <w:bottom w:val="nil"/>
              <w:right w:val="nil"/>
            </w:tcBorders>
          </w:tcPr>
          <w:p w14:paraId="0289B45A" w14:textId="77777777" w:rsidR="00513EB9" w:rsidRPr="00513EB9" w:rsidRDefault="00513EB9" w:rsidP="00513EB9"/>
        </w:tc>
        <w:tc>
          <w:tcPr>
            <w:tcW w:w="6759" w:type="dxa"/>
            <w:tcBorders>
              <w:top w:val="nil"/>
              <w:left w:val="nil"/>
              <w:bottom w:val="nil"/>
              <w:right w:val="nil"/>
            </w:tcBorders>
          </w:tcPr>
          <w:p w14:paraId="77D89BBC" w14:textId="77777777" w:rsidR="00513EB9" w:rsidRPr="00513EB9" w:rsidRDefault="00513EB9" w:rsidP="00513EB9">
            <w:pPr>
              <w:pStyle w:val="Nummerierung2"/>
            </w:pPr>
            <w:r w:rsidRPr="00513EB9">
              <w:t>Ziegelbedachung; Eternitbedachung</w:t>
            </w:r>
          </w:p>
        </w:tc>
      </w:tr>
      <w:tr w:rsidR="00513EB9" w:rsidRPr="00513EB9" w14:paraId="3328EF53" w14:textId="77777777" w:rsidTr="00904E5D">
        <w:tc>
          <w:tcPr>
            <w:tcW w:w="2905" w:type="dxa"/>
            <w:tcBorders>
              <w:top w:val="nil"/>
              <w:left w:val="nil"/>
              <w:bottom w:val="nil"/>
              <w:right w:val="nil"/>
            </w:tcBorders>
          </w:tcPr>
          <w:p w14:paraId="3EE13D62" w14:textId="77777777" w:rsidR="00513EB9" w:rsidRPr="00513EB9" w:rsidRDefault="00513EB9" w:rsidP="00513EB9"/>
        </w:tc>
        <w:tc>
          <w:tcPr>
            <w:tcW w:w="6759" w:type="dxa"/>
            <w:tcBorders>
              <w:top w:val="nil"/>
              <w:left w:val="nil"/>
              <w:bottom w:val="nil"/>
              <w:right w:val="nil"/>
            </w:tcBorders>
          </w:tcPr>
          <w:p w14:paraId="61FC9D3C" w14:textId="77777777" w:rsidR="00513EB9" w:rsidRPr="00513EB9" w:rsidRDefault="00513EB9" w:rsidP="00513EB9">
            <w:pPr>
              <w:pStyle w:val="Nummerierung2"/>
            </w:pPr>
            <w:r w:rsidRPr="00513EB9">
              <w:t>Satteldach; Pultdach</w:t>
            </w:r>
          </w:p>
        </w:tc>
      </w:tr>
      <w:tr w:rsidR="00513EB9" w:rsidRPr="00513EB9" w14:paraId="163F5E87" w14:textId="77777777" w:rsidTr="00904E5D">
        <w:tc>
          <w:tcPr>
            <w:tcW w:w="2905" w:type="dxa"/>
            <w:tcBorders>
              <w:top w:val="nil"/>
              <w:left w:val="nil"/>
              <w:bottom w:val="nil"/>
              <w:right w:val="nil"/>
            </w:tcBorders>
          </w:tcPr>
          <w:p w14:paraId="4472058A" w14:textId="77777777" w:rsidR="00513EB9" w:rsidRPr="00513EB9" w:rsidRDefault="00513EB9" w:rsidP="00513EB9"/>
        </w:tc>
        <w:tc>
          <w:tcPr>
            <w:tcW w:w="6759" w:type="dxa"/>
            <w:tcBorders>
              <w:top w:val="nil"/>
              <w:left w:val="nil"/>
              <w:bottom w:val="nil"/>
              <w:right w:val="nil"/>
            </w:tcBorders>
          </w:tcPr>
          <w:p w14:paraId="654B566C" w14:textId="77777777" w:rsidR="00513EB9" w:rsidRPr="00513EB9" w:rsidRDefault="00513EB9" w:rsidP="00513EB9">
            <w:pPr>
              <w:pStyle w:val="Nummerierung2"/>
            </w:pPr>
            <w:r w:rsidRPr="00513EB9">
              <w:t>Kein Keller; Keller</w:t>
            </w:r>
          </w:p>
        </w:tc>
      </w:tr>
      <w:tr w:rsidR="00513EB9" w:rsidRPr="00513EB9" w14:paraId="35E78670" w14:textId="77777777" w:rsidTr="00904E5D">
        <w:tc>
          <w:tcPr>
            <w:tcW w:w="2905" w:type="dxa"/>
            <w:tcBorders>
              <w:top w:val="nil"/>
              <w:left w:val="nil"/>
              <w:bottom w:val="nil"/>
              <w:right w:val="nil"/>
            </w:tcBorders>
          </w:tcPr>
          <w:p w14:paraId="181A2D19" w14:textId="77777777" w:rsidR="00513EB9" w:rsidRPr="00513EB9" w:rsidRDefault="00513EB9" w:rsidP="00513EB9"/>
        </w:tc>
        <w:tc>
          <w:tcPr>
            <w:tcW w:w="6759" w:type="dxa"/>
            <w:tcBorders>
              <w:top w:val="nil"/>
              <w:left w:val="nil"/>
              <w:bottom w:val="nil"/>
              <w:right w:val="nil"/>
            </w:tcBorders>
          </w:tcPr>
          <w:p w14:paraId="3F40D992" w14:textId="3C347BDC" w:rsidR="00513EB9" w:rsidRPr="00513EB9" w:rsidRDefault="00513EB9" w:rsidP="00513EB9">
            <w:pPr>
              <w:rPr>
                <w:i/>
                <w:iCs/>
              </w:rPr>
            </w:pPr>
            <w:r w:rsidRPr="00513EB9">
              <w:rPr>
                <w:i/>
                <w:iCs/>
              </w:rPr>
              <w:t>Begründung der Reihenfolge: Innerhalb der Gruppe stellt die Präsidentin oder der Präsident zuerst den letzten Antrag dem zweitletzten gegenüber, den Sieger dem drittletzten usw.</w:t>
            </w:r>
          </w:p>
        </w:tc>
      </w:tr>
      <w:tr w:rsidR="00513EB9" w:rsidRPr="00513EB9" w14:paraId="4EFE5972" w14:textId="77777777" w:rsidTr="00904E5D">
        <w:tc>
          <w:tcPr>
            <w:tcW w:w="2905" w:type="dxa"/>
            <w:tcBorders>
              <w:top w:val="nil"/>
              <w:left w:val="nil"/>
              <w:bottom w:val="nil"/>
              <w:right w:val="nil"/>
            </w:tcBorders>
          </w:tcPr>
          <w:p w14:paraId="0E1D4CB5" w14:textId="77777777" w:rsidR="00513EB9" w:rsidRPr="00513EB9" w:rsidRDefault="00513EB9" w:rsidP="00513EB9"/>
        </w:tc>
        <w:tc>
          <w:tcPr>
            <w:tcW w:w="6759" w:type="dxa"/>
            <w:tcBorders>
              <w:top w:val="nil"/>
              <w:left w:val="nil"/>
              <w:bottom w:val="nil"/>
              <w:right w:val="nil"/>
            </w:tcBorders>
          </w:tcPr>
          <w:p w14:paraId="15148350" w14:textId="0F25CE74" w:rsidR="00513EB9" w:rsidRPr="00513EB9" w:rsidRDefault="00513EB9" w:rsidP="00513EB9">
            <w:pPr>
              <w:rPr>
                <w:i/>
                <w:iCs/>
              </w:rPr>
            </w:pPr>
            <w:r w:rsidRPr="00513EB9">
              <w:rPr>
                <w:i/>
                <w:iCs/>
              </w:rPr>
              <w:t>Die Reihenfolge der Gruppen spielt nur dann eine Rolle, wenn eine Gruppe andere Gruppen beeinflusst. Im vorliegenden Beispiel ist die Frage der Ziegelart vor der Frage der Dachform zu bereinigen (Detailfrage vor Grundsatzfrage).</w:t>
            </w:r>
          </w:p>
        </w:tc>
      </w:tr>
    </w:tbl>
    <w:p w14:paraId="0EBA4BE6"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431E4D8D" w14:textId="77777777" w:rsidTr="00904E5D">
        <w:tc>
          <w:tcPr>
            <w:tcW w:w="2905" w:type="dxa"/>
            <w:tcBorders>
              <w:top w:val="nil"/>
              <w:left w:val="nil"/>
              <w:bottom w:val="nil"/>
              <w:right w:val="nil"/>
            </w:tcBorders>
          </w:tcPr>
          <w:p w14:paraId="1BFE7619" w14:textId="77777777" w:rsidR="00513EB9" w:rsidRPr="00513EB9" w:rsidRDefault="00513EB9" w:rsidP="00513EB9"/>
        </w:tc>
        <w:tc>
          <w:tcPr>
            <w:tcW w:w="6759" w:type="dxa"/>
            <w:tcBorders>
              <w:top w:val="nil"/>
              <w:left w:val="nil"/>
              <w:bottom w:val="nil"/>
              <w:right w:val="nil"/>
            </w:tcBorders>
          </w:tcPr>
          <w:p w14:paraId="0C0551C3" w14:textId="77777777" w:rsidR="00513EB9" w:rsidRPr="00513EB9" w:rsidRDefault="00513EB9" w:rsidP="00513EB9">
            <w:pPr>
              <w:pStyle w:val="Nummerierung1"/>
            </w:pPr>
            <w:r w:rsidRPr="00513EB9">
              <w:t>In jeder Gruppe wird ein Sieger ermittelt:</w:t>
            </w:r>
          </w:p>
        </w:tc>
      </w:tr>
      <w:tr w:rsidR="00513EB9" w:rsidRPr="00513EB9" w14:paraId="3F821259" w14:textId="77777777" w:rsidTr="00904E5D">
        <w:tc>
          <w:tcPr>
            <w:tcW w:w="2905" w:type="dxa"/>
            <w:tcBorders>
              <w:top w:val="nil"/>
              <w:left w:val="nil"/>
              <w:bottom w:val="nil"/>
              <w:right w:val="nil"/>
            </w:tcBorders>
          </w:tcPr>
          <w:p w14:paraId="7C91FE66" w14:textId="77777777" w:rsidR="00513EB9" w:rsidRPr="00513EB9" w:rsidRDefault="00513EB9" w:rsidP="00513EB9"/>
        </w:tc>
        <w:tc>
          <w:tcPr>
            <w:tcW w:w="6759" w:type="dxa"/>
            <w:tcBorders>
              <w:top w:val="nil"/>
              <w:left w:val="nil"/>
              <w:bottom w:val="nil"/>
              <w:right w:val="nil"/>
            </w:tcBorders>
          </w:tcPr>
          <w:p w14:paraId="07D989A4" w14:textId="5F36B380" w:rsidR="00513EB9" w:rsidRPr="00513EB9" w:rsidRDefault="00513EB9" w:rsidP="00513EB9">
            <w:pPr>
              <w:pStyle w:val="Nummerierung2"/>
            </w:pPr>
            <w:r w:rsidRPr="00513EB9">
              <w:t>Standort C gegen Standort B (wie Beispiel 2); Annahme: Sieger C</w:t>
            </w:r>
            <w:r w:rsidRPr="00513EB9">
              <w:br/>
              <w:t xml:space="preserve">Standort C gegen Standort A Annahme: </w:t>
            </w:r>
            <w:r w:rsidRPr="00513EB9">
              <w:rPr>
                <w:u w:val="single"/>
              </w:rPr>
              <w:t>Sieger C</w:t>
            </w:r>
          </w:p>
        </w:tc>
      </w:tr>
      <w:tr w:rsidR="00513EB9" w:rsidRPr="00513EB9" w14:paraId="59B6B8FB" w14:textId="77777777" w:rsidTr="00904E5D">
        <w:tc>
          <w:tcPr>
            <w:tcW w:w="2905" w:type="dxa"/>
            <w:tcBorders>
              <w:top w:val="nil"/>
              <w:left w:val="nil"/>
              <w:bottom w:val="nil"/>
              <w:right w:val="nil"/>
            </w:tcBorders>
          </w:tcPr>
          <w:p w14:paraId="7C06BBE4" w14:textId="77777777" w:rsidR="00513EB9" w:rsidRPr="00513EB9" w:rsidRDefault="00513EB9" w:rsidP="00513EB9"/>
        </w:tc>
        <w:tc>
          <w:tcPr>
            <w:tcW w:w="6759" w:type="dxa"/>
            <w:tcBorders>
              <w:top w:val="nil"/>
              <w:left w:val="nil"/>
              <w:bottom w:val="nil"/>
              <w:right w:val="nil"/>
            </w:tcBorders>
          </w:tcPr>
          <w:p w14:paraId="296318AF" w14:textId="1341A68B" w:rsidR="00513EB9" w:rsidRPr="00513EB9" w:rsidRDefault="00513EB9" w:rsidP="00513EB9">
            <w:pPr>
              <w:pStyle w:val="Nummerierung2"/>
            </w:pPr>
            <w:r w:rsidRPr="00513EB9">
              <w:t xml:space="preserve">Ziegel- gegen Eternitbedachung; Annahme: </w:t>
            </w:r>
            <w:r w:rsidRPr="00513EB9">
              <w:rPr>
                <w:u w:val="single"/>
              </w:rPr>
              <w:t>Sieger Ziegelbedachung</w:t>
            </w:r>
          </w:p>
        </w:tc>
      </w:tr>
      <w:tr w:rsidR="00513EB9" w:rsidRPr="00513EB9" w14:paraId="5AB2F2CA" w14:textId="77777777" w:rsidTr="00904E5D">
        <w:tc>
          <w:tcPr>
            <w:tcW w:w="2905" w:type="dxa"/>
            <w:tcBorders>
              <w:top w:val="nil"/>
              <w:left w:val="nil"/>
              <w:bottom w:val="nil"/>
              <w:right w:val="nil"/>
            </w:tcBorders>
          </w:tcPr>
          <w:p w14:paraId="51E352FE" w14:textId="77777777" w:rsidR="00513EB9" w:rsidRPr="00513EB9" w:rsidRDefault="00513EB9" w:rsidP="00513EB9"/>
        </w:tc>
        <w:tc>
          <w:tcPr>
            <w:tcW w:w="6759" w:type="dxa"/>
            <w:tcBorders>
              <w:top w:val="nil"/>
              <w:left w:val="nil"/>
              <w:bottom w:val="nil"/>
              <w:right w:val="nil"/>
            </w:tcBorders>
          </w:tcPr>
          <w:p w14:paraId="18F3C400" w14:textId="77777777" w:rsidR="00513EB9" w:rsidRPr="00513EB9" w:rsidRDefault="00513EB9" w:rsidP="00513EB9">
            <w:pPr>
              <w:pStyle w:val="Nummerierung2"/>
            </w:pPr>
            <w:r w:rsidRPr="00513EB9">
              <w:t xml:space="preserve">Pultdach gegen Satteldach; Annahme: </w:t>
            </w:r>
            <w:r w:rsidRPr="00513EB9">
              <w:rPr>
                <w:u w:val="single"/>
              </w:rPr>
              <w:t>Sieger Satteldach</w:t>
            </w:r>
          </w:p>
        </w:tc>
      </w:tr>
      <w:tr w:rsidR="00513EB9" w:rsidRPr="00513EB9" w14:paraId="54145F9A" w14:textId="77777777" w:rsidTr="00904E5D">
        <w:tc>
          <w:tcPr>
            <w:tcW w:w="2905" w:type="dxa"/>
            <w:tcBorders>
              <w:top w:val="nil"/>
              <w:left w:val="nil"/>
              <w:bottom w:val="nil"/>
              <w:right w:val="nil"/>
            </w:tcBorders>
          </w:tcPr>
          <w:p w14:paraId="1E191177" w14:textId="77777777" w:rsidR="00513EB9" w:rsidRPr="00513EB9" w:rsidRDefault="00513EB9" w:rsidP="00513EB9"/>
        </w:tc>
        <w:tc>
          <w:tcPr>
            <w:tcW w:w="6759" w:type="dxa"/>
            <w:tcBorders>
              <w:top w:val="nil"/>
              <w:left w:val="nil"/>
              <w:bottom w:val="nil"/>
              <w:right w:val="nil"/>
            </w:tcBorders>
          </w:tcPr>
          <w:p w14:paraId="42BFD327" w14:textId="77777777" w:rsidR="00513EB9" w:rsidRPr="00513EB9" w:rsidRDefault="00513EB9" w:rsidP="00513EB9">
            <w:pPr>
              <w:pStyle w:val="Nummerierung2"/>
            </w:pPr>
            <w:r w:rsidRPr="00513EB9">
              <w:t xml:space="preserve">Keller gegen kein Keller; Annahme: </w:t>
            </w:r>
            <w:r w:rsidRPr="00513EB9">
              <w:rPr>
                <w:u w:val="single"/>
              </w:rPr>
              <w:t>Sieger Keller</w:t>
            </w:r>
          </w:p>
        </w:tc>
      </w:tr>
    </w:tbl>
    <w:p w14:paraId="2CA46805"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0D4ACFCE" w14:textId="77777777" w:rsidTr="00904E5D">
        <w:tc>
          <w:tcPr>
            <w:tcW w:w="2905" w:type="dxa"/>
            <w:tcBorders>
              <w:top w:val="nil"/>
              <w:left w:val="nil"/>
              <w:bottom w:val="nil"/>
              <w:right w:val="nil"/>
            </w:tcBorders>
          </w:tcPr>
          <w:p w14:paraId="3A374FD3" w14:textId="77777777" w:rsidR="00513EB9" w:rsidRPr="00513EB9" w:rsidRDefault="00513EB9" w:rsidP="00513EB9"/>
        </w:tc>
        <w:tc>
          <w:tcPr>
            <w:tcW w:w="6759" w:type="dxa"/>
            <w:tcBorders>
              <w:top w:val="nil"/>
              <w:left w:val="nil"/>
              <w:bottom w:val="nil"/>
              <w:right w:val="nil"/>
            </w:tcBorders>
          </w:tcPr>
          <w:p w14:paraId="76FE1A7B" w14:textId="77777777" w:rsidR="00513EB9" w:rsidRPr="00513EB9" w:rsidRDefault="00513EB9" w:rsidP="00513EB9">
            <w:pPr>
              <w:pStyle w:val="Nummerierung1"/>
            </w:pPr>
            <w:r w:rsidRPr="00513EB9">
              <w:t>Schlussabstimmung:</w:t>
            </w:r>
          </w:p>
        </w:tc>
      </w:tr>
      <w:tr w:rsidR="00513EB9" w:rsidRPr="00513EB9" w14:paraId="15BCF3B2" w14:textId="77777777" w:rsidTr="00904E5D">
        <w:tc>
          <w:tcPr>
            <w:tcW w:w="2905" w:type="dxa"/>
            <w:tcBorders>
              <w:top w:val="nil"/>
              <w:left w:val="nil"/>
              <w:bottom w:val="nil"/>
              <w:right w:val="nil"/>
            </w:tcBorders>
          </w:tcPr>
          <w:p w14:paraId="0A12D3B4" w14:textId="77777777" w:rsidR="00513EB9" w:rsidRPr="00513EB9" w:rsidRDefault="00513EB9" w:rsidP="00513EB9"/>
        </w:tc>
        <w:tc>
          <w:tcPr>
            <w:tcW w:w="6759" w:type="dxa"/>
            <w:tcBorders>
              <w:top w:val="nil"/>
              <w:left w:val="nil"/>
              <w:bottom w:val="nil"/>
              <w:right w:val="nil"/>
            </w:tcBorders>
          </w:tcPr>
          <w:p w14:paraId="0F5046E8" w14:textId="3D459572" w:rsidR="00513EB9" w:rsidRPr="00513EB9" w:rsidRDefault="00513EB9" w:rsidP="00513EB9">
            <w:r w:rsidRPr="00513EB9">
              <w:t>Frage der Präsidentin oder des Präsidenten: “Wollt Ihr am Standort C einen Kindergarten mit Ziegelbedachung, Satteldach und Keller projektieren lassen?”</w:t>
            </w:r>
          </w:p>
        </w:tc>
      </w:tr>
    </w:tbl>
    <w:p w14:paraId="0CDDBD19"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7A196AB6" w14:textId="77777777" w:rsidTr="00904E5D">
        <w:tc>
          <w:tcPr>
            <w:tcW w:w="2905" w:type="dxa"/>
            <w:tcBorders>
              <w:top w:val="nil"/>
              <w:left w:val="nil"/>
              <w:bottom w:val="nil"/>
              <w:right w:val="nil"/>
            </w:tcBorders>
          </w:tcPr>
          <w:p w14:paraId="31AC1BDC" w14:textId="77777777" w:rsidR="00513EB9" w:rsidRPr="00513EB9" w:rsidRDefault="00513EB9" w:rsidP="00513EB9"/>
        </w:tc>
        <w:tc>
          <w:tcPr>
            <w:tcW w:w="6759" w:type="dxa"/>
            <w:tcBorders>
              <w:top w:val="nil"/>
              <w:left w:val="nil"/>
              <w:bottom w:val="nil"/>
              <w:right w:val="nil"/>
            </w:tcBorders>
          </w:tcPr>
          <w:p w14:paraId="32B58E1B" w14:textId="77777777" w:rsidR="00513EB9" w:rsidRPr="00513EB9" w:rsidRDefault="00513EB9" w:rsidP="00513EB9">
            <w:r w:rsidRPr="00513EB9">
              <w:t>Antwort der Stimmberechtigten: “Ja” oder “Nein”</w:t>
            </w:r>
          </w:p>
        </w:tc>
      </w:tr>
    </w:tbl>
    <w:p w14:paraId="139EA67F" w14:textId="6D383538" w:rsidR="00513EB9" w:rsidRDefault="00513EB9" w:rsidP="00513EB9"/>
    <w:p w14:paraId="205EA819" w14:textId="77777777" w:rsidR="00513EB9" w:rsidRDefault="00513EB9">
      <w:pPr>
        <w:spacing w:after="200" w:line="24" w:lineRule="auto"/>
        <w:ind w:left="0"/>
        <w:contextualSpacing w:val="0"/>
      </w:pPr>
      <w:r>
        <w:br w:type="page"/>
      </w:r>
    </w:p>
    <w:p w14:paraId="4CF1A448" w14:textId="53EA669E" w:rsidR="00513EB9" w:rsidRDefault="00513EB9" w:rsidP="00513EB9">
      <w:pPr>
        <w:pStyle w:val="berschrift1"/>
      </w:pPr>
      <w:bookmarkStart w:id="64" w:name="_Toc424096737"/>
      <w:bookmarkStart w:id="65" w:name="_Toc424096848"/>
      <w:bookmarkStart w:id="66" w:name="_Toc424114427"/>
      <w:bookmarkStart w:id="67" w:name="_Toc424116189"/>
      <w:bookmarkStart w:id="68" w:name="_Toc233178120"/>
      <w:bookmarkStart w:id="69" w:name="_Toc97547088"/>
      <w:bookmarkStart w:id="70" w:name="_Toc183617916"/>
      <w:r w:rsidRPr="00513EB9">
        <w:t>Beilage 2: Beispiele zur Behandlung von Nachkrediten</w:t>
      </w:r>
      <w:bookmarkEnd w:id="64"/>
      <w:bookmarkEnd w:id="65"/>
      <w:bookmarkEnd w:id="66"/>
      <w:bookmarkEnd w:id="67"/>
      <w:r w:rsidRPr="00513EB9">
        <w:t xml:space="preserve"> (Art. 17)</w:t>
      </w:r>
      <w:bookmarkEnd w:id="68"/>
      <w:bookmarkEnd w:id="69"/>
      <w:bookmarkEnd w:id="70"/>
    </w:p>
    <w:p w14:paraId="2DEDA31A" w14:textId="77777777" w:rsidR="00513EB9" w:rsidRPr="00513EB9" w:rsidRDefault="00513EB9" w:rsidP="00513EB9">
      <w:pPr>
        <w:pStyle w:val="berschrift4"/>
      </w:pPr>
      <w:r w:rsidRPr="00513EB9">
        <w:t>Annahme</w:t>
      </w:r>
    </w:p>
    <w:p w14:paraId="09146FF9" w14:textId="77777777" w:rsidR="00513EB9" w:rsidRPr="00513EB9" w:rsidRDefault="00513EB9" w:rsidP="00513EB9">
      <w:r w:rsidRPr="00513EB9">
        <w:t>Kompetenzbestimmungen des OgR:</w:t>
      </w:r>
    </w:p>
    <w:p w14:paraId="70185A87" w14:textId="77777777" w:rsidR="00513EB9" w:rsidRPr="00513EB9" w:rsidRDefault="00513EB9" w:rsidP="00513EB9"/>
    <w:tbl>
      <w:tblPr>
        <w:tblW w:w="0" w:type="auto"/>
        <w:tblLayout w:type="fixed"/>
        <w:tblCellMar>
          <w:left w:w="70" w:type="dxa"/>
          <w:right w:w="70" w:type="dxa"/>
        </w:tblCellMar>
        <w:tblLook w:val="0000" w:firstRow="0" w:lastRow="0" w:firstColumn="0" w:lastColumn="0" w:noHBand="0" w:noVBand="0"/>
      </w:tblPr>
      <w:tblGrid>
        <w:gridCol w:w="2905"/>
        <w:gridCol w:w="6759"/>
      </w:tblGrid>
      <w:tr w:rsidR="00513EB9" w:rsidRPr="00513EB9" w14:paraId="03E36FD2" w14:textId="77777777" w:rsidTr="00904E5D">
        <w:tc>
          <w:tcPr>
            <w:tcW w:w="2905" w:type="dxa"/>
            <w:tcBorders>
              <w:top w:val="nil"/>
              <w:left w:val="nil"/>
              <w:bottom w:val="nil"/>
              <w:right w:val="nil"/>
            </w:tcBorders>
          </w:tcPr>
          <w:p w14:paraId="7155DA49" w14:textId="77777777" w:rsidR="00513EB9" w:rsidRPr="00513EB9" w:rsidRDefault="00513EB9" w:rsidP="00513EB9">
            <w:r w:rsidRPr="00513EB9">
              <w:t>Gemeinderat</w:t>
            </w:r>
          </w:p>
        </w:tc>
        <w:tc>
          <w:tcPr>
            <w:tcW w:w="6759" w:type="dxa"/>
            <w:tcBorders>
              <w:top w:val="nil"/>
              <w:left w:val="nil"/>
              <w:bottom w:val="nil"/>
              <w:right w:val="nil"/>
            </w:tcBorders>
          </w:tcPr>
          <w:p w14:paraId="05A41C6F" w14:textId="77777777" w:rsidR="00513EB9" w:rsidRPr="00513EB9" w:rsidRDefault="00513EB9" w:rsidP="00513EB9">
            <w:r w:rsidRPr="00513EB9">
              <w:t>bis Fr. 20'000.--</w:t>
            </w:r>
          </w:p>
        </w:tc>
      </w:tr>
      <w:tr w:rsidR="00513EB9" w:rsidRPr="00513EB9" w14:paraId="2772BBF1" w14:textId="77777777" w:rsidTr="00904E5D">
        <w:tc>
          <w:tcPr>
            <w:tcW w:w="2905" w:type="dxa"/>
            <w:tcBorders>
              <w:top w:val="nil"/>
              <w:left w:val="nil"/>
              <w:bottom w:val="nil"/>
              <w:right w:val="nil"/>
            </w:tcBorders>
          </w:tcPr>
          <w:p w14:paraId="4745862F" w14:textId="77777777" w:rsidR="00513EB9" w:rsidRPr="00513EB9" w:rsidRDefault="00513EB9" w:rsidP="00513EB9">
            <w:r w:rsidRPr="00513EB9">
              <w:t>Versammlung</w:t>
            </w:r>
          </w:p>
        </w:tc>
        <w:tc>
          <w:tcPr>
            <w:tcW w:w="6759" w:type="dxa"/>
            <w:tcBorders>
              <w:top w:val="nil"/>
              <w:left w:val="nil"/>
              <w:bottom w:val="nil"/>
              <w:right w:val="nil"/>
            </w:tcBorders>
          </w:tcPr>
          <w:p w14:paraId="51398A12" w14:textId="77777777" w:rsidR="00513EB9" w:rsidRPr="00513EB9" w:rsidRDefault="00513EB9" w:rsidP="00513EB9">
            <w:r w:rsidRPr="00513EB9">
              <w:t>über Fr. 20'000.--</w:t>
            </w:r>
          </w:p>
        </w:tc>
      </w:tr>
    </w:tbl>
    <w:p w14:paraId="3D7BB87F" w14:textId="57052B3F" w:rsidR="00513EB9" w:rsidRPr="00513EB9" w:rsidRDefault="00513EB9" w:rsidP="00513EB9">
      <w:pPr>
        <w:pStyle w:val="berschrift4"/>
        <w:rPr>
          <w:bCs/>
        </w:rPr>
      </w:pPr>
      <w:r w:rsidRPr="00513EB9">
        <w:t>Beispiel 1</w:t>
      </w:r>
    </w:p>
    <w:p w14:paraId="4E61A286" w14:textId="316A37D0" w:rsidR="00513EB9" w:rsidRPr="00513EB9" w:rsidRDefault="00513EB9" w:rsidP="00513EB9">
      <w:r w:rsidRPr="00513EB9">
        <w:t>Das Budget enthält im Konto “Unterhalt Liegenschaften” der Erfolgsrechnung Fr. 15'000.--. Im Verlaufe des Rechnungsjahres zeigt es sich, dass zusätzliche Arbeiten im Betrag von Fr. 6'000.-- wünschenswert wären.</w:t>
      </w:r>
    </w:p>
    <w:p w14:paraId="12A4C5F9" w14:textId="77777777" w:rsidR="00513EB9" w:rsidRPr="00513EB9" w:rsidRDefault="00513EB9" w:rsidP="00513EB9"/>
    <w:p w14:paraId="564BAC62" w14:textId="4013A89F" w:rsidR="00513EB9" w:rsidRPr="00513EB9" w:rsidRDefault="00513EB9" w:rsidP="00513EB9">
      <w:pPr>
        <w:pStyle w:val="Nummerierung1"/>
        <w:numPr>
          <w:ilvl w:val="7"/>
          <w:numId w:val="11"/>
        </w:numPr>
      </w:pPr>
      <w:r w:rsidRPr="00513EB9">
        <w:t>Der Nachkredit überschreitet zehn Prozent der mit dem Budget beschlossenen Ausgabe.</w:t>
      </w:r>
    </w:p>
    <w:p w14:paraId="30211E05" w14:textId="77777777" w:rsidR="00513EB9" w:rsidRPr="00513EB9" w:rsidRDefault="00513EB9" w:rsidP="00513EB9">
      <w:pPr>
        <w:pStyle w:val="Nummerierung1"/>
      </w:pPr>
      <w:r w:rsidRPr="00513EB9">
        <w:t>Die Summe (Gesamtkredit) von Ausgabe und Nachkredit beträgt Fr. 21'000.--.</w:t>
      </w:r>
    </w:p>
    <w:p w14:paraId="0189674F" w14:textId="77777777" w:rsidR="00513EB9" w:rsidRPr="00513EB9" w:rsidRDefault="00513EB9" w:rsidP="00513EB9"/>
    <w:p w14:paraId="0F4CEBBD" w14:textId="5AEDED39" w:rsidR="00513EB9" w:rsidRPr="00513EB9" w:rsidRDefault="00513EB9" w:rsidP="00513EB9">
      <w:r w:rsidRPr="00513EB9">
        <w:t>Der Gesamtkredit ist somit grösser als die Gemeinderatskompetenz von Fr. 20'000.--. Daher beschliesst die Versammlung den Nachkredit von Fr. 6'000.--.</w:t>
      </w:r>
    </w:p>
    <w:p w14:paraId="5479F014" w14:textId="77777777" w:rsidR="00513EB9" w:rsidRPr="00513EB9" w:rsidRDefault="00513EB9" w:rsidP="00513EB9">
      <w:pPr>
        <w:pStyle w:val="berschrift4"/>
      </w:pPr>
      <w:r w:rsidRPr="00513EB9">
        <w:t>Beispiel 2</w:t>
      </w:r>
    </w:p>
    <w:p w14:paraId="352B249E" w14:textId="3892C72E" w:rsidR="00513EB9" w:rsidRPr="00513EB9" w:rsidRDefault="00513EB9" w:rsidP="00513EB9">
      <w:r w:rsidRPr="00513EB9">
        <w:t>Die Versammlung beschliesst eine Ausgabe von Fr. 8'000'000.-- für den Bau eines Schulhauses. Es zeigt sich, dass zusätzliche Arbeiten im Betrag von Fr. 750'000.-- wünschenswert wären.</w:t>
      </w:r>
    </w:p>
    <w:p w14:paraId="53288941" w14:textId="77777777" w:rsidR="00513EB9" w:rsidRPr="00513EB9" w:rsidRDefault="00513EB9" w:rsidP="00513EB9"/>
    <w:p w14:paraId="552663DF" w14:textId="77777777" w:rsidR="00513EB9" w:rsidRPr="00513EB9" w:rsidRDefault="00513EB9" w:rsidP="00513EB9">
      <w:r w:rsidRPr="00513EB9">
        <w:t>Der Nachkredit erreicht zehn Prozent der als Verpflichtungskredit beschlossenen Ausgabe nicht.</w:t>
      </w:r>
    </w:p>
    <w:p w14:paraId="3CD23302" w14:textId="77777777" w:rsidR="00513EB9" w:rsidRPr="00513EB9" w:rsidRDefault="00513EB9" w:rsidP="00513EB9"/>
    <w:p w14:paraId="5234060B" w14:textId="6583A92E" w:rsidR="00513EB9" w:rsidRPr="00513EB9" w:rsidRDefault="00513EB9" w:rsidP="00513EB9">
      <w:r w:rsidRPr="00513EB9">
        <w:t>Der Nachkredit fällt somit in die Kompetenz des Gemeinderat</w:t>
      </w:r>
      <w:r>
        <w:t>s.</w:t>
      </w:r>
    </w:p>
    <w:sectPr w:rsidR="00513EB9" w:rsidRPr="00513EB9" w:rsidSect="007254A0">
      <w:headerReference w:type="default" r:id="rId8"/>
      <w:footerReference w:type="defaul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left:0;text-align:left;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5B8F1589" w:rsidR="00170E77" w:rsidRDefault="0006534E" w:rsidP="00170E77">
    <w:pPr>
      <w:pStyle w:val="Kopfzeile"/>
    </w:pPr>
    <w:fldSimple w:instr=" STYLEREF  Titel;Titel/Titre  \* MERGEFORMAT ">
      <w:r w:rsidR="000F37CE">
        <w:t>Organisationsreglement (OgR)</w:t>
      </w:r>
    </w:fldSimple>
  </w:p>
  <w:p w14:paraId="4089A343" w14:textId="1E8549B0"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0F37CE">
      <w:rPr>
        <w:b/>
        <w:bCs w:val="0"/>
        <w:color w:val="B1B9BD" w:themeColor="background2"/>
      </w:rPr>
      <w:t>für Unterabteilungen</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76EC10AF"/>
    <w:multiLevelType w:val="hybridMultilevel"/>
    <w:tmpl w:val="5454A636"/>
    <w:lvl w:ilvl="0" w:tplc="DE306C80">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num w:numId="1" w16cid:durableId="1041133170">
    <w:abstractNumId w:val="3"/>
  </w:num>
  <w:num w:numId="2" w16cid:durableId="1714382499">
    <w:abstractNumId w:val="0"/>
  </w:num>
  <w:num w:numId="3" w16cid:durableId="646738670">
    <w:abstractNumId w:val="4"/>
  </w:num>
  <w:num w:numId="4" w16cid:durableId="1678536068">
    <w:abstractNumId w:val="1"/>
  </w:num>
  <w:num w:numId="5" w16cid:durableId="1358120556">
    <w:abstractNumId w:val="5"/>
  </w:num>
  <w:num w:numId="6" w16cid:durableId="1622882736">
    <w:abstractNumId w:val="2"/>
  </w:num>
  <w:num w:numId="7" w16cid:durableId="373426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1909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580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9372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92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6534E"/>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37CE"/>
    <w:rsid w:val="000F576F"/>
    <w:rsid w:val="000F78CE"/>
    <w:rsid w:val="0010021F"/>
    <w:rsid w:val="00102345"/>
    <w:rsid w:val="00106688"/>
    <w:rsid w:val="001069C5"/>
    <w:rsid w:val="00106DB8"/>
    <w:rsid w:val="00107F09"/>
    <w:rsid w:val="00112766"/>
    <w:rsid w:val="001134C7"/>
    <w:rsid w:val="00113CB8"/>
    <w:rsid w:val="0011443D"/>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3EF4"/>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E6D9B"/>
    <w:rsid w:val="004F1BCC"/>
    <w:rsid w:val="00500294"/>
    <w:rsid w:val="00501AEF"/>
    <w:rsid w:val="00503C04"/>
    <w:rsid w:val="00513EB9"/>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E79"/>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1E49"/>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111"/>
    <w:rsid w:val="007D06C7"/>
    <w:rsid w:val="007D6F53"/>
    <w:rsid w:val="007E0460"/>
    <w:rsid w:val="007E3459"/>
    <w:rsid w:val="007F0876"/>
    <w:rsid w:val="007F34B1"/>
    <w:rsid w:val="007F6C97"/>
    <w:rsid w:val="00801778"/>
    <w:rsid w:val="00807940"/>
    <w:rsid w:val="00810972"/>
    <w:rsid w:val="00814BE6"/>
    <w:rsid w:val="00824CE1"/>
    <w:rsid w:val="00830660"/>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51CF"/>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37D82"/>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0AAF"/>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500"/>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4611"/>
    <w:rsid w:val="00E61256"/>
    <w:rsid w:val="00E62D12"/>
    <w:rsid w:val="00E65BF8"/>
    <w:rsid w:val="00E66B3B"/>
    <w:rsid w:val="00E73CB2"/>
    <w:rsid w:val="00E746D7"/>
    <w:rsid w:val="00E75E18"/>
    <w:rsid w:val="00E82611"/>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4500"/>
    <w:pPr>
      <w:spacing w:after="0" w:line="269" w:lineRule="exact"/>
      <w:ind w:left="11"/>
      <w:contextualSpacing/>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ind w:left="11"/>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D10AAF"/>
    <w:pPr>
      <w:numPr>
        <w:numId w:val="5"/>
      </w:numPr>
      <w:tabs>
        <w:tab w:val="left" w:pos="851"/>
      </w:tabs>
      <w:ind w:left="11" w:firstLine="0"/>
    </w:pPr>
    <w:rPr>
      <w:szCs w:val="21"/>
    </w:rPr>
  </w:style>
  <w:style w:type="paragraph" w:customStyle="1" w:styleId="AufzhlungmitBuchstabe">
    <w:name w:val="Aufzählung mit Buchstabe"/>
    <w:basedOn w:val="Listenabsatz"/>
    <w:link w:val="AufzhlungmitBuchstabeZchn"/>
    <w:qFormat/>
    <w:rsid w:val="006904F5"/>
    <w:pPr>
      <w:numPr>
        <w:numId w:val="6"/>
      </w:numPr>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3</Pages>
  <Words>4391</Words>
  <Characters>27666</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Unterabteilung</dc:title>
  <dc:creator/>
  <dc:description/>
  <cp:lastModifiedBy>Zurbuchen Kathrin, DIJ-AGR-GeM</cp:lastModifiedBy>
  <cp:revision>15</cp:revision>
  <cp:lastPrinted>2019-09-11T20:00:00Z</cp:lastPrinted>
  <dcterms:created xsi:type="dcterms:W3CDTF">2024-08-12T15:08:00Z</dcterms:created>
  <dcterms:modified xsi:type="dcterms:W3CDTF">2024-11-28T07:49:00Z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