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AF1" w:rsidRDefault="0047159E" w:rsidP="00A313AC">
      <w:pPr>
        <w:tabs>
          <w:tab w:val="left" w:pos="2977"/>
        </w:tabs>
        <w:jc w:val="right"/>
        <w:rPr>
          <w:b/>
          <w:sz w:val="52"/>
        </w:rPr>
      </w:pPr>
      <w:bookmarkStart w:id="0" w:name="_GoBack"/>
      <w:bookmarkEnd w:id="0"/>
      <w:r>
        <w:rPr>
          <w:b/>
          <w:sz w:val="28"/>
        </w:rPr>
        <w:t xml:space="preserve">Teneur: </w:t>
      </w:r>
      <w:r w:rsidR="00001989">
        <w:rPr>
          <w:b/>
          <w:sz w:val="28"/>
        </w:rPr>
        <w:t>octobre</w:t>
      </w:r>
      <w:r w:rsidR="0006533F">
        <w:rPr>
          <w:b/>
          <w:sz w:val="28"/>
        </w:rPr>
        <w:t xml:space="preserve"> 20</w:t>
      </w:r>
      <w:r w:rsidR="00C314CC">
        <w:rPr>
          <w:b/>
          <w:sz w:val="28"/>
        </w:rPr>
        <w:t>2</w:t>
      </w:r>
      <w:r w:rsidR="00531C61">
        <w:rPr>
          <w:b/>
          <w:sz w:val="28"/>
        </w:rPr>
        <w:t>3</w:t>
      </w:r>
      <w:r w:rsidR="00A313AC">
        <w:rPr>
          <w:b/>
          <w:sz w:val="52"/>
        </w:rPr>
        <w:t xml:space="preserve"> </w:t>
      </w:r>
    </w:p>
    <w:p w:rsidR="007B7AF1" w:rsidRDefault="007B7AF1">
      <w:pPr>
        <w:jc w:val="center"/>
        <w:rPr>
          <w:b/>
          <w:sz w:val="52"/>
        </w:rPr>
      </w:pPr>
    </w:p>
    <w:p w:rsidR="007B7AF1" w:rsidRDefault="007B7AF1">
      <w:pPr>
        <w:jc w:val="center"/>
        <w:rPr>
          <w:b/>
          <w:sz w:val="52"/>
        </w:rPr>
      </w:pPr>
      <w:r>
        <w:rPr>
          <w:b/>
          <w:sz w:val="52"/>
        </w:rPr>
        <w:t>R</w:t>
      </w:r>
      <w:r w:rsidR="003B05D6">
        <w:rPr>
          <w:b/>
          <w:sz w:val="52"/>
        </w:rPr>
        <w:t>È</w:t>
      </w:r>
      <w:r>
        <w:rPr>
          <w:b/>
          <w:sz w:val="52"/>
        </w:rPr>
        <w:t>GLEMENT TYPE</w:t>
      </w:r>
    </w:p>
    <w:p w:rsidR="007B7AF1" w:rsidRDefault="007B7AF1">
      <w:pPr>
        <w:jc w:val="center"/>
        <w:rPr>
          <w:b/>
          <w:sz w:val="52"/>
        </w:rPr>
      </w:pPr>
    </w:p>
    <w:p w:rsidR="007B7AF1" w:rsidRDefault="007B7AF1">
      <w:pPr>
        <w:jc w:val="center"/>
        <w:rPr>
          <w:b/>
          <w:sz w:val="52"/>
        </w:rPr>
      </w:pPr>
      <w:r>
        <w:rPr>
          <w:b/>
          <w:sz w:val="52"/>
        </w:rPr>
        <w:t>D'ORGANISATION</w:t>
      </w:r>
    </w:p>
    <w:p w:rsidR="007B7AF1" w:rsidRDefault="007B7AF1">
      <w:pPr>
        <w:jc w:val="center"/>
        <w:rPr>
          <w:b/>
          <w:sz w:val="52"/>
        </w:rPr>
      </w:pPr>
    </w:p>
    <w:p w:rsidR="007B7AF1" w:rsidRDefault="007B7AF1">
      <w:pPr>
        <w:jc w:val="center"/>
        <w:rPr>
          <w:b/>
          <w:sz w:val="52"/>
        </w:rPr>
      </w:pPr>
      <w:r>
        <w:rPr>
          <w:b/>
          <w:sz w:val="52"/>
        </w:rPr>
        <w:t>(RO)</w:t>
      </w:r>
    </w:p>
    <w:p w:rsidR="007B7AF1" w:rsidRDefault="007B7AF1">
      <w:pPr>
        <w:jc w:val="center"/>
        <w:rPr>
          <w:b/>
          <w:sz w:val="52"/>
        </w:rPr>
      </w:pPr>
    </w:p>
    <w:p w:rsidR="007B7AF1" w:rsidRDefault="007B7AF1">
      <w:pPr>
        <w:jc w:val="center"/>
        <w:rPr>
          <w:b/>
          <w:sz w:val="52"/>
        </w:rPr>
      </w:pPr>
      <w:r>
        <w:rPr>
          <w:b/>
          <w:sz w:val="52"/>
        </w:rPr>
        <w:t>POUR LES</w:t>
      </w:r>
    </w:p>
    <w:p w:rsidR="007B7AF1" w:rsidRDefault="007B7AF1">
      <w:pPr>
        <w:jc w:val="center"/>
        <w:rPr>
          <w:b/>
          <w:sz w:val="52"/>
        </w:rPr>
      </w:pPr>
    </w:p>
    <w:p w:rsidR="007B7AF1" w:rsidRDefault="007B7AF1">
      <w:pPr>
        <w:jc w:val="center"/>
        <w:rPr>
          <w:b/>
          <w:sz w:val="52"/>
        </w:rPr>
      </w:pPr>
      <w:r>
        <w:rPr>
          <w:b/>
          <w:sz w:val="52"/>
        </w:rPr>
        <w:t>COMMUNES BOURGEOISES</w:t>
      </w:r>
    </w:p>
    <w:p w:rsidR="007B7AF1" w:rsidRDefault="007B7AF1">
      <w:pPr>
        <w:jc w:val="center"/>
        <w:rPr>
          <w:b/>
          <w:sz w:val="52"/>
        </w:rPr>
      </w:pPr>
    </w:p>
    <w:p w:rsidR="007B7AF1" w:rsidRDefault="007B7AF1">
      <w:pPr>
        <w:jc w:val="center"/>
        <w:rPr>
          <w:b/>
          <w:sz w:val="52"/>
        </w:rPr>
      </w:pPr>
    </w:p>
    <w:p w:rsidR="007B7AF1" w:rsidRDefault="007B7AF1"/>
    <w:p w:rsidR="007B7AF1" w:rsidRDefault="007B7AF1"/>
    <w:p w:rsidR="007B7AF1" w:rsidRDefault="007B7AF1"/>
    <w:p w:rsidR="007B7AF1" w:rsidRDefault="007B7AF1">
      <w:pPr>
        <w:jc w:val="center"/>
        <w:rPr>
          <w:b/>
        </w:rPr>
      </w:pPr>
    </w:p>
    <w:p w:rsidR="007B7AF1" w:rsidRDefault="007B7AF1">
      <w:pPr>
        <w:pStyle w:val="Aufzhlungszeichen"/>
        <w:ind w:left="0" w:firstLine="0"/>
        <w:rPr>
          <w:b/>
          <w:i/>
          <w:lang w:val="fr-FR"/>
        </w:rPr>
      </w:pPr>
      <w:r>
        <w:rPr>
          <w:b/>
          <w:i/>
          <w:lang w:val="fr-FR"/>
        </w:rPr>
        <w:t xml:space="preserve">Pour l'examen préalable, nous vous prions de mettre en </w:t>
      </w:r>
      <w:r w:rsidR="007317FE">
        <w:rPr>
          <w:b/>
          <w:i/>
          <w:lang w:val="fr-FR"/>
        </w:rPr>
        <w:t>évidence</w:t>
      </w:r>
      <w:r>
        <w:rPr>
          <w:b/>
          <w:i/>
          <w:lang w:val="fr-FR"/>
        </w:rPr>
        <w:t xml:space="preserve"> les modifications apportées au règlement</w:t>
      </w:r>
      <w:r w:rsidR="007E0C9E">
        <w:rPr>
          <w:b/>
          <w:i/>
          <w:lang w:val="fr-FR"/>
        </w:rPr>
        <w:t xml:space="preserve"> </w:t>
      </w:r>
      <w:r>
        <w:rPr>
          <w:b/>
          <w:i/>
          <w:lang w:val="fr-FR"/>
        </w:rPr>
        <w:t>type (p.</w:t>
      </w:r>
      <w:r w:rsidR="00286BAE">
        <w:rPr>
          <w:b/>
          <w:i/>
          <w:lang w:val="fr-FR"/>
        </w:rPr>
        <w:t xml:space="preserve"> </w:t>
      </w:r>
      <w:r>
        <w:rPr>
          <w:b/>
          <w:i/>
          <w:lang w:val="fr-FR"/>
        </w:rPr>
        <w:t xml:space="preserve">ex. en couleur ou en </w:t>
      </w:r>
      <w:r w:rsidR="007317FE">
        <w:rPr>
          <w:b/>
          <w:i/>
          <w:lang w:val="fr-FR"/>
        </w:rPr>
        <w:t>mode correction</w:t>
      </w:r>
      <w:r>
        <w:rPr>
          <w:b/>
          <w:i/>
          <w:lang w:val="fr-FR"/>
        </w:rPr>
        <w:t>). Merci !</w:t>
      </w:r>
    </w:p>
    <w:p w:rsidR="0006533F" w:rsidRDefault="0006533F">
      <w:pPr>
        <w:pStyle w:val="Aufzhlungszeichen"/>
        <w:ind w:left="0" w:firstLine="0"/>
        <w:rPr>
          <w:b/>
          <w:i/>
          <w:lang w:val="fr-FR"/>
        </w:rPr>
      </w:pPr>
    </w:p>
    <w:p w:rsidR="0006533F" w:rsidRDefault="0006533F">
      <w:pPr>
        <w:pStyle w:val="Aufzhlungszeichen"/>
        <w:ind w:left="0" w:firstLine="0"/>
        <w:rPr>
          <w:b/>
          <w:i/>
          <w:lang w:val="fr-FR"/>
        </w:rPr>
      </w:pPr>
    </w:p>
    <w:p w:rsidR="007B7AF1" w:rsidRDefault="007B7AF1">
      <w:pPr>
        <w:jc w:val="center"/>
        <w:rPr>
          <w:b/>
        </w:rPr>
      </w:pPr>
    </w:p>
    <w:p w:rsidR="007B7AF1" w:rsidRDefault="007B7AF1">
      <w:pPr>
        <w:jc w:val="center"/>
        <w:rPr>
          <w:b/>
        </w:rPr>
      </w:pPr>
    </w:p>
    <w:p w:rsidR="007B7AF1" w:rsidRDefault="007B7AF1">
      <w:pPr>
        <w:jc w:val="center"/>
        <w:rPr>
          <w:b/>
        </w:rPr>
      </w:pPr>
    </w:p>
    <w:p w:rsidR="007B7AF1" w:rsidRDefault="007B7AF1">
      <w:pPr>
        <w:jc w:val="center"/>
        <w:rPr>
          <w:b/>
        </w:rPr>
      </w:pPr>
    </w:p>
    <w:p w:rsidR="007B7AF1" w:rsidRDefault="007B7AF1">
      <w:pPr>
        <w:jc w:val="center"/>
        <w:rPr>
          <w:b/>
        </w:rPr>
      </w:pPr>
    </w:p>
    <w:p w:rsidR="007B7AF1" w:rsidRDefault="007B7AF1"/>
    <w:p w:rsidR="007B7AF1" w:rsidRDefault="007B7AF1"/>
    <w:p w:rsidR="007B7AF1" w:rsidRDefault="007B7AF1"/>
    <w:p w:rsidR="007B7AF1" w:rsidRDefault="007B7AF1"/>
    <w:p w:rsidR="007B7AF1" w:rsidRDefault="007B7AF1">
      <w:pPr>
        <w:jc w:val="center"/>
        <w:rPr>
          <w:b/>
          <w:sz w:val="28"/>
        </w:rPr>
      </w:pPr>
      <w:r>
        <w:rPr>
          <w:sz w:val="28"/>
          <w:u w:val="single"/>
        </w:rPr>
        <w:br w:type="page"/>
      </w:r>
      <w:r>
        <w:rPr>
          <w:b/>
          <w:sz w:val="28"/>
        </w:rPr>
        <w:lastRenderedPageBreak/>
        <w:t>Table des matières</w:t>
      </w:r>
    </w:p>
    <w:p w:rsidR="007B7AF1" w:rsidRDefault="007B7AF1">
      <w:pPr>
        <w:jc w:val="center"/>
        <w:rPr>
          <w:b/>
          <w:sz w:val="28"/>
        </w:rPr>
      </w:pPr>
    </w:p>
    <w:p w:rsidR="007B7AF1" w:rsidRDefault="007B7AF1">
      <w:pPr>
        <w:jc w:val="center"/>
        <w:rPr>
          <w:b/>
          <w:sz w:val="28"/>
        </w:rPr>
      </w:pPr>
    </w:p>
    <w:p w:rsidR="007B7AF1" w:rsidRDefault="007B7AF1">
      <w:pPr>
        <w:jc w:val="center"/>
        <w:rPr>
          <w:b/>
          <w:sz w:val="28"/>
        </w:rPr>
      </w:pPr>
    </w:p>
    <w:p w:rsidR="007B7AF1" w:rsidRDefault="007B7AF1">
      <w:pPr>
        <w:pStyle w:val="Verzeichnis1"/>
      </w:pPr>
    </w:p>
    <w:p w:rsidR="005A2260" w:rsidRDefault="00CF7948">
      <w:pPr>
        <w:pStyle w:val="Verzeichnis1"/>
        <w:tabs>
          <w:tab w:val="left" w:pos="480"/>
          <w:tab w:val="right" w:leader="dot" w:pos="10196"/>
        </w:tabs>
        <w:rPr>
          <w:rFonts w:asciiTheme="minorHAnsi" w:eastAsiaTheme="minorEastAsia" w:hAnsiTheme="minorHAnsi" w:cstheme="minorBidi"/>
          <w:b w:val="0"/>
          <w:bCs w:val="0"/>
          <w:caps w:val="0"/>
          <w:noProof/>
          <w:sz w:val="22"/>
          <w:szCs w:val="22"/>
          <w:lang w:val="fr-CH" w:eastAsia="fr-CH"/>
        </w:rPr>
      </w:pPr>
      <w:r>
        <w:rPr>
          <w:b w:val="0"/>
          <w:bCs w:val="0"/>
          <w:i/>
          <w:iCs/>
        </w:rPr>
        <w:fldChar w:fldCharType="begin"/>
      </w:r>
      <w:r>
        <w:rPr>
          <w:b w:val="0"/>
          <w:bCs w:val="0"/>
          <w:i/>
          <w:iCs/>
        </w:rPr>
        <w:instrText xml:space="preserve"> TOC \o "1-3" \h \z \u </w:instrText>
      </w:r>
      <w:r>
        <w:rPr>
          <w:b w:val="0"/>
          <w:bCs w:val="0"/>
          <w:i/>
          <w:iCs/>
        </w:rPr>
        <w:fldChar w:fldCharType="separate"/>
      </w:r>
      <w:hyperlink w:anchor="_Toc66269805" w:history="1">
        <w:r w:rsidR="005A2260" w:rsidRPr="008D2856">
          <w:rPr>
            <w:rStyle w:val="Hyperlink"/>
            <w:noProof/>
          </w:rPr>
          <w:t>1.</w:t>
        </w:r>
        <w:r w:rsidR="005A2260">
          <w:rPr>
            <w:rFonts w:asciiTheme="minorHAnsi" w:eastAsiaTheme="minorEastAsia" w:hAnsiTheme="minorHAnsi" w:cstheme="minorBidi"/>
            <w:b w:val="0"/>
            <w:bCs w:val="0"/>
            <w:caps w:val="0"/>
            <w:noProof/>
            <w:sz w:val="22"/>
            <w:szCs w:val="22"/>
            <w:lang w:val="fr-CH" w:eastAsia="fr-CH"/>
          </w:rPr>
          <w:tab/>
        </w:r>
        <w:r w:rsidR="005A2260" w:rsidRPr="008D2856">
          <w:rPr>
            <w:rStyle w:val="Hyperlink"/>
            <w:noProof/>
          </w:rPr>
          <w:t>Tâches</w:t>
        </w:r>
        <w:r w:rsidR="005A2260">
          <w:rPr>
            <w:noProof/>
            <w:webHidden/>
          </w:rPr>
          <w:tab/>
        </w:r>
        <w:r w:rsidR="005A2260">
          <w:rPr>
            <w:noProof/>
            <w:webHidden/>
          </w:rPr>
          <w:fldChar w:fldCharType="begin"/>
        </w:r>
        <w:r w:rsidR="005A2260">
          <w:rPr>
            <w:noProof/>
            <w:webHidden/>
          </w:rPr>
          <w:instrText xml:space="preserve"> PAGEREF _Toc66269805 \h </w:instrText>
        </w:r>
        <w:r w:rsidR="005A2260">
          <w:rPr>
            <w:noProof/>
            <w:webHidden/>
          </w:rPr>
        </w:r>
        <w:r w:rsidR="005A2260">
          <w:rPr>
            <w:noProof/>
            <w:webHidden/>
          </w:rPr>
          <w:fldChar w:fldCharType="separate"/>
        </w:r>
        <w:r w:rsidR="005A2260">
          <w:rPr>
            <w:noProof/>
            <w:webHidden/>
          </w:rPr>
          <w:t>3</w:t>
        </w:r>
        <w:r w:rsidR="005A2260">
          <w:rPr>
            <w:noProof/>
            <w:webHidden/>
          </w:rPr>
          <w:fldChar w:fldCharType="end"/>
        </w:r>
      </w:hyperlink>
    </w:p>
    <w:p w:rsidR="005A2260" w:rsidRDefault="00B13AEA">
      <w:pPr>
        <w:pStyle w:val="Verzeichnis1"/>
        <w:tabs>
          <w:tab w:val="left" w:pos="480"/>
          <w:tab w:val="right" w:leader="dot" w:pos="10196"/>
        </w:tabs>
        <w:rPr>
          <w:rFonts w:asciiTheme="minorHAnsi" w:eastAsiaTheme="minorEastAsia" w:hAnsiTheme="minorHAnsi" w:cstheme="minorBidi"/>
          <w:b w:val="0"/>
          <w:bCs w:val="0"/>
          <w:caps w:val="0"/>
          <w:noProof/>
          <w:sz w:val="22"/>
          <w:szCs w:val="22"/>
          <w:lang w:val="fr-CH" w:eastAsia="fr-CH"/>
        </w:rPr>
      </w:pPr>
      <w:hyperlink w:anchor="_Toc66269806" w:history="1">
        <w:r w:rsidR="005A2260" w:rsidRPr="008D2856">
          <w:rPr>
            <w:rStyle w:val="Hyperlink"/>
            <w:noProof/>
          </w:rPr>
          <w:t>2.</w:t>
        </w:r>
        <w:r w:rsidR="005A2260">
          <w:rPr>
            <w:rFonts w:asciiTheme="minorHAnsi" w:eastAsiaTheme="minorEastAsia" w:hAnsiTheme="minorHAnsi" w:cstheme="minorBidi"/>
            <w:b w:val="0"/>
            <w:bCs w:val="0"/>
            <w:caps w:val="0"/>
            <w:noProof/>
            <w:sz w:val="22"/>
            <w:szCs w:val="22"/>
            <w:lang w:val="fr-CH" w:eastAsia="fr-CH"/>
          </w:rPr>
          <w:tab/>
        </w:r>
        <w:r w:rsidR="005A2260" w:rsidRPr="008D2856">
          <w:rPr>
            <w:rStyle w:val="Hyperlink"/>
            <w:noProof/>
          </w:rPr>
          <w:t>Organisation</w:t>
        </w:r>
        <w:r w:rsidR="005A2260">
          <w:rPr>
            <w:noProof/>
            <w:webHidden/>
          </w:rPr>
          <w:tab/>
        </w:r>
        <w:r w:rsidR="005A2260">
          <w:rPr>
            <w:noProof/>
            <w:webHidden/>
          </w:rPr>
          <w:fldChar w:fldCharType="begin"/>
        </w:r>
        <w:r w:rsidR="005A2260">
          <w:rPr>
            <w:noProof/>
            <w:webHidden/>
          </w:rPr>
          <w:instrText xml:space="preserve"> PAGEREF _Toc66269806 \h </w:instrText>
        </w:r>
        <w:r w:rsidR="005A2260">
          <w:rPr>
            <w:noProof/>
            <w:webHidden/>
          </w:rPr>
        </w:r>
        <w:r w:rsidR="005A2260">
          <w:rPr>
            <w:noProof/>
            <w:webHidden/>
          </w:rPr>
          <w:fldChar w:fldCharType="separate"/>
        </w:r>
        <w:r w:rsidR="005A2260">
          <w:rPr>
            <w:noProof/>
            <w:webHidden/>
          </w:rPr>
          <w:t>3</w:t>
        </w:r>
        <w:r w:rsidR="005A2260">
          <w:rPr>
            <w:noProof/>
            <w:webHidden/>
          </w:rPr>
          <w:fldChar w:fldCharType="end"/>
        </w:r>
      </w:hyperlink>
    </w:p>
    <w:p w:rsidR="005A2260" w:rsidRDefault="00B13AEA">
      <w:pPr>
        <w:pStyle w:val="Verzeichnis2"/>
        <w:tabs>
          <w:tab w:val="right" w:leader="dot" w:pos="10196"/>
        </w:tabs>
        <w:rPr>
          <w:rFonts w:asciiTheme="minorHAnsi" w:eastAsiaTheme="minorEastAsia" w:hAnsiTheme="minorHAnsi" w:cstheme="minorBidi"/>
          <w:smallCaps w:val="0"/>
          <w:noProof/>
          <w:sz w:val="22"/>
          <w:szCs w:val="22"/>
          <w:lang w:val="fr-CH" w:eastAsia="fr-CH"/>
        </w:rPr>
      </w:pPr>
      <w:hyperlink w:anchor="_Toc66269807" w:history="1">
        <w:r w:rsidR="005A2260" w:rsidRPr="008D2856">
          <w:rPr>
            <w:rStyle w:val="Hyperlink"/>
            <w:noProof/>
          </w:rPr>
          <w:t>Le corps électoral</w:t>
        </w:r>
        <w:r w:rsidR="005A2260">
          <w:rPr>
            <w:noProof/>
            <w:webHidden/>
          </w:rPr>
          <w:tab/>
        </w:r>
        <w:r w:rsidR="005A2260">
          <w:rPr>
            <w:noProof/>
            <w:webHidden/>
          </w:rPr>
          <w:fldChar w:fldCharType="begin"/>
        </w:r>
        <w:r w:rsidR="005A2260">
          <w:rPr>
            <w:noProof/>
            <w:webHidden/>
          </w:rPr>
          <w:instrText xml:space="preserve"> PAGEREF _Toc66269807 \h </w:instrText>
        </w:r>
        <w:r w:rsidR="005A2260">
          <w:rPr>
            <w:noProof/>
            <w:webHidden/>
          </w:rPr>
        </w:r>
        <w:r w:rsidR="005A2260">
          <w:rPr>
            <w:noProof/>
            <w:webHidden/>
          </w:rPr>
          <w:fldChar w:fldCharType="separate"/>
        </w:r>
        <w:r w:rsidR="005A2260">
          <w:rPr>
            <w:noProof/>
            <w:webHidden/>
          </w:rPr>
          <w:t>3</w:t>
        </w:r>
        <w:r w:rsidR="005A2260">
          <w:rPr>
            <w:noProof/>
            <w:webHidden/>
          </w:rPr>
          <w:fldChar w:fldCharType="end"/>
        </w:r>
      </w:hyperlink>
    </w:p>
    <w:p w:rsidR="005A2260" w:rsidRDefault="00B13AEA">
      <w:pPr>
        <w:pStyle w:val="Verzeichnis2"/>
        <w:tabs>
          <w:tab w:val="right" w:leader="dot" w:pos="10196"/>
        </w:tabs>
        <w:rPr>
          <w:rFonts w:asciiTheme="minorHAnsi" w:eastAsiaTheme="minorEastAsia" w:hAnsiTheme="minorHAnsi" w:cstheme="minorBidi"/>
          <w:smallCaps w:val="0"/>
          <w:noProof/>
          <w:sz w:val="22"/>
          <w:szCs w:val="22"/>
          <w:lang w:val="fr-CH" w:eastAsia="fr-CH"/>
        </w:rPr>
      </w:pPr>
      <w:hyperlink w:anchor="_Toc66269808" w:history="1">
        <w:r w:rsidR="005A2260" w:rsidRPr="008D2856">
          <w:rPr>
            <w:rStyle w:val="Hyperlink"/>
            <w:noProof/>
          </w:rPr>
          <w:t>Conseil bourgeois</w:t>
        </w:r>
        <w:r w:rsidR="005A2260">
          <w:rPr>
            <w:noProof/>
            <w:webHidden/>
          </w:rPr>
          <w:tab/>
        </w:r>
        <w:r w:rsidR="005A2260">
          <w:rPr>
            <w:noProof/>
            <w:webHidden/>
          </w:rPr>
          <w:fldChar w:fldCharType="begin"/>
        </w:r>
        <w:r w:rsidR="005A2260">
          <w:rPr>
            <w:noProof/>
            <w:webHidden/>
          </w:rPr>
          <w:instrText xml:space="preserve"> PAGEREF _Toc66269808 \h </w:instrText>
        </w:r>
        <w:r w:rsidR="005A2260">
          <w:rPr>
            <w:noProof/>
            <w:webHidden/>
          </w:rPr>
        </w:r>
        <w:r w:rsidR="005A2260">
          <w:rPr>
            <w:noProof/>
            <w:webHidden/>
          </w:rPr>
          <w:fldChar w:fldCharType="separate"/>
        </w:r>
        <w:r w:rsidR="005A2260">
          <w:rPr>
            <w:noProof/>
            <w:webHidden/>
          </w:rPr>
          <w:t>6</w:t>
        </w:r>
        <w:r w:rsidR="005A2260">
          <w:rPr>
            <w:noProof/>
            <w:webHidden/>
          </w:rPr>
          <w:fldChar w:fldCharType="end"/>
        </w:r>
      </w:hyperlink>
    </w:p>
    <w:p w:rsidR="005A2260" w:rsidRDefault="00B13AEA">
      <w:pPr>
        <w:pStyle w:val="Verzeichnis2"/>
        <w:tabs>
          <w:tab w:val="right" w:leader="dot" w:pos="10196"/>
        </w:tabs>
        <w:rPr>
          <w:rFonts w:asciiTheme="minorHAnsi" w:eastAsiaTheme="minorEastAsia" w:hAnsiTheme="minorHAnsi" w:cstheme="minorBidi"/>
          <w:smallCaps w:val="0"/>
          <w:noProof/>
          <w:sz w:val="22"/>
          <w:szCs w:val="22"/>
          <w:lang w:val="fr-CH" w:eastAsia="fr-CH"/>
        </w:rPr>
      </w:pPr>
      <w:hyperlink w:anchor="_Toc66269809" w:history="1">
        <w:r w:rsidR="005A2260" w:rsidRPr="008D2856">
          <w:rPr>
            <w:rStyle w:val="Hyperlink"/>
            <w:noProof/>
          </w:rPr>
          <w:t>Commissions permanentes</w:t>
        </w:r>
        <w:r w:rsidR="005A2260">
          <w:rPr>
            <w:noProof/>
            <w:webHidden/>
          </w:rPr>
          <w:tab/>
        </w:r>
        <w:r w:rsidR="005A2260">
          <w:rPr>
            <w:noProof/>
            <w:webHidden/>
          </w:rPr>
          <w:fldChar w:fldCharType="begin"/>
        </w:r>
        <w:r w:rsidR="005A2260">
          <w:rPr>
            <w:noProof/>
            <w:webHidden/>
          </w:rPr>
          <w:instrText xml:space="preserve"> PAGEREF _Toc66269809 \h </w:instrText>
        </w:r>
        <w:r w:rsidR="005A2260">
          <w:rPr>
            <w:noProof/>
            <w:webHidden/>
          </w:rPr>
        </w:r>
        <w:r w:rsidR="005A2260">
          <w:rPr>
            <w:noProof/>
            <w:webHidden/>
          </w:rPr>
          <w:fldChar w:fldCharType="separate"/>
        </w:r>
        <w:r w:rsidR="005A2260">
          <w:rPr>
            <w:noProof/>
            <w:webHidden/>
          </w:rPr>
          <w:t>8</w:t>
        </w:r>
        <w:r w:rsidR="005A2260">
          <w:rPr>
            <w:noProof/>
            <w:webHidden/>
          </w:rPr>
          <w:fldChar w:fldCharType="end"/>
        </w:r>
      </w:hyperlink>
    </w:p>
    <w:p w:rsidR="005A2260" w:rsidRDefault="00B13AEA">
      <w:pPr>
        <w:pStyle w:val="Verzeichnis2"/>
        <w:tabs>
          <w:tab w:val="right" w:leader="dot" w:pos="10196"/>
        </w:tabs>
        <w:rPr>
          <w:rFonts w:asciiTheme="minorHAnsi" w:eastAsiaTheme="minorEastAsia" w:hAnsiTheme="minorHAnsi" w:cstheme="minorBidi"/>
          <w:smallCaps w:val="0"/>
          <w:noProof/>
          <w:sz w:val="22"/>
          <w:szCs w:val="22"/>
          <w:lang w:val="fr-CH" w:eastAsia="fr-CH"/>
        </w:rPr>
      </w:pPr>
      <w:hyperlink w:anchor="_Toc66269810" w:history="1">
        <w:r w:rsidR="005A2260" w:rsidRPr="008D2856">
          <w:rPr>
            <w:rStyle w:val="Hyperlink"/>
            <w:noProof/>
          </w:rPr>
          <w:t>Commissions non permanentes</w:t>
        </w:r>
        <w:r w:rsidR="005A2260">
          <w:rPr>
            <w:noProof/>
            <w:webHidden/>
          </w:rPr>
          <w:tab/>
        </w:r>
        <w:r w:rsidR="005A2260">
          <w:rPr>
            <w:noProof/>
            <w:webHidden/>
          </w:rPr>
          <w:fldChar w:fldCharType="begin"/>
        </w:r>
        <w:r w:rsidR="005A2260">
          <w:rPr>
            <w:noProof/>
            <w:webHidden/>
          </w:rPr>
          <w:instrText xml:space="preserve"> PAGEREF _Toc66269810 \h </w:instrText>
        </w:r>
        <w:r w:rsidR="005A2260">
          <w:rPr>
            <w:noProof/>
            <w:webHidden/>
          </w:rPr>
        </w:r>
        <w:r w:rsidR="005A2260">
          <w:rPr>
            <w:noProof/>
            <w:webHidden/>
          </w:rPr>
          <w:fldChar w:fldCharType="separate"/>
        </w:r>
        <w:r w:rsidR="005A2260">
          <w:rPr>
            <w:noProof/>
            <w:webHidden/>
          </w:rPr>
          <w:t>9</w:t>
        </w:r>
        <w:r w:rsidR="005A2260">
          <w:rPr>
            <w:noProof/>
            <w:webHidden/>
          </w:rPr>
          <w:fldChar w:fldCharType="end"/>
        </w:r>
      </w:hyperlink>
    </w:p>
    <w:p w:rsidR="005A2260" w:rsidRDefault="00B13AEA">
      <w:pPr>
        <w:pStyle w:val="Verzeichnis2"/>
        <w:tabs>
          <w:tab w:val="right" w:leader="dot" w:pos="10196"/>
        </w:tabs>
        <w:rPr>
          <w:rFonts w:asciiTheme="minorHAnsi" w:eastAsiaTheme="minorEastAsia" w:hAnsiTheme="minorHAnsi" w:cstheme="minorBidi"/>
          <w:smallCaps w:val="0"/>
          <w:noProof/>
          <w:sz w:val="22"/>
          <w:szCs w:val="22"/>
          <w:lang w:val="fr-CH" w:eastAsia="fr-CH"/>
        </w:rPr>
      </w:pPr>
      <w:hyperlink w:anchor="_Toc66269811" w:history="1">
        <w:r w:rsidR="005A2260" w:rsidRPr="008D2856">
          <w:rPr>
            <w:rStyle w:val="Hyperlink"/>
            <w:noProof/>
          </w:rPr>
          <w:t>Personnel</w:t>
        </w:r>
        <w:r w:rsidR="005A2260">
          <w:rPr>
            <w:noProof/>
            <w:webHidden/>
          </w:rPr>
          <w:tab/>
        </w:r>
        <w:r w:rsidR="005A2260">
          <w:rPr>
            <w:noProof/>
            <w:webHidden/>
          </w:rPr>
          <w:fldChar w:fldCharType="begin"/>
        </w:r>
        <w:r w:rsidR="005A2260">
          <w:rPr>
            <w:noProof/>
            <w:webHidden/>
          </w:rPr>
          <w:instrText xml:space="preserve"> PAGEREF _Toc66269811 \h </w:instrText>
        </w:r>
        <w:r w:rsidR="005A2260">
          <w:rPr>
            <w:noProof/>
            <w:webHidden/>
          </w:rPr>
        </w:r>
        <w:r w:rsidR="005A2260">
          <w:rPr>
            <w:noProof/>
            <w:webHidden/>
          </w:rPr>
          <w:fldChar w:fldCharType="separate"/>
        </w:r>
        <w:r w:rsidR="005A2260">
          <w:rPr>
            <w:noProof/>
            <w:webHidden/>
          </w:rPr>
          <w:t>9</w:t>
        </w:r>
        <w:r w:rsidR="005A2260">
          <w:rPr>
            <w:noProof/>
            <w:webHidden/>
          </w:rPr>
          <w:fldChar w:fldCharType="end"/>
        </w:r>
      </w:hyperlink>
    </w:p>
    <w:p w:rsidR="005A2260" w:rsidRDefault="00B13AEA">
      <w:pPr>
        <w:pStyle w:val="Verzeichnis2"/>
        <w:tabs>
          <w:tab w:val="right" w:leader="dot" w:pos="10196"/>
        </w:tabs>
        <w:rPr>
          <w:rFonts w:asciiTheme="minorHAnsi" w:eastAsiaTheme="minorEastAsia" w:hAnsiTheme="minorHAnsi" w:cstheme="minorBidi"/>
          <w:smallCaps w:val="0"/>
          <w:noProof/>
          <w:sz w:val="22"/>
          <w:szCs w:val="22"/>
          <w:lang w:val="fr-CH" w:eastAsia="fr-CH"/>
        </w:rPr>
      </w:pPr>
      <w:hyperlink w:anchor="_Toc66269812" w:history="1">
        <w:r w:rsidR="005A2260" w:rsidRPr="008D2856">
          <w:rPr>
            <w:rStyle w:val="Hyperlink"/>
            <w:noProof/>
          </w:rPr>
          <w:t>Secrétariat</w:t>
        </w:r>
        <w:r w:rsidR="005A2260">
          <w:rPr>
            <w:noProof/>
            <w:webHidden/>
          </w:rPr>
          <w:tab/>
        </w:r>
        <w:r w:rsidR="005A2260">
          <w:rPr>
            <w:noProof/>
            <w:webHidden/>
          </w:rPr>
          <w:fldChar w:fldCharType="begin"/>
        </w:r>
        <w:r w:rsidR="005A2260">
          <w:rPr>
            <w:noProof/>
            <w:webHidden/>
          </w:rPr>
          <w:instrText xml:space="preserve"> PAGEREF _Toc66269812 \h </w:instrText>
        </w:r>
        <w:r w:rsidR="005A2260">
          <w:rPr>
            <w:noProof/>
            <w:webHidden/>
          </w:rPr>
        </w:r>
        <w:r w:rsidR="005A2260">
          <w:rPr>
            <w:noProof/>
            <w:webHidden/>
          </w:rPr>
          <w:fldChar w:fldCharType="separate"/>
        </w:r>
        <w:r w:rsidR="005A2260">
          <w:rPr>
            <w:noProof/>
            <w:webHidden/>
          </w:rPr>
          <w:t>10</w:t>
        </w:r>
        <w:r w:rsidR="005A2260">
          <w:rPr>
            <w:noProof/>
            <w:webHidden/>
          </w:rPr>
          <w:fldChar w:fldCharType="end"/>
        </w:r>
      </w:hyperlink>
    </w:p>
    <w:p w:rsidR="005A2260" w:rsidRDefault="00B13AEA">
      <w:pPr>
        <w:pStyle w:val="Verzeichnis2"/>
        <w:tabs>
          <w:tab w:val="right" w:leader="dot" w:pos="10196"/>
        </w:tabs>
        <w:rPr>
          <w:rFonts w:asciiTheme="minorHAnsi" w:eastAsiaTheme="minorEastAsia" w:hAnsiTheme="minorHAnsi" w:cstheme="minorBidi"/>
          <w:smallCaps w:val="0"/>
          <w:noProof/>
          <w:sz w:val="22"/>
          <w:szCs w:val="22"/>
          <w:lang w:val="fr-CH" w:eastAsia="fr-CH"/>
        </w:rPr>
      </w:pPr>
      <w:hyperlink w:anchor="_Toc66269813" w:history="1">
        <w:r w:rsidR="005A2260" w:rsidRPr="008D2856">
          <w:rPr>
            <w:rStyle w:val="Hyperlink"/>
            <w:noProof/>
          </w:rPr>
          <w:t>Responsabilité</w:t>
        </w:r>
        <w:r w:rsidR="005A2260">
          <w:rPr>
            <w:noProof/>
            <w:webHidden/>
          </w:rPr>
          <w:tab/>
        </w:r>
        <w:r w:rsidR="005A2260">
          <w:rPr>
            <w:noProof/>
            <w:webHidden/>
          </w:rPr>
          <w:fldChar w:fldCharType="begin"/>
        </w:r>
        <w:r w:rsidR="005A2260">
          <w:rPr>
            <w:noProof/>
            <w:webHidden/>
          </w:rPr>
          <w:instrText xml:space="preserve"> PAGEREF _Toc66269813 \h </w:instrText>
        </w:r>
        <w:r w:rsidR="005A2260">
          <w:rPr>
            <w:noProof/>
            <w:webHidden/>
          </w:rPr>
        </w:r>
        <w:r w:rsidR="005A2260">
          <w:rPr>
            <w:noProof/>
            <w:webHidden/>
          </w:rPr>
          <w:fldChar w:fldCharType="separate"/>
        </w:r>
        <w:r w:rsidR="005A2260">
          <w:rPr>
            <w:noProof/>
            <w:webHidden/>
          </w:rPr>
          <w:t>10</w:t>
        </w:r>
        <w:r w:rsidR="005A2260">
          <w:rPr>
            <w:noProof/>
            <w:webHidden/>
          </w:rPr>
          <w:fldChar w:fldCharType="end"/>
        </w:r>
      </w:hyperlink>
    </w:p>
    <w:p w:rsidR="005A2260" w:rsidRDefault="00B13AEA">
      <w:pPr>
        <w:pStyle w:val="Verzeichnis1"/>
        <w:tabs>
          <w:tab w:val="left" w:pos="480"/>
          <w:tab w:val="right" w:leader="dot" w:pos="10196"/>
        </w:tabs>
        <w:rPr>
          <w:rFonts w:asciiTheme="minorHAnsi" w:eastAsiaTheme="minorEastAsia" w:hAnsiTheme="minorHAnsi" w:cstheme="minorBidi"/>
          <w:b w:val="0"/>
          <w:bCs w:val="0"/>
          <w:caps w:val="0"/>
          <w:noProof/>
          <w:sz w:val="22"/>
          <w:szCs w:val="22"/>
          <w:lang w:val="fr-CH" w:eastAsia="fr-CH"/>
        </w:rPr>
      </w:pPr>
      <w:hyperlink w:anchor="_Toc66269814" w:history="1">
        <w:r w:rsidR="005A2260" w:rsidRPr="008D2856">
          <w:rPr>
            <w:rStyle w:val="Hyperlink"/>
            <w:noProof/>
          </w:rPr>
          <w:t>3.</w:t>
        </w:r>
        <w:r w:rsidR="005A2260">
          <w:rPr>
            <w:rFonts w:asciiTheme="minorHAnsi" w:eastAsiaTheme="minorEastAsia" w:hAnsiTheme="minorHAnsi" w:cstheme="minorBidi"/>
            <w:b w:val="0"/>
            <w:bCs w:val="0"/>
            <w:caps w:val="0"/>
            <w:noProof/>
            <w:sz w:val="22"/>
            <w:szCs w:val="22"/>
            <w:lang w:val="fr-CH" w:eastAsia="fr-CH"/>
          </w:rPr>
          <w:tab/>
        </w:r>
        <w:r w:rsidR="005A2260" w:rsidRPr="008D2856">
          <w:rPr>
            <w:rStyle w:val="Hyperlink"/>
            <w:noProof/>
          </w:rPr>
          <w:t>Procédure devant l'assemblée bourgeoise</w:t>
        </w:r>
        <w:r w:rsidR="005A2260">
          <w:rPr>
            <w:noProof/>
            <w:webHidden/>
          </w:rPr>
          <w:tab/>
        </w:r>
        <w:r w:rsidR="005A2260">
          <w:rPr>
            <w:noProof/>
            <w:webHidden/>
          </w:rPr>
          <w:fldChar w:fldCharType="begin"/>
        </w:r>
        <w:r w:rsidR="005A2260">
          <w:rPr>
            <w:noProof/>
            <w:webHidden/>
          </w:rPr>
          <w:instrText xml:space="preserve"> PAGEREF _Toc66269814 \h </w:instrText>
        </w:r>
        <w:r w:rsidR="005A2260">
          <w:rPr>
            <w:noProof/>
            <w:webHidden/>
          </w:rPr>
        </w:r>
        <w:r w:rsidR="005A2260">
          <w:rPr>
            <w:noProof/>
            <w:webHidden/>
          </w:rPr>
          <w:fldChar w:fldCharType="separate"/>
        </w:r>
        <w:r w:rsidR="005A2260">
          <w:rPr>
            <w:noProof/>
            <w:webHidden/>
          </w:rPr>
          <w:t>11</w:t>
        </w:r>
        <w:r w:rsidR="005A2260">
          <w:rPr>
            <w:noProof/>
            <w:webHidden/>
          </w:rPr>
          <w:fldChar w:fldCharType="end"/>
        </w:r>
      </w:hyperlink>
    </w:p>
    <w:p w:rsidR="005A2260" w:rsidRDefault="00B13AEA">
      <w:pPr>
        <w:pStyle w:val="Verzeichnis2"/>
        <w:tabs>
          <w:tab w:val="right" w:leader="dot" w:pos="10196"/>
        </w:tabs>
        <w:rPr>
          <w:rFonts w:asciiTheme="minorHAnsi" w:eastAsiaTheme="minorEastAsia" w:hAnsiTheme="minorHAnsi" w:cstheme="minorBidi"/>
          <w:smallCaps w:val="0"/>
          <w:noProof/>
          <w:sz w:val="22"/>
          <w:szCs w:val="22"/>
          <w:lang w:val="fr-CH" w:eastAsia="fr-CH"/>
        </w:rPr>
      </w:pPr>
      <w:hyperlink w:anchor="_Toc66269815" w:history="1">
        <w:r w:rsidR="005A2260" w:rsidRPr="008D2856">
          <w:rPr>
            <w:rStyle w:val="Hyperlink"/>
            <w:noProof/>
          </w:rPr>
          <w:t>Votations</w:t>
        </w:r>
        <w:r w:rsidR="005A2260">
          <w:rPr>
            <w:noProof/>
            <w:webHidden/>
          </w:rPr>
          <w:tab/>
        </w:r>
        <w:r w:rsidR="005A2260">
          <w:rPr>
            <w:noProof/>
            <w:webHidden/>
          </w:rPr>
          <w:fldChar w:fldCharType="begin"/>
        </w:r>
        <w:r w:rsidR="005A2260">
          <w:rPr>
            <w:noProof/>
            <w:webHidden/>
          </w:rPr>
          <w:instrText xml:space="preserve"> PAGEREF _Toc66269815 \h </w:instrText>
        </w:r>
        <w:r w:rsidR="005A2260">
          <w:rPr>
            <w:noProof/>
            <w:webHidden/>
          </w:rPr>
        </w:r>
        <w:r w:rsidR="005A2260">
          <w:rPr>
            <w:noProof/>
            <w:webHidden/>
          </w:rPr>
          <w:fldChar w:fldCharType="separate"/>
        </w:r>
        <w:r w:rsidR="005A2260">
          <w:rPr>
            <w:noProof/>
            <w:webHidden/>
          </w:rPr>
          <w:t>12</w:t>
        </w:r>
        <w:r w:rsidR="005A2260">
          <w:rPr>
            <w:noProof/>
            <w:webHidden/>
          </w:rPr>
          <w:fldChar w:fldCharType="end"/>
        </w:r>
      </w:hyperlink>
    </w:p>
    <w:p w:rsidR="005A2260" w:rsidRDefault="00B13AEA">
      <w:pPr>
        <w:pStyle w:val="Verzeichnis2"/>
        <w:tabs>
          <w:tab w:val="right" w:leader="dot" w:pos="10196"/>
        </w:tabs>
        <w:rPr>
          <w:rFonts w:asciiTheme="minorHAnsi" w:eastAsiaTheme="minorEastAsia" w:hAnsiTheme="minorHAnsi" w:cstheme="minorBidi"/>
          <w:smallCaps w:val="0"/>
          <w:noProof/>
          <w:sz w:val="22"/>
          <w:szCs w:val="22"/>
          <w:lang w:val="fr-CH" w:eastAsia="fr-CH"/>
        </w:rPr>
      </w:pPr>
      <w:hyperlink w:anchor="_Toc66269816" w:history="1">
        <w:r w:rsidR="005A2260" w:rsidRPr="008D2856">
          <w:rPr>
            <w:rStyle w:val="Hyperlink"/>
            <w:noProof/>
          </w:rPr>
          <w:t>Elections</w:t>
        </w:r>
        <w:r w:rsidR="005A2260">
          <w:rPr>
            <w:noProof/>
            <w:webHidden/>
          </w:rPr>
          <w:tab/>
        </w:r>
        <w:r w:rsidR="005A2260">
          <w:rPr>
            <w:noProof/>
            <w:webHidden/>
          </w:rPr>
          <w:fldChar w:fldCharType="begin"/>
        </w:r>
        <w:r w:rsidR="005A2260">
          <w:rPr>
            <w:noProof/>
            <w:webHidden/>
          </w:rPr>
          <w:instrText xml:space="preserve"> PAGEREF _Toc66269816 \h </w:instrText>
        </w:r>
        <w:r w:rsidR="005A2260">
          <w:rPr>
            <w:noProof/>
            <w:webHidden/>
          </w:rPr>
        </w:r>
        <w:r w:rsidR="005A2260">
          <w:rPr>
            <w:noProof/>
            <w:webHidden/>
          </w:rPr>
          <w:fldChar w:fldCharType="separate"/>
        </w:r>
        <w:r w:rsidR="005A2260">
          <w:rPr>
            <w:noProof/>
            <w:webHidden/>
          </w:rPr>
          <w:t>13</w:t>
        </w:r>
        <w:r w:rsidR="005A2260">
          <w:rPr>
            <w:noProof/>
            <w:webHidden/>
          </w:rPr>
          <w:fldChar w:fldCharType="end"/>
        </w:r>
      </w:hyperlink>
    </w:p>
    <w:p w:rsidR="005A2260" w:rsidRDefault="00B13AEA">
      <w:pPr>
        <w:pStyle w:val="Verzeichnis2"/>
        <w:tabs>
          <w:tab w:val="right" w:leader="dot" w:pos="10196"/>
        </w:tabs>
        <w:rPr>
          <w:rFonts w:asciiTheme="minorHAnsi" w:eastAsiaTheme="minorEastAsia" w:hAnsiTheme="minorHAnsi" w:cstheme="minorBidi"/>
          <w:smallCaps w:val="0"/>
          <w:noProof/>
          <w:sz w:val="22"/>
          <w:szCs w:val="22"/>
          <w:lang w:val="fr-CH" w:eastAsia="fr-CH"/>
        </w:rPr>
      </w:pPr>
      <w:hyperlink w:anchor="_Toc66269817" w:history="1">
        <w:r w:rsidR="005A2260" w:rsidRPr="008D2856">
          <w:rPr>
            <w:rStyle w:val="Hyperlink"/>
            <w:noProof/>
          </w:rPr>
          <w:t>Procès-verbal</w:t>
        </w:r>
        <w:r w:rsidR="005A2260">
          <w:rPr>
            <w:noProof/>
            <w:webHidden/>
          </w:rPr>
          <w:tab/>
        </w:r>
        <w:r w:rsidR="005A2260">
          <w:rPr>
            <w:noProof/>
            <w:webHidden/>
          </w:rPr>
          <w:fldChar w:fldCharType="begin"/>
        </w:r>
        <w:r w:rsidR="005A2260">
          <w:rPr>
            <w:noProof/>
            <w:webHidden/>
          </w:rPr>
          <w:instrText xml:space="preserve"> PAGEREF _Toc66269817 \h </w:instrText>
        </w:r>
        <w:r w:rsidR="005A2260">
          <w:rPr>
            <w:noProof/>
            <w:webHidden/>
          </w:rPr>
        </w:r>
        <w:r w:rsidR="005A2260">
          <w:rPr>
            <w:noProof/>
            <w:webHidden/>
          </w:rPr>
          <w:fldChar w:fldCharType="separate"/>
        </w:r>
        <w:r w:rsidR="005A2260">
          <w:rPr>
            <w:noProof/>
            <w:webHidden/>
          </w:rPr>
          <w:t>16</w:t>
        </w:r>
        <w:r w:rsidR="005A2260">
          <w:rPr>
            <w:noProof/>
            <w:webHidden/>
          </w:rPr>
          <w:fldChar w:fldCharType="end"/>
        </w:r>
      </w:hyperlink>
    </w:p>
    <w:p w:rsidR="005A2260" w:rsidRDefault="00B13AEA">
      <w:pPr>
        <w:pStyle w:val="Verzeichnis1"/>
        <w:tabs>
          <w:tab w:val="left" w:pos="480"/>
          <w:tab w:val="right" w:leader="dot" w:pos="10196"/>
        </w:tabs>
        <w:rPr>
          <w:rFonts w:asciiTheme="minorHAnsi" w:eastAsiaTheme="minorEastAsia" w:hAnsiTheme="minorHAnsi" w:cstheme="minorBidi"/>
          <w:b w:val="0"/>
          <w:bCs w:val="0"/>
          <w:caps w:val="0"/>
          <w:noProof/>
          <w:sz w:val="22"/>
          <w:szCs w:val="22"/>
          <w:lang w:val="fr-CH" w:eastAsia="fr-CH"/>
        </w:rPr>
      </w:pPr>
      <w:hyperlink w:anchor="_Toc66269818" w:history="1">
        <w:r w:rsidR="005A2260" w:rsidRPr="008D2856">
          <w:rPr>
            <w:rStyle w:val="Hyperlink"/>
            <w:noProof/>
          </w:rPr>
          <w:t>4.</w:t>
        </w:r>
        <w:r w:rsidR="005A2260">
          <w:rPr>
            <w:rFonts w:asciiTheme="minorHAnsi" w:eastAsiaTheme="minorEastAsia" w:hAnsiTheme="minorHAnsi" w:cstheme="minorBidi"/>
            <w:b w:val="0"/>
            <w:bCs w:val="0"/>
            <w:caps w:val="0"/>
            <w:noProof/>
            <w:sz w:val="22"/>
            <w:szCs w:val="22"/>
            <w:lang w:val="fr-CH" w:eastAsia="fr-CH"/>
          </w:rPr>
          <w:tab/>
        </w:r>
        <w:r w:rsidR="005A2260" w:rsidRPr="008D2856">
          <w:rPr>
            <w:rStyle w:val="Hyperlink"/>
            <w:noProof/>
          </w:rPr>
          <w:t>Dispositions transitoires et dispositions finales</w:t>
        </w:r>
        <w:r w:rsidR="005A2260">
          <w:rPr>
            <w:noProof/>
            <w:webHidden/>
          </w:rPr>
          <w:tab/>
        </w:r>
        <w:r w:rsidR="005A2260">
          <w:rPr>
            <w:noProof/>
            <w:webHidden/>
          </w:rPr>
          <w:fldChar w:fldCharType="begin"/>
        </w:r>
        <w:r w:rsidR="005A2260">
          <w:rPr>
            <w:noProof/>
            <w:webHidden/>
          </w:rPr>
          <w:instrText xml:space="preserve"> PAGEREF _Toc66269818 \h </w:instrText>
        </w:r>
        <w:r w:rsidR="005A2260">
          <w:rPr>
            <w:noProof/>
            <w:webHidden/>
          </w:rPr>
        </w:r>
        <w:r w:rsidR="005A2260">
          <w:rPr>
            <w:noProof/>
            <w:webHidden/>
          </w:rPr>
          <w:fldChar w:fldCharType="separate"/>
        </w:r>
        <w:r w:rsidR="005A2260">
          <w:rPr>
            <w:noProof/>
            <w:webHidden/>
          </w:rPr>
          <w:t>17</w:t>
        </w:r>
        <w:r w:rsidR="005A2260">
          <w:rPr>
            <w:noProof/>
            <w:webHidden/>
          </w:rPr>
          <w:fldChar w:fldCharType="end"/>
        </w:r>
      </w:hyperlink>
    </w:p>
    <w:p w:rsidR="005A2260" w:rsidRDefault="00B13AEA">
      <w:pPr>
        <w:pStyle w:val="Verzeichnis2"/>
        <w:tabs>
          <w:tab w:val="right" w:leader="dot" w:pos="10196"/>
        </w:tabs>
        <w:rPr>
          <w:rFonts w:asciiTheme="minorHAnsi" w:eastAsiaTheme="minorEastAsia" w:hAnsiTheme="minorHAnsi" w:cstheme="minorBidi"/>
          <w:smallCaps w:val="0"/>
          <w:noProof/>
          <w:sz w:val="22"/>
          <w:szCs w:val="22"/>
          <w:lang w:val="fr-CH" w:eastAsia="fr-CH"/>
        </w:rPr>
      </w:pPr>
      <w:hyperlink w:anchor="_Toc66269819" w:history="1">
        <w:r w:rsidR="005A2260" w:rsidRPr="008D2856">
          <w:rPr>
            <w:rStyle w:val="Hyperlink"/>
            <w:noProof/>
          </w:rPr>
          <w:t>Annexe I: commissions permanentes</w:t>
        </w:r>
        <w:r w:rsidR="005A2260">
          <w:rPr>
            <w:noProof/>
            <w:webHidden/>
          </w:rPr>
          <w:tab/>
        </w:r>
        <w:r w:rsidR="005A2260">
          <w:rPr>
            <w:noProof/>
            <w:webHidden/>
          </w:rPr>
          <w:fldChar w:fldCharType="begin"/>
        </w:r>
        <w:r w:rsidR="005A2260">
          <w:rPr>
            <w:noProof/>
            <w:webHidden/>
          </w:rPr>
          <w:instrText xml:space="preserve"> PAGEREF _Toc66269819 \h </w:instrText>
        </w:r>
        <w:r w:rsidR="005A2260">
          <w:rPr>
            <w:noProof/>
            <w:webHidden/>
          </w:rPr>
        </w:r>
        <w:r w:rsidR="005A2260">
          <w:rPr>
            <w:noProof/>
            <w:webHidden/>
          </w:rPr>
          <w:fldChar w:fldCharType="separate"/>
        </w:r>
        <w:r w:rsidR="005A2260">
          <w:rPr>
            <w:noProof/>
            <w:webHidden/>
          </w:rPr>
          <w:t>19</w:t>
        </w:r>
        <w:r w:rsidR="005A2260">
          <w:rPr>
            <w:noProof/>
            <w:webHidden/>
          </w:rPr>
          <w:fldChar w:fldCharType="end"/>
        </w:r>
      </w:hyperlink>
    </w:p>
    <w:p w:rsidR="005A2260" w:rsidRDefault="00B13AEA">
      <w:pPr>
        <w:pStyle w:val="Verzeichnis2"/>
        <w:tabs>
          <w:tab w:val="right" w:leader="dot" w:pos="10196"/>
        </w:tabs>
        <w:rPr>
          <w:rFonts w:asciiTheme="minorHAnsi" w:eastAsiaTheme="minorEastAsia" w:hAnsiTheme="minorHAnsi" w:cstheme="minorBidi"/>
          <w:smallCaps w:val="0"/>
          <w:noProof/>
          <w:sz w:val="22"/>
          <w:szCs w:val="22"/>
          <w:lang w:val="fr-CH" w:eastAsia="fr-CH"/>
        </w:rPr>
      </w:pPr>
      <w:hyperlink w:anchor="_Toc66269820" w:history="1">
        <w:r w:rsidR="005A2260" w:rsidRPr="008D2856">
          <w:rPr>
            <w:rStyle w:val="Hyperlink"/>
            <w:noProof/>
          </w:rPr>
          <w:t>Annexe II: fonctionnaires</w:t>
        </w:r>
        <w:r w:rsidR="005A2260">
          <w:rPr>
            <w:noProof/>
            <w:webHidden/>
          </w:rPr>
          <w:tab/>
        </w:r>
        <w:r w:rsidR="005A2260">
          <w:rPr>
            <w:noProof/>
            <w:webHidden/>
          </w:rPr>
          <w:fldChar w:fldCharType="begin"/>
        </w:r>
        <w:r w:rsidR="005A2260">
          <w:rPr>
            <w:noProof/>
            <w:webHidden/>
          </w:rPr>
          <w:instrText xml:space="preserve"> PAGEREF _Toc66269820 \h </w:instrText>
        </w:r>
        <w:r w:rsidR="005A2260">
          <w:rPr>
            <w:noProof/>
            <w:webHidden/>
          </w:rPr>
        </w:r>
        <w:r w:rsidR="005A2260">
          <w:rPr>
            <w:noProof/>
            <w:webHidden/>
          </w:rPr>
          <w:fldChar w:fldCharType="separate"/>
        </w:r>
        <w:r w:rsidR="005A2260">
          <w:rPr>
            <w:noProof/>
            <w:webHidden/>
          </w:rPr>
          <w:t>20</w:t>
        </w:r>
        <w:r w:rsidR="005A2260">
          <w:rPr>
            <w:noProof/>
            <w:webHidden/>
          </w:rPr>
          <w:fldChar w:fldCharType="end"/>
        </w:r>
      </w:hyperlink>
    </w:p>
    <w:p w:rsidR="005A2260" w:rsidRDefault="00B13AEA">
      <w:pPr>
        <w:pStyle w:val="Verzeichnis2"/>
        <w:tabs>
          <w:tab w:val="right" w:leader="dot" w:pos="10196"/>
        </w:tabs>
        <w:rPr>
          <w:rFonts w:asciiTheme="minorHAnsi" w:eastAsiaTheme="minorEastAsia" w:hAnsiTheme="minorHAnsi" w:cstheme="minorBidi"/>
          <w:smallCaps w:val="0"/>
          <w:noProof/>
          <w:sz w:val="22"/>
          <w:szCs w:val="22"/>
          <w:lang w:val="fr-CH" w:eastAsia="fr-CH"/>
        </w:rPr>
      </w:pPr>
      <w:hyperlink w:anchor="_Toc66269821" w:history="1">
        <w:r w:rsidR="005A2260" w:rsidRPr="008D2856">
          <w:rPr>
            <w:rStyle w:val="Hyperlink"/>
            <w:noProof/>
          </w:rPr>
          <w:t>Appendice 1: organigramme</w:t>
        </w:r>
        <w:r w:rsidR="005A2260">
          <w:rPr>
            <w:noProof/>
            <w:webHidden/>
          </w:rPr>
          <w:tab/>
        </w:r>
        <w:r w:rsidR="005A2260">
          <w:rPr>
            <w:noProof/>
            <w:webHidden/>
          </w:rPr>
          <w:fldChar w:fldCharType="begin"/>
        </w:r>
        <w:r w:rsidR="005A2260">
          <w:rPr>
            <w:noProof/>
            <w:webHidden/>
          </w:rPr>
          <w:instrText xml:space="preserve"> PAGEREF _Toc66269821 \h </w:instrText>
        </w:r>
        <w:r w:rsidR="005A2260">
          <w:rPr>
            <w:noProof/>
            <w:webHidden/>
          </w:rPr>
        </w:r>
        <w:r w:rsidR="005A2260">
          <w:rPr>
            <w:noProof/>
            <w:webHidden/>
          </w:rPr>
          <w:fldChar w:fldCharType="separate"/>
        </w:r>
        <w:r w:rsidR="005A2260">
          <w:rPr>
            <w:noProof/>
            <w:webHidden/>
          </w:rPr>
          <w:t>22</w:t>
        </w:r>
        <w:r w:rsidR="005A2260">
          <w:rPr>
            <w:noProof/>
            <w:webHidden/>
          </w:rPr>
          <w:fldChar w:fldCharType="end"/>
        </w:r>
      </w:hyperlink>
    </w:p>
    <w:p w:rsidR="005A2260" w:rsidRDefault="00B13AEA">
      <w:pPr>
        <w:pStyle w:val="Verzeichnis2"/>
        <w:tabs>
          <w:tab w:val="right" w:leader="dot" w:pos="10196"/>
        </w:tabs>
        <w:rPr>
          <w:rFonts w:asciiTheme="minorHAnsi" w:eastAsiaTheme="minorEastAsia" w:hAnsiTheme="minorHAnsi" w:cstheme="minorBidi"/>
          <w:smallCaps w:val="0"/>
          <w:noProof/>
          <w:sz w:val="22"/>
          <w:szCs w:val="22"/>
          <w:lang w:val="fr-CH" w:eastAsia="fr-CH"/>
        </w:rPr>
      </w:pPr>
      <w:hyperlink w:anchor="_Toc66269822" w:history="1">
        <w:r w:rsidR="005A2260" w:rsidRPr="008D2856">
          <w:rPr>
            <w:rStyle w:val="Hyperlink"/>
            <w:noProof/>
          </w:rPr>
          <w:t>Appendice 2: Textes législatifs importants pour les communes bourgeoises concernant l'organisation et la gestion</w:t>
        </w:r>
        <w:r w:rsidR="005A2260">
          <w:rPr>
            <w:noProof/>
            <w:webHidden/>
          </w:rPr>
          <w:tab/>
        </w:r>
        <w:r w:rsidR="005A2260">
          <w:rPr>
            <w:noProof/>
            <w:webHidden/>
          </w:rPr>
          <w:fldChar w:fldCharType="begin"/>
        </w:r>
        <w:r w:rsidR="005A2260">
          <w:rPr>
            <w:noProof/>
            <w:webHidden/>
          </w:rPr>
          <w:instrText xml:space="preserve"> PAGEREF _Toc66269822 \h </w:instrText>
        </w:r>
        <w:r w:rsidR="005A2260">
          <w:rPr>
            <w:noProof/>
            <w:webHidden/>
          </w:rPr>
        </w:r>
        <w:r w:rsidR="005A2260">
          <w:rPr>
            <w:noProof/>
            <w:webHidden/>
          </w:rPr>
          <w:fldChar w:fldCharType="separate"/>
        </w:r>
        <w:r w:rsidR="005A2260">
          <w:rPr>
            <w:noProof/>
            <w:webHidden/>
          </w:rPr>
          <w:t>23</w:t>
        </w:r>
        <w:r w:rsidR="005A2260">
          <w:rPr>
            <w:noProof/>
            <w:webHidden/>
          </w:rPr>
          <w:fldChar w:fldCharType="end"/>
        </w:r>
      </w:hyperlink>
    </w:p>
    <w:p w:rsidR="005A2260" w:rsidRDefault="00B13AEA">
      <w:pPr>
        <w:pStyle w:val="Verzeichnis2"/>
        <w:tabs>
          <w:tab w:val="right" w:leader="dot" w:pos="10196"/>
        </w:tabs>
        <w:rPr>
          <w:rFonts w:asciiTheme="minorHAnsi" w:eastAsiaTheme="minorEastAsia" w:hAnsiTheme="minorHAnsi" w:cstheme="minorBidi"/>
          <w:smallCaps w:val="0"/>
          <w:noProof/>
          <w:sz w:val="22"/>
          <w:szCs w:val="22"/>
          <w:lang w:val="fr-CH" w:eastAsia="fr-CH"/>
        </w:rPr>
      </w:pPr>
      <w:hyperlink w:anchor="_Toc66269823" w:history="1">
        <w:r w:rsidR="005A2260" w:rsidRPr="008D2856">
          <w:rPr>
            <w:rStyle w:val="Hyperlink"/>
            <w:noProof/>
          </w:rPr>
          <w:t>Appendice 3: procédure de votation: exemples</w:t>
        </w:r>
        <w:r w:rsidR="005A2260">
          <w:rPr>
            <w:noProof/>
            <w:webHidden/>
          </w:rPr>
          <w:tab/>
        </w:r>
        <w:r w:rsidR="005A2260">
          <w:rPr>
            <w:noProof/>
            <w:webHidden/>
          </w:rPr>
          <w:fldChar w:fldCharType="begin"/>
        </w:r>
        <w:r w:rsidR="005A2260">
          <w:rPr>
            <w:noProof/>
            <w:webHidden/>
          </w:rPr>
          <w:instrText xml:space="preserve"> PAGEREF _Toc66269823 \h </w:instrText>
        </w:r>
        <w:r w:rsidR="005A2260">
          <w:rPr>
            <w:noProof/>
            <w:webHidden/>
          </w:rPr>
        </w:r>
        <w:r w:rsidR="005A2260">
          <w:rPr>
            <w:noProof/>
            <w:webHidden/>
          </w:rPr>
          <w:fldChar w:fldCharType="separate"/>
        </w:r>
        <w:r w:rsidR="005A2260">
          <w:rPr>
            <w:noProof/>
            <w:webHidden/>
          </w:rPr>
          <w:t>24</w:t>
        </w:r>
        <w:r w:rsidR="005A2260">
          <w:rPr>
            <w:noProof/>
            <w:webHidden/>
          </w:rPr>
          <w:fldChar w:fldCharType="end"/>
        </w:r>
      </w:hyperlink>
    </w:p>
    <w:p w:rsidR="005A2260" w:rsidRDefault="00B13AEA">
      <w:pPr>
        <w:pStyle w:val="Verzeichnis2"/>
        <w:tabs>
          <w:tab w:val="right" w:leader="dot" w:pos="10196"/>
        </w:tabs>
        <w:rPr>
          <w:rFonts w:asciiTheme="minorHAnsi" w:eastAsiaTheme="minorEastAsia" w:hAnsiTheme="minorHAnsi" w:cstheme="minorBidi"/>
          <w:smallCaps w:val="0"/>
          <w:noProof/>
          <w:sz w:val="22"/>
          <w:szCs w:val="22"/>
          <w:lang w:val="fr-CH" w:eastAsia="fr-CH"/>
        </w:rPr>
      </w:pPr>
      <w:hyperlink w:anchor="_Toc66269824" w:history="1">
        <w:r w:rsidR="005A2260" w:rsidRPr="008D2856">
          <w:rPr>
            <w:rStyle w:val="Hyperlink"/>
            <w:noProof/>
          </w:rPr>
          <w:t>Appendice 4: traitement de crédits supplémentaires - exemples</w:t>
        </w:r>
        <w:r w:rsidR="005A2260">
          <w:rPr>
            <w:noProof/>
            <w:webHidden/>
          </w:rPr>
          <w:tab/>
        </w:r>
        <w:r w:rsidR="005A2260">
          <w:rPr>
            <w:noProof/>
            <w:webHidden/>
          </w:rPr>
          <w:fldChar w:fldCharType="begin"/>
        </w:r>
        <w:r w:rsidR="005A2260">
          <w:rPr>
            <w:noProof/>
            <w:webHidden/>
          </w:rPr>
          <w:instrText xml:space="preserve"> PAGEREF _Toc66269824 \h </w:instrText>
        </w:r>
        <w:r w:rsidR="005A2260">
          <w:rPr>
            <w:noProof/>
            <w:webHidden/>
          </w:rPr>
        </w:r>
        <w:r w:rsidR="005A2260">
          <w:rPr>
            <w:noProof/>
            <w:webHidden/>
          </w:rPr>
          <w:fldChar w:fldCharType="separate"/>
        </w:r>
        <w:r w:rsidR="005A2260">
          <w:rPr>
            <w:noProof/>
            <w:webHidden/>
          </w:rPr>
          <w:t>27</w:t>
        </w:r>
        <w:r w:rsidR="005A2260">
          <w:rPr>
            <w:noProof/>
            <w:webHidden/>
          </w:rPr>
          <w:fldChar w:fldCharType="end"/>
        </w:r>
      </w:hyperlink>
    </w:p>
    <w:p w:rsidR="007B7AF1" w:rsidRDefault="00CF7948">
      <w:pPr>
        <w:pStyle w:val="Verzeichnis2"/>
      </w:pPr>
      <w:r>
        <w:rPr>
          <w:b/>
          <w:bCs/>
          <w:i/>
          <w:iCs/>
        </w:rPr>
        <w:fldChar w:fldCharType="end"/>
      </w:r>
    </w:p>
    <w:p w:rsidR="007B7AF1" w:rsidRDefault="007B7AF1">
      <w:r>
        <w:br w:type="page"/>
      </w:r>
    </w:p>
    <w:p w:rsidR="007B7AF1" w:rsidRDefault="007B7AF1"/>
    <w:p w:rsidR="007B7AF1" w:rsidRDefault="007B7AF1">
      <w:pPr>
        <w:jc w:val="center"/>
        <w:rPr>
          <w:b/>
          <w:sz w:val="32"/>
          <w:u w:val="single"/>
        </w:rPr>
      </w:pPr>
      <w:r>
        <w:rPr>
          <w:b/>
          <w:sz w:val="32"/>
          <w:u w:val="single"/>
        </w:rPr>
        <w:t>Règlement d'organisation</w:t>
      </w:r>
    </w:p>
    <w:p w:rsidR="007B7AF1" w:rsidRDefault="007B7AF1"/>
    <w:p w:rsidR="007B7AF1" w:rsidRDefault="007B7AF1"/>
    <w:p w:rsidR="007B7AF1" w:rsidRDefault="007B7AF1">
      <w:pPr>
        <w:jc w:val="center"/>
        <w:rPr>
          <w:sz w:val="28"/>
        </w:rPr>
      </w:pPr>
      <w:r>
        <w:rPr>
          <w:sz w:val="28"/>
        </w:rPr>
        <w:t>de la commune bourgeoise de .............................</w:t>
      </w:r>
    </w:p>
    <w:p w:rsidR="007B7AF1" w:rsidRDefault="007B7AF1"/>
    <w:p w:rsidR="007B7AF1" w:rsidRDefault="007B7AF1"/>
    <w:p w:rsidR="007B7AF1" w:rsidRDefault="007B7AF1">
      <w:pPr>
        <w:pStyle w:val="berschrift1"/>
        <w:ind w:left="567" w:hanging="567"/>
      </w:pPr>
      <w:bookmarkStart w:id="1" w:name="_Toc66269805"/>
      <w:r>
        <w:t>1.</w:t>
      </w:r>
      <w:r>
        <w:tab/>
        <w:t>Tâches</w:t>
      </w:r>
      <w:bookmarkEnd w:id="1"/>
    </w:p>
    <w:p w:rsidR="007B7AF1" w:rsidRDefault="007B7AF1"/>
    <w:tbl>
      <w:tblPr>
        <w:tblW w:w="0" w:type="auto"/>
        <w:tblLayout w:type="fixed"/>
        <w:tblCellMar>
          <w:left w:w="70" w:type="dxa"/>
          <w:right w:w="70" w:type="dxa"/>
        </w:tblCellMar>
        <w:tblLook w:val="0000" w:firstRow="0" w:lastRow="0" w:firstColumn="0" w:lastColumn="0" w:noHBand="0" w:noVBand="0"/>
      </w:tblPr>
      <w:tblGrid>
        <w:gridCol w:w="2268"/>
        <w:gridCol w:w="7893"/>
      </w:tblGrid>
      <w:tr w:rsidR="007B7AF1">
        <w:trPr>
          <w:cantSplit/>
        </w:trPr>
        <w:tc>
          <w:tcPr>
            <w:tcW w:w="2268" w:type="dxa"/>
          </w:tcPr>
          <w:p w:rsidR="007B7AF1" w:rsidRDefault="007B7AF1">
            <w:pPr>
              <w:rPr>
                <w:sz w:val="20"/>
              </w:rPr>
            </w:pPr>
            <w:r>
              <w:rPr>
                <w:sz w:val="20"/>
              </w:rPr>
              <w:t>Tâches</w:t>
            </w:r>
          </w:p>
        </w:tc>
        <w:tc>
          <w:tcPr>
            <w:tcW w:w="7893" w:type="dxa"/>
          </w:tcPr>
          <w:p w:rsidR="007B7AF1" w:rsidRDefault="007B7AF1">
            <w:pPr>
              <w:rPr>
                <w:sz w:val="30"/>
              </w:rPr>
            </w:pPr>
            <w:bookmarkStart w:id="2" w:name="_Toc443287880"/>
            <w:bookmarkStart w:id="3" w:name="_Toc443288194"/>
            <w:r>
              <w:rPr>
                <w:b/>
              </w:rPr>
              <w:t>Article premier</w:t>
            </w:r>
            <w:r>
              <w:t xml:space="preserve"> </w:t>
            </w:r>
            <w:r>
              <w:rPr>
                <w:vertAlign w:val="superscript"/>
              </w:rPr>
              <w:t>1</w:t>
            </w:r>
            <w:r w:rsidR="00E14118">
              <w:rPr>
                <w:vertAlign w:val="superscript"/>
              </w:rPr>
              <w:t xml:space="preserve"> </w:t>
            </w:r>
            <w:r>
              <w:t>La commune bourgeoise accomplit toutes les tâches énoncées à l'article 112, 2</w:t>
            </w:r>
            <w:r>
              <w:rPr>
                <w:vertAlign w:val="superscript"/>
              </w:rPr>
              <w:t>è</w:t>
            </w:r>
            <w:r>
              <w:t xml:space="preserve"> alinéa de la loi sur les communes.</w:t>
            </w:r>
            <w:bookmarkEnd w:id="2"/>
            <w:bookmarkEnd w:id="3"/>
          </w:p>
          <w:p w:rsidR="007B7AF1" w:rsidRDefault="007B7AF1"/>
          <w:p w:rsidR="007B7AF1" w:rsidRDefault="007B7AF1">
            <w:r>
              <w:rPr>
                <w:position w:val="6"/>
                <w:vertAlign w:val="superscript"/>
              </w:rPr>
              <w:t>2</w:t>
            </w:r>
            <w:r w:rsidR="00E14118">
              <w:rPr>
                <w:position w:val="6"/>
                <w:vertAlign w:val="superscript"/>
              </w:rPr>
              <w:t xml:space="preserve"> </w:t>
            </w:r>
            <w:r>
              <w:t>Elle peut en outre assumer toutes les tâches qui ne relèvent pas de la compétence exclusive de la commune municipale, des sections de cette dernière, de la Confédération ou du canton.</w:t>
            </w:r>
          </w:p>
          <w:p w:rsidR="007B7AF1" w:rsidRDefault="007B7AF1"/>
          <w:p w:rsidR="007B7AF1" w:rsidRDefault="007B7AF1"/>
        </w:tc>
      </w:tr>
      <w:tr w:rsidR="007B7AF1">
        <w:trPr>
          <w:cantSplit/>
        </w:trPr>
        <w:tc>
          <w:tcPr>
            <w:tcW w:w="2268" w:type="dxa"/>
          </w:tcPr>
          <w:p w:rsidR="007B7AF1" w:rsidRDefault="007B7AF1">
            <w:pPr>
              <w:rPr>
                <w:sz w:val="20"/>
              </w:rPr>
            </w:pPr>
          </w:p>
        </w:tc>
        <w:tc>
          <w:tcPr>
            <w:tcW w:w="7893" w:type="dxa"/>
          </w:tcPr>
          <w:p w:rsidR="007B7AF1" w:rsidRDefault="007B7AF1">
            <w:pPr>
              <w:pStyle w:val="berschrift1"/>
              <w:spacing w:before="0"/>
              <w:rPr>
                <w:sz w:val="24"/>
              </w:rPr>
            </w:pPr>
            <w:bookmarkStart w:id="4" w:name="_Toc443287881"/>
            <w:bookmarkStart w:id="5" w:name="_Toc443288195"/>
            <w:bookmarkEnd w:id="4"/>
            <w:bookmarkEnd w:id="5"/>
          </w:p>
        </w:tc>
      </w:tr>
    </w:tbl>
    <w:p w:rsidR="007B7AF1" w:rsidRDefault="007B7AF1">
      <w:pPr>
        <w:pStyle w:val="berschrift1"/>
        <w:ind w:left="567" w:hanging="567"/>
      </w:pPr>
      <w:bookmarkStart w:id="6" w:name="_Toc66269806"/>
      <w:r>
        <w:t>2.</w:t>
      </w:r>
      <w:r>
        <w:tab/>
        <w:t>Organisation</w:t>
      </w:r>
      <w:bookmarkEnd w:id="6"/>
    </w:p>
    <w:p w:rsidR="007B7AF1" w:rsidRDefault="007B7AF1"/>
    <w:tbl>
      <w:tblPr>
        <w:tblW w:w="0" w:type="auto"/>
        <w:tblLayout w:type="fixed"/>
        <w:tblCellMar>
          <w:left w:w="70" w:type="dxa"/>
          <w:right w:w="70" w:type="dxa"/>
        </w:tblCellMar>
        <w:tblLook w:val="0000" w:firstRow="0" w:lastRow="0" w:firstColumn="0" w:lastColumn="0" w:noHBand="0" w:noVBand="0"/>
      </w:tblPr>
      <w:tblGrid>
        <w:gridCol w:w="2268"/>
        <w:gridCol w:w="7893"/>
      </w:tblGrid>
      <w:tr w:rsidR="007B7AF1">
        <w:trPr>
          <w:cantSplit/>
        </w:trPr>
        <w:tc>
          <w:tcPr>
            <w:tcW w:w="2268" w:type="dxa"/>
          </w:tcPr>
          <w:p w:rsidR="007B7AF1" w:rsidRDefault="007B7AF1">
            <w:pPr>
              <w:rPr>
                <w:sz w:val="20"/>
              </w:rPr>
            </w:pPr>
            <w:r>
              <w:rPr>
                <w:sz w:val="20"/>
              </w:rPr>
              <w:t>Organes</w:t>
            </w:r>
          </w:p>
        </w:tc>
        <w:tc>
          <w:tcPr>
            <w:tcW w:w="7893" w:type="dxa"/>
          </w:tcPr>
          <w:p w:rsidR="007B7AF1" w:rsidRDefault="007B7AF1">
            <w:r>
              <w:rPr>
                <w:b/>
              </w:rPr>
              <w:t>Art. 2</w:t>
            </w:r>
            <w:r>
              <w:t xml:space="preserve"> Les organes de la commune bourgeoise sont</w:t>
            </w:r>
          </w:p>
        </w:tc>
      </w:tr>
      <w:tr w:rsidR="007B7AF1">
        <w:trPr>
          <w:cantSplit/>
        </w:trPr>
        <w:tc>
          <w:tcPr>
            <w:tcW w:w="2268" w:type="dxa"/>
          </w:tcPr>
          <w:p w:rsidR="007B7AF1" w:rsidRDefault="007B7AF1">
            <w:pPr>
              <w:rPr>
                <w:sz w:val="20"/>
              </w:rPr>
            </w:pPr>
          </w:p>
        </w:tc>
        <w:tc>
          <w:tcPr>
            <w:tcW w:w="7893" w:type="dxa"/>
          </w:tcPr>
          <w:p w:rsidR="007B7AF1" w:rsidRDefault="007B7AF1">
            <w:pPr>
              <w:tabs>
                <w:tab w:val="left" w:pos="284"/>
              </w:tabs>
            </w:pPr>
            <w:r>
              <w:t>a)</w:t>
            </w:r>
            <w:r>
              <w:tab/>
              <w:t>le corps électoral</w:t>
            </w:r>
          </w:p>
        </w:tc>
      </w:tr>
      <w:tr w:rsidR="007B7AF1">
        <w:trPr>
          <w:cantSplit/>
        </w:trPr>
        <w:tc>
          <w:tcPr>
            <w:tcW w:w="2268" w:type="dxa"/>
          </w:tcPr>
          <w:p w:rsidR="007B7AF1" w:rsidRDefault="007B7AF1">
            <w:pPr>
              <w:rPr>
                <w:sz w:val="20"/>
              </w:rPr>
            </w:pPr>
          </w:p>
        </w:tc>
        <w:tc>
          <w:tcPr>
            <w:tcW w:w="7893" w:type="dxa"/>
          </w:tcPr>
          <w:p w:rsidR="007B7AF1" w:rsidRDefault="007B7AF1">
            <w:pPr>
              <w:tabs>
                <w:tab w:val="left" w:pos="284"/>
              </w:tabs>
            </w:pPr>
            <w:r>
              <w:t>b)</w:t>
            </w:r>
            <w:r>
              <w:tab/>
              <w:t>le conseil bourgeois</w:t>
            </w:r>
          </w:p>
        </w:tc>
      </w:tr>
      <w:tr w:rsidR="007B7AF1">
        <w:trPr>
          <w:cantSplit/>
        </w:trPr>
        <w:tc>
          <w:tcPr>
            <w:tcW w:w="2268" w:type="dxa"/>
          </w:tcPr>
          <w:p w:rsidR="007B7AF1" w:rsidRDefault="007B7AF1">
            <w:pPr>
              <w:rPr>
                <w:sz w:val="20"/>
              </w:rPr>
            </w:pPr>
          </w:p>
        </w:tc>
        <w:tc>
          <w:tcPr>
            <w:tcW w:w="7893" w:type="dxa"/>
          </w:tcPr>
          <w:p w:rsidR="007B7AF1" w:rsidRDefault="007B7AF1">
            <w:pPr>
              <w:tabs>
                <w:tab w:val="left" w:pos="284"/>
              </w:tabs>
            </w:pPr>
            <w:r>
              <w:t>c)</w:t>
            </w:r>
            <w:r>
              <w:tab/>
              <w:t>les commissions, dans la mesure où elles ont un pouvoir décisionnel</w:t>
            </w:r>
          </w:p>
        </w:tc>
      </w:tr>
      <w:tr w:rsidR="007B7AF1">
        <w:trPr>
          <w:cantSplit/>
        </w:trPr>
        <w:tc>
          <w:tcPr>
            <w:tcW w:w="2268" w:type="dxa"/>
          </w:tcPr>
          <w:p w:rsidR="007B7AF1" w:rsidRDefault="007B7AF1">
            <w:pPr>
              <w:rPr>
                <w:sz w:val="20"/>
              </w:rPr>
            </w:pPr>
          </w:p>
        </w:tc>
        <w:tc>
          <w:tcPr>
            <w:tcW w:w="7893" w:type="dxa"/>
          </w:tcPr>
          <w:p w:rsidR="007B7AF1" w:rsidRDefault="007B7AF1">
            <w:pPr>
              <w:tabs>
                <w:tab w:val="left" w:pos="284"/>
              </w:tabs>
            </w:pPr>
            <w:r>
              <w:t>d)</w:t>
            </w:r>
            <w:r>
              <w:tab/>
              <w:t xml:space="preserve">l'organe de vérification des comptes </w:t>
            </w:r>
          </w:p>
        </w:tc>
      </w:tr>
      <w:tr w:rsidR="007B7AF1">
        <w:trPr>
          <w:cantSplit/>
        </w:trPr>
        <w:tc>
          <w:tcPr>
            <w:tcW w:w="2268" w:type="dxa"/>
          </w:tcPr>
          <w:p w:rsidR="007B7AF1" w:rsidRDefault="007B7AF1">
            <w:pPr>
              <w:rPr>
                <w:sz w:val="20"/>
              </w:rPr>
            </w:pPr>
          </w:p>
        </w:tc>
        <w:tc>
          <w:tcPr>
            <w:tcW w:w="7893" w:type="dxa"/>
          </w:tcPr>
          <w:p w:rsidR="007B7AF1" w:rsidRDefault="007B7AF1">
            <w:pPr>
              <w:tabs>
                <w:tab w:val="left" w:pos="284"/>
              </w:tabs>
            </w:pPr>
            <w:r>
              <w:t>e)</w:t>
            </w:r>
            <w:r>
              <w:tab/>
              <w:t xml:space="preserve">le personnel habilité à représenter la commune bourgeoise. </w:t>
            </w:r>
          </w:p>
        </w:tc>
      </w:tr>
    </w:tbl>
    <w:p w:rsidR="007B7AF1" w:rsidRDefault="007B7AF1"/>
    <w:p w:rsidR="007B7AF1" w:rsidRDefault="007B7AF1">
      <w:pPr>
        <w:pStyle w:val="berschrift2"/>
        <w:tabs>
          <w:tab w:val="clear" w:pos="567"/>
        </w:tabs>
        <w:ind w:left="567" w:hanging="567"/>
      </w:pPr>
    </w:p>
    <w:p w:rsidR="007B7AF1" w:rsidRDefault="007B7AF1">
      <w:pPr>
        <w:pStyle w:val="berschrift2"/>
        <w:tabs>
          <w:tab w:val="clear" w:pos="567"/>
        </w:tabs>
        <w:ind w:left="567" w:hanging="567"/>
      </w:pPr>
      <w:bookmarkStart w:id="7" w:name="_Toc66269807"/>
      <w:r>
        <w:t>Le corps électoral</w:t>
      </w:r>
      <w:bookmarkEnd w:id="7"/>
    </w:p>
    <w:p w:rsidR="007B7AF1" w:rsidRDefault="007B7AF1"/>
    <w:tbl>
      <w:tblPr>
        <w:tblW w:w="0" w:type="auto"/>
        <w:tblLayout w:type="fixed"/>
        <w:tblCellMar>
          <w:left w:w="70" w:type="dxa"/>
          <w:right w:w="70" w:type="dxa"/>
        </w:tblCellMar>
        <w:tblLook w:val="0000" w:firstRow="0" w:lastRow="0" w:firstColumn="0" w:lastColumn="0" w:noHBand="0" w:noVBand="0"/>
      </w:tblPr>
      <w:tblGrid>
        <w:gridCol w:w="2268"/>
        <w:gridCol w:w="7893"/>
      </w:tblGrid>
      <w:tr w:rsidR="007B7AF1">
        <w:trPr>
          <w:cantSplit/>
        </w:trPr>
        <w:tc>
          <w:tcPr>
            <w:tcW w:w="2268" w:type="dxa"/>
          </w:tcPr>
          <w:p w:rsidR="007B7AF1" w:rsidRDefault="007B7AF1">
            <w:pPr>
              <w:rPr>
                <w:sz w:val="20"/>
              </w:rPr>
            </w:pPr>
            <w:r>
              <w:rPr>
                <w:sz w:val="20"/>
              </w:rPr>
              <w:t>Assemblée</w:t>
            </w:r>
          </w:p>
        </w:tc>
        <w:tc>
          <w:tcPr>
            <w:tcW w:w="7893" w:type="dxa"/>
          </w:tcPr>
          <w:p w:rsidR="007B7AF1" w:rsidRDefault="007B7AF1">
            <w:r>
              <w:rPr>
                <w:b/>
              </w:rPr>
              <w:t>Art. 3</w:t>
            </w:r>
            <w:r>
              <w:t xml:space="preserve"> </w:t>
            </w:r>
            <w:r w:rsidRPr="00E14118">
              <w:rPr>
                <w:position w:val="4"/>
                <w:vertAlign w:val="superscript"/>
              </w:rPr>
              <w:t>1</w:t>
            </w:r>
            <w:r w:rsidR="00E14118">
              <w:rPr>
                <w:position w:val="4"/>
                <w:vertAlign w:val="superscript"/>
              </w:rPr>
              <w:t xml:space="preserve"> </w:t>
            </w:r>
            <w:r>
              <w:t>L</w:t>
            </w:r>
            <w:r w:rsidR="00971A5F">
              <w:t>e conseil bourgeois convoque le</w:t>
            </w:r>
            <w:r>
              <w:t xml:space="preserve"> </w:t>
            </w:r>
            <w:r w:rsidR="00971A5F">
              <w:t>corps électoral</w:t>
            </w:r>
            <w:r>
              <w:t xml:space="preserve"> à l'as</w:t>
            </w:r>
            <w:r>
              <w:softHyphen/>
              <w:t>semblée</w:t>
            </w:r>
          </w:p>
        </w:tc>
      </w:tr>
      <w:tr w:rsidR="007B7AF1">
        <w:trPr>
          <w:cantSplit/>
        </w:trPr>
        <w:tc>
          <w:tcPr>
            <w:tcW w:w="2268" w:type="dxa"/>
          </w:tcPr>
          <w:p w:rsidR="007B7AF1" w:rsidRDefault="007B7AF1">
            <w:pPr>
              <w:rPr>
                <w:sz w:val="20"/>
              </w:rPr>
            </w:pPr>
          </w:p>
        </w:tc>
        <w:tc>
          <w:tcPr>
            <w:tcW w:w="7893" w:type="dxa"/>
          </w:tcPr>
          <w:p w:rsidR="007B7AF1" w:rsidRDefault="007B7AF1">
            <w:r>
              <w:t>- durant le premier semestre, pour approuver le</w:t>
            </w:r>
            <w:r w:rsidR="00F42C83">
              <w:t>s</w:t>
            </w:r>
            <w:r>
              <w:t xml:space="preserve"> compte</w:t>
            </w:r>
            <w:r w:rsidR="00F42C83">
              <w:t>s</w:t>
            </w:r>
            <w:r>
              <w:t xml:space="preserve"> annuel</w:t>
            </w:r>
            <w:r w:rsidR="00F42C83">
              <w:t>s</w:t>
            </w:r>
            <w:r>
              <w:t>;</w:t>
            </w:r>
          </w:p>
        </w:tc>
      </w:tr>
      <w:tr w:rsidR="007B7AF1">
        <w:trPr>
          <w:cantSplit/>
        </w:trPr>
        <w:tc>
          <w:tcPr>
            <w:tcW w:w="2268" w:type="dxa"/>
          </w:tcPr>
          <w:p w:rsidR="007B7AF1" w:rsidRDefault="007B7AF1">
            <w:pPr>
              <w:rPr>
                <w:sz w:val="20"/>
              </w:rPr>
            </w:pPr>
          </w:p>
        </w:tc>
        <w:tc>
          <w:tcPr>
            <w:tcW w:w="7893" w:type="dxa"/>
          </w:tcPr>
          <w:p w:rsidR="007B7AF1" w:rsidRDefault="007B7AF1" w:rsidP="00F42C83">
            <w:pPr>
              <w:pStyle w:val="ez"/>
            </w:pPr>
            <w:r>
              <w:t xml:space="preserve">- durant le second semestre, pour approuver le budget du compte de </w:t>
            </w:r>
            <w:r w:rsidR="00F42C83">
              <w:t>résultats</w:t>
            </w:r>
            <w:r w:rsidR="00971A5F">
              <w:t>, si celui-ci n’a pas été adopté lors de l’assemblée de printemps</w:t>
            </w:r>
            <w:r>
              <w:t>;</w:t>
            </w:r>
          </w:p>
        </w:tc>
      </w:tr>
      <w:tr w:rsidR="007B7AF1">
        <w:trPr>
          <w:cantSplit/>
        </w:trPr>
        <w:tc>
          <w:tcPr>
            <w:tcW w:w="2268" w:type="dxa"/>
          </w:tcPr>
          <w:p w:rsidR="007B7AF1" w:rsidRDefault="007B7AF1">
            <w:pPr>
              <w:rPr>
                <w:sz w:val="20"/>
              </w:rPr>
            </w:pPr>
          </w:p>
        </w:tc>
        <w:tc>
          <w:tcPr>
            <w:tcW w:w="7893" w:type="dxa"/>
          </w:tcPr>
          <w:p w:rsidR="007B7AF1" w:rsidRDefault="007B7AF1">
            <w:pPr>
              <w:pStyle w:val="ez"/>
            </w:pPr>
            <w:r>
              <w:t>- dans les 60 jours, si un dixième des ayants droit au vote le demande par écrit.</w:t>
            </w:r>
          </w:p>
          <w:p w:rsidR="007B7AF1" w:rsidRDefault="007B7AF1"/>
        </w:tc>
      </w:tr>
      <w:tr w:rsidR="007B7AF1">
        <w:trPr>
          <w:cantSplit/>
        </w:trPr>
        <w:tc>
          <w:tcPr>
            <w:tcW w:w="2268" w:type="dxa"/>
          </w:tcPr>
          <w:p w:rsidR="007B7AF1" w:rsidRDefault="007B7AF1">
            <w:pPr>
              <w:rPr>
                <w:sz w:val="20"/>
              </w:rPr>
            </w:pPr>
          </w:p>
        </w:tc>
        <w:tc>
          <w:tcPr>
            <w:tcW w:w="7893" w:type="dxa"/>
          </w:tcPr>
          <w:p w:rsidR="007B7AF1" w:rsidRDefault="007B7AF1">
            <w:r w:rsidRPr="00E14118">
              <w:rPr>
                <w:position w:val="4"/>
                <w:vertAlign w:val="superscript"/>
              </w:rPr>
              <w:t>2</w:t>
            </w:r>
            <w:r w:rsidR="00E14118">
              <w:rPr>
                <w:position w:val="4"/>
                <w:vertAlign w:val="superscript"/>
              </w:rPr>
              <w:t xml:space="preserve"> </w:t>
            </w:r>
            <w:r>
              <w:t>Le conseil bourgeois peut convoquer le</w:t>
            </w:r>
            <w:r w:rsidR="00971A5F">
              <w:t xml:space="preserve"> corps électoral</w:t>
            </w:r>
            <w:r>
              <w:t xml:space="preserve"> à d'autres assemblées.</w:t>
            </w:r>
          </w:p>
          <w:p w:rsidR="007B7AF1" w:rsidRDefault="007B7AF1"/>
        </w:tc>
      </w:tr>
      <w:tr w:rsidR="007B7AF1">
        <w:trPr>
          <w:cantSplit/>
        </w:trPr>
        <w:tc>
          <w:tcPr>
            <w:tcW w:w="2268" w:type="dxa"/>
          </w:tcPr>
          <w:p w:rsidR="007B7AF1" w:rsidRDefault="007B7AF1">
            <w:pPr>
              <w:rPr>
                <w:sz w:val="20"/>
              </w:rPr>
            </w:pPr>
          </w:p>
        </w:tc>
        <w:tc>
          <w:tcPr>
            <w:tcW w:w="7893" w:type="dxa"/>
          </w:tcPr>
          <w:p w:rsidR="007B7AF1" w:rsidRDefault="007B7AF1">
            <w:r w:rsidRPr="00E14118">
              <w:rPr>
                <w:position w:val="4"/>
                <w:vertAlign w:val="superscript"/>
              </w:rPr>
              <w:t>3</w:t>
            </w:r>
            <w:r w:rsidR="00E14118">
              <w:rPr>
                <w:position w:val="4"/>
                <w:vertAlign w:val="superscript"/>
              </w:rPr>
              <w:t xml:space="preserve"> </w:t>
            </w:r>
            <w:r>
              <w:t>Le conseil bourgeois fixe les séances de l'assemblée de manière à ce que le plus grand nombre possible des ayants droit au vote puissent y assister.</w:t>
            </w:r>
          </w:p>
          <w:p w:rsidR="007B7AF1" w:rsidRDefault="007B7AF1"/>
          <w:p w:rsidR="007B7AF1" w:rsidRDefault="007B7AF1"/>
        </w:tc>
      </w:tr>
    </w:tbl>
    <w:p w:rsidR="007B7AF1" w:rsidRDefault="007B7AF1">
      <w:r>
        <w:br w:type="page"/>
      </w:r>
    </w:p>
    <w:p w:rsidR="007B7AF1" w:rsidRDefault="007B7AF1">
      <w:pPr>
        <w:rPr>
          <w:b/>
        </w:rPr>
      </w:pPr>
      <w:r>
        <w:rPr>
          <w:b/>
        </w:rPr>
        <w:lastRenderedPageBreak/>
        <w:t>Droits</w:t>
      </w:r>
    </w:p>
    <w:p w:rsidR="007B7AF1" w:rsidRDefault="007B7AF1"/>
    <w:tbl>
      <w:tblPr>
        <w:tblW w:w="0" w:type="auto"/>
        <w:tblLayout w:type="fixed"/>
        <w:tblCellMar>
          <w:left w:w="70" w:type="dxa"/>
          <w:right w:w="70" w:type="dxa"/>
        </w:tblCellMar>
        <w:tblLook w:val="0000" w:firstRow="0" w:lastRow="0" w:firstColumn="0" w:lastColumn="0" w:noHBand="0" w:noVBand="0"/>
      </w:tblPr>
      <w:tblGrid>
        <w:gridCol w:w="2268"/>
        <w:gridCol w:w="7910"/>
      </w:tblGrid>
      <w:tr w:rsidR="007B7AF1">
        <w:trPr>
          <w:cantSplit/>
        </w:trPr>
        <w:tc>
          <w:tcPr>
            <w:tcW w:w="2268" w:type="dxa"/>
          </w:tcPr>
          <w:p w:rsidR="007B7AF1" w:rsidRDefault="007B7AF1">
            <w:pPr>
              <w:rPr>
                <w:sz w:val="20"/>
              </w:rPr>
            </w:pPr>
            <w:r>
              <w:rPr>
                <w:sz w:val="20"/>
              </w:rPr>
              <w:t>Droit de vote</w:t>
            </w:r>
          </w:p>
        </w:tc>
        <w:tc>
          <w:tcPr>
            <w:tcW w:w="7910" w:type="dxa"/>
          </w:tcPr>
          <w:p w:rsidR="007B7AF1" w:rsidRDefault="007B7AF1">
            <w:r>
              <w:rPr>
                <w:b/>
              </w:rPr>
              <w:t>Art. 4</w:t>
            </w:r>
            <w:r>
              <w:t xml:space="preserve"> Ont le droit de vote les personnes qui</w:t>
            </w:r>
          </w:p>
          <w:p w:rsidR="007B7AF1" w:rsidRDefault="007B7AF1">
            <w:r>
              <w:t xml:space="preserve">- sont domiciliées dans la commune municipale de ......, </w:t>
            </w:r>
          </w:p>
          <w:p w:rsidR="007B7AF1" w:rsidRDefault="007B7AF1">
            <w:r>
              <w:t xml:space="preserve">- ont le droit de vote en matière cantonale et </w:t>
            </w:r>
          </w:p>
          <w:p w:rsidR="007B7AF1" w:rsidRDefault="007B7AF1">
            <w:r>
              <w:t>- possèdent le droit de bourgeoisie.</w:t>
            </w:r>
          </w:p>
          <w:p w:rsidR="007B7AF1" w:rsidRDefault="007B7AF1"/>
        </w:tc>
      </w:tr>
      <w:tr w:rsidR="007B7AF1">
        <w:trPr>
          <w:cantSplit/>
        </w:trPr>
        <w:tc>
          <w:tcPr>
            <w:tcW w:w="2268" w:type="dxa"/>
          </w:tcPr>
          <w:p w:rsidR="007B7AF1" w:rsidRDefault="007B7AF1">
            <w:pPr>
              <w:rPr>
                <w:sz w:val="20"/>
              </w:rPr>
            </w:pPr>
          </w:p>
        </w:tc>
        <w:tc>
          <w:tcPr>
            <w:tcW w:w="7910" w:type="dxa"/>
          </w:tcPr>
          <w:p w:rsidR="007B7AF1" w:rsidRPr="00971A5F" w:rsidRDefault="007B7AF1">
            <w:pPr>
              <w:rPr>
                <w:b/>
                <w:i/>
              </w:rPr>
            </w:pPr>
            <w:r w:rsidRPr="00971A5F">
              <w:rPr>
                <w:b/>
                <w:i/>
              </w:rPr>
              <w:t xml:space="preserve">Variante à l'article 4: </w:t>
            </w:r>
          </w:p>
          <w:p w:rsidR="007B7AF1" w:rsidRDefault="007B7AF1">
            <w:pPr>
              <w:rPr>
                <w:i/>
              </w:rPr>
            </w:pPr>
            <w:r>
              <w:rPr>
                <w:i/>
              </w:rPr>
              <w:t xml:space="preserve">Ont le droit de vote les personnes qui </w:t>
            </w:r>
          </w:p>
          <w:p w:rsidR="007B7AF1" w:rsidRDefault="007B7AF1">
            <w:pPr>
              <w:rPr>
                <w:i/>
              </w:rPr>
            </w:pPr>
            <w:r>
              <w:rPr>
                <w:i/>
              </w:rPr>
              <w:t xml:space="preserve">- ont le droit de vote en matière cantonale </w:t>
            </w:r>
            <w:r w:rsidR="00E14118">
              <w:rPr>
                <w:i/>
              </w:rPr>
              <w:t>/</w:t>
            </w:r>
            <w:r>
              <w:rPr>
                <w:i/>
              </w:rPr>
              <w:t xml:space="preserve"> fédérale, et </w:t>
            </w:r>
          </w:p>
          <w:p w:rsidR="007B7AF1" w:rsidRDefault="007B7AF1">
            <w:pPr>
              <w:rPr>
                <w:i/>
              </w:rPr>
            </w:pPr>
            <w:r>
              <w:rPr>
                <w:i/>
              </w:rPr>
              <w:t>- possèdent le droit de bourgeoisie.</w:t>
            </w:r>
          </w:p>
          <w:p w:rsidR="007B7AF1" w:rsidRDefault="007B7AF1">
            <w:pPr>
              <w:rPr>
                <w:i/>
              </w:rPr>
            </w:pPr>
          </w:p>
        </w:tc>
      </w:tr>
      <w:tr w:rsidR="007B7AF1">
        <w:trPr>
          <w:cantSplit/>
        </w:trPr>
        <w:tc>
          <w:tcPr>
            <w:tcW w:w="2268" w:type="dxa"/>
          </w:tcPr>
          <w:p w:rsidR="007B7AF1" w:rsidRDefault="007B7AF1">
            <w:pPr>
              <w:rPr>
                <w:sz w:val="20"/>
              </w:rPr>
            </w:pPr>
            <w:r>
              <w:rPr>
                <w:sz w:val="20"/>
              </w:rPr>
              <w:t>Information</w:t>
            </w:r>
          </w:p>
        </w:tc>
        <w:tc>
          <w:tcPr>
            <w:tcW w:w="7910" w:type="dxa"/>
          </w:tcPr>
          <w:p w:rsidR="007B7AF1" w:rsidRDefault="007B7AF1">
            <w:r>
              <w:rPr>
                <w:b/>
              </w:rPr>
              <w:t>Art. 5</w:t>
            </w:r>
            <w:r>
              <w:t xml:space="preserve"> La population a le droit d'être informée, à moins que des intérêts publics ou privés prépondérants ne s'y opposent.</w:t>
            </w:r>
          </w:p>
          <w:p w:rsidR="007B7AF1" w:rsidRDefault="007B7AF1"/>
        </w:tc>
      </w:tr>
      <w:tr w:rsidR="007B7AF1">
        <w:trPr>
          <w:cantSplit/>
        </w:trPr>
        <w:tc>
          <w:tcPr>
            <w:tcW w:w="2268" w:type="dxa"/>
          </w:tcPr>
          <w:p w:rsidR="007B7AF1" w:rsidRDefault="007B7AF1">
            <w:pPr>
              <w:rPr>
                <w:sz w:val="20"/>
              </w:rPr>
            </w:pPr>
          </w:p>
        </w:tc>
        <w:tc>
          <w:tcPr>
            <w:tcW w:w="7910" w:type="dxa"/>
          </w:tcPr>
          <w:p w:rsidR="007B7AF1" w:rsidRDefault="007B7AF1"/>
        </w:tc>
      </w:tr>
      <w:tr w:rsidR="007B7AF1">
        <w:trPr>
          <w:cantSplit/>
        </w:trPr>
        <w:tc>
          <w:tcPr>
            <w:tcW w:w="2268" w:type="dxa"/>
          </w:tcPr>
          <w:p w:rsidR="007B7AF1" w:rsidRDefault="007B7AF1">
            <w:pPr>
              <w:rPr>
                <w:sz w:val="20"/>
              </w:rPr>
            </w:pPr>
            <w:r>
              <w:rPr>
                <w:sz w:val="20"/>
              </w:rPr>
              <w:t>Initiative</w:t>
            </w:r>
          </w:p>
        </w:tc>
        <w:tc>
          <w:tcPr>
            <w:tcW w:w="7910" w:type="dxa"/>
          </w:tcPr>
          <w:p w:rsidR="007B7AF1" w:rsidRDefault="007B7AF1">
            <w:r>
              <w:rPr>
                <w:b/>
              </w:rPr>
              <w:t xml:space="preserve">Art. </w:t>
            </w:r>
            <w:r w:rsidR="004110AF">
              <w:rPr>
                <w:b/>
              </w:rPr>
              <w:t>6</w:t>
            </w:r>
            <w:r>
              <w:t xml:space="preserve"> </w:t>
            </w:r>
            <w:r w:rsidRPr="00E14118">
              <w:rPr>
                <w:position w:val="4"/>
                <w:vertAlign w:val="superscript"/>
              </w:rPr>
              <w:t>1</w:t>
            </w:r>
            <w:r w:rsidR="00E14118">
              <w:rPr>
                <w:position w:val="4"/>
                <w:vertAlign w:val="superscript"/>
              </w:rPr>
              <w:t xml:space="preserve"> </w:t>
            </w:r>
            <w:r>
              <w:t>Les ayants droit au vote peuvent demander qu'une affaire déterminée soit traitée pour autant qu'elle relève de leur compétence.</w:t>
            </w:r>
          </w:p>
          <w:p w:rsidR="007B7AF1" w:rsidRDefault="007B7AF1"/>
        </w:tc>
      </w:tr>
      <w:tr w:rsidR="007B7AF1">
        <w:trPr>
          <w:cantSplit/>
        </w:trPr>
        <w:tc>
          <w:tcPr>
            <w:tcW w:w="2268" w:type="dxa"/>
          </w:tcPr>
          <w:p w:rsidR="007B7AF1" w:rsidRDefault="007B7AF1">
            <w:pPr>
              <w:rPr>
                <w:sz w:val="20"/>
              </w:rPr>
            </w:pPr>
          </w:p>
        </w:tc>
        <w:tc>
          <w:tcPr>
            <w:tcW w:w="7910" w:type="dxa"/>
          </w:tcPr>
          <w:p w:rsidR="007B7AF1" w:rsidRDefault="007B7AF1">
            <w:r w:rsidRPr="00E14118">
              <w:rPr>
                <w:position w:val="4"/>
                <w:vertAlign w:val="superscript"/>
              </w:rPr>
              <w:t>2</w:t>
            </w:r>
            <w:r w:rsidR="00E14118">
              <w:rPr>
                <w:position w:val="4"/>
                <w:vertAlign w:val="superscript"/>
              </w:rPr>
              <w:t xml:space="preserve"> </w:t>
            </w:r>
            <w:r>
              <w:t>L'initiative a abouti si</w:t>
            </w:r>
          </w:p>
        </w:tc>
      </w:tr>
      <w:tr w:rsidR="007B7AF1">
        <w:trPr>
          <w:cantSplit/>
        </w:trPr>
        <w:tc>
          <w:tcPr>
            <w:tcW w:w="2268" w:type="dxa"/>
          </w:tcPr>
          <w:p w:rsidR="007B7AF1" w:rsidRDefault="007B7AF1">
            <w:pPr>
              <w:rPr>
                <w:sz w:val="20"/>
              </w:rPr>
            </w:pPr>
          </w:p>
        </w:tc>
        <w:tc>
          <w:tcPr>
            <w:tcW w:w="7910" w:type="dxa"/>
          </w:tcPr>
          <w:p w:rsidR="007B7AF1" w:rsidRDefault="007B7AF1">
            <w:pPr>
              <w:pStyle w:val="ez"/>
              <w:ind w:left="284" w:hanging="284"/>
            </w:pPr>
            <w:r>
              <w:t xml:space="preserve">- </w:t>
            </w:r>
            <w:r>
              <w:tab/>
              <w:t>au moins un dixième des ayants droit au vote l'ont signée;</w:t>
            </w:r>
          </w:p>
        </w:tc>
      </w:tr>
      <w:tr w:rsidR="007B7AF1">
        <w:trPr>
          <w:cantSplit/>
        </w:trPr>
        <w:tc>
          <w:tcPr>
            <w:tcW w:w="2268" w:type="dxa"/>
          </w:tcPr>
          <w:p w:rsidR="007B7AF1" w:rsidRDefault="007B7AF1">
            <w:pPr>
              <w:rPr>
                <w:sz w:val="20"/>
              </w:rPr>
            </w:pPr>
          </w:p>
        </w:tc>
        <w:tc>
          <w:tcPr>
            <w:tcW w:w="7910" w:type="dxa"/>
          </w:tcPr>
          <w:p w:rsidR="007B7AF1" w:rsidRDefault="007B7AF1">
            <w:pPr>
              <w:pStyle w:val="ez"/>
              <w:ind w:left="284" w:hanging="284"/>
            </w:pPr>
            <w:r>
              <w:t>-</w:t>
            </w:r>
            <w:r>
              <w:tab/>
              <w:t xml:space="preserve">elle est présentée dans le délai défini à l'article </w:t>
            </w:r>
            <w:r w:rsidR="004110AF">
              <w:t>7</w:t>
            </w:r>
            <w:r>
              <w:t>;</w:t>
            </w:r>
          </w:p>
        </w:tc>
      </w:tr>
      <w:tr w:rsidR="001B7C77">
        <w:trPr>
          <w:cantSplit/>
        </w:trPr>
        <w:tc>
          <w:tcPr>
            <w:tcW w:w="2268" w:type="dxa"/>
          </w:tcPr>
          <w:p w:rsidR="001B7C77" w:rsidRDefault="001B7C77">
            <w:pPr>
              <w:rPr>
                <w:sz w:val="20"/>
              </w:rPr>
            </w:pPr>
          </w:p>
        </w:tc>
        <w:tc>
          <w:tcPr>
            <w:tcW w:w="7910" w:type="dxa"/>
          </w:tcPr>
          <w:p w:rsidR="001B7C77" w:rsidRDefault="001B7C77" w:rsidP="007B7AF1">
            <w:pPr>
              <w:ind w:left="284" w:hanging="284"/>
            </w:pPr>
            <w:r>
              <w:t xml:space="preserve">- </w:t>
            </w:r>
            <w:r>
              <w:tab/>
              <w:t>elle ne porte que sur un seul objet;</w:t>
            </w:r>
          </w:p>
        </w:tc>
      </w:tr>
      <w:tr w:rsidR="001B7C77">
        <w:trPr>
          <w:cantSplit/>
        </w:trPr>
        <w:tc>
          <w:tcPr>
            <w:tcW w:w="2268" w:type="dxa"/>
          </w:tcPr>
          <w:p w:rsidR="001B7C77" w:rsidRDefault="001B7C77">
            <w:pPr>
              <w:rPr>
                <w:sz w:val="20"/>
              </w:rPr>
            </w:pPr>
          </w:p>
        </w:tc>
        <w:tc>
          <w:tcPr>
            <w:tcW w:w="7910" w:type="dxa"/>
          </w:tcPr>
          <w:p w:rsidR="001B7C77" w:rsidRDefault="001B7C77">
            <w:pPr>
              <w:ind w:left="284" w:hanging="284"/>
            </w:pPr>
            <w:r>
              <w:t xml:space="preserve">- </w:t>
            </w:r>
            <w:r>
              <w:tab/>
              <w:t>elle contient une clause de retrait inconditionnelle ainsi que le nom des personnes habilitées au retrait;</w:t>
            </w:r>
          </w:p>
        </w:tc>
      </w:tr>
      <w:tr w:rsidR="001B7C77">
        <w:trPr>
          <w:cantSplit/>
        </w:trPr>
        <w:tc>
          <w:tcPr>
            <w:tcW w:w="2268" w:type="dxa"/>
          </w:tcPr>
          <w:p w:rsidR="001B7C77" w:rsidRDefault="001B7C77">
            <w:pPr>
              <w:rPr>
                <w:sz w:val="20"/>
              </w:rPr>
            </w:pPr>
          </w:p>
        </w:tc>
        <w:tc>
          <w:tcPr>
            <w:tcW w:w="7910" w:type="dxa"/>
          </w:tcPr>
          <w:p w:rsidR="001B7C77" w:rsidRDefault="001B7C77">
            <w:pPr>
              <w:ind w:left="284" w:hanging="284"/>
            </w:pPr>
            <w:r>
              <w:t>-   elle n’est ni contraire au droit, ni irréalisable;</w:t>
            </w:r>
          </w:p>
        </w:tc>
      </w:tr>
      <w:tr w:rsidR="001B7C77">
        <w:trPr>
          <w:cantSplit/>
        </w:trPr>
        <w:tc>
          <w:tcPr>
            <w:tcW w:w="2268" w:type="dxa"/>
          </w:tcPr>
          <w:p w:rsidR="001B7C77" w:rsidRDefault="001B7C77">
            <w:pPr>
              <w:rPr>
                <w:sz w:val="20"/>
              </w:rPr>
            </w:pPr>
          </w:p>
        </w:tc>
        <w:tc>
          <w:tcPr>
            <w:tcW w:w="7910" w:type="dxa"/>
          </w:tcPr>
          <w:p w:rsidR="001B7C77" w:rsidRDefault="001B7C77">
            <w:pPr>
              <w:tabs>
                <w:tab w:val="left" w:pos="284"/>
              </w:tabs>
              <w:ind w:left="284" w:hanging="284"/>
              <w:rPr>
                <w:u w:val="single"/>
              </w:rPr>
            </w:pPr>
            <w:r>
              <w:t>-</w:t>
            </w:r>
            <w:r>
              <w:tab/>
              <w:t>elle est présentée sous la forme d’une proposition conçue en termes généraux ou sous la forme d’un projet rédigé de toutes pièces.</w:t>
            </w:r>
          </w:p>
        </w:tc>
      </w:tr>
      <w:tr w:rsidR="001B7C77">
        <w:trPr>
          <w:cantSplit/>
        </w:trPr>
        <w:tc>
          <w:tcPr>
            <w:tcW w:w="2268" w:type="dxa"/>
          </w:tcPr>
          <w:p w:rsidR="001B7C77" w:rsidRDefault="001B7C77">
            <w:pPr>
              <w:rPr>
                <w:sz w:val="20"/>
              </w:rPr>
            </w:pPr>
          </w:p>
        </w:tc>
        <w:tc>
          <w:tcPr>
            <w:tcW w:w="7910" w:type="dxa"/>
          </w:tcPr>
          <w:p w:rsidR="001B7C77" w:rsidRDefault="001B7C77">
            <w:pPr>
              <w:rPr>
                <w:u w:val="single"/>
              </w:rPr>
            </w:pPr>
          </w:p>
        </w:tc>
      </w:tr>
      <w:tr w:rsidR="001B7C77">
        <w:trPr>
          <w:cantSplit/>
        </w:trPr>
        <w:tc>
          <w:tcPr>
            <w:tcW w:w="2268" w:type="dxa"/>
          </w:tcPr>
          <w:p w:rsidR="001B7C77" w:rsidRDefault="001B7C77">
            <w:pPr>
              <w:rPr>
                <w:sz w:val="20"/>
              </w:rPr>
            </w:pPr>
          </w:p>
        </w:tc>
        <w:tc>
          <w:tcPr>
            <w:tcW w:w="7910" w:type="dxa"/>
          </w:tcPr>
          <w:p w:rsidR="001B7C77" w:rsidRDefault="001B7C77">
            <w:pPr>
              <w:rPr>
                <w:u w:val="single"/>
              </w:rPr>
            </w:pPr>
          </w:p>
        </w:tc>
      </w:tr>
      <w:tr w:rsidR="001B7C77">
        <w:trPr>
          <w:cantSplit/>
        </w:trPr>
        <w:tc>
          <w:tcPr>
            <w:tcW w:w="2268" w:type="dxa"/>
          </w:tcPr>
          <w:p w:rsidR="001B7C77" w:rsidRDefault="001B7C77">
            <w:pPr>
              <w:rPr>
                <w:sz w:val="20"/>
              </w:rPr>
            </w:pPr>
            <w:r>
              <w:rPr>
                <w:sz w:val="20"/>
              </w:rPr>
              <w:t>Délai</w:t>
            </w:r>
          </w:p>
        </w:tc>
        <w:tc>
          <w:tcPr>
            <w:tcW w:w="7910" w:type="dxa"/>
          </w:tcPr>
          <w:p w:rsidR="001B7C77" w:rsidRDefault="001B7C77">
            <w:r>
              <w:rPr>
                <w:b/>
              </w:rPr>
              <w:t xml:space="preserve">Art. </w:t>
            </w:r>
            <w:r w:rsidR="004110AF">
              <w:rPr>
                <w:b/>
              </w:rPr>
              <w:t>7</w:t>
            </w:r>
            <w:r>
              <w:rPr>
                <w:b/>
              </w:rPr>
              <w:t xml:space="preserve"> </w:t>
            </w:r>
            <w:r w:rsidRPr="00E14118">
              <w:rPr>
                <w:vertAlign w:val="superscript"/>
              </w:rPr>
              <w:t>1</w:t>
            </w:r>
            <w:r w:rsidR="00E14118">
              <w:t xml:space="preserve"> </w:t>
            </w:r>
            <w:r>
              <w:t>Le début de la collecte des signatures doit être communiqué au conseil bourgeois par écrit.</w:t>
            </w:r>
          </w:p>
        </w:tc>
      </w:tr>
      <w:tr w:rsidR="001B7C77">
        <w:trPr>
          <w:cantSplit/>
        </w:trPr>
        <w:tc>
          <w:tcPr>
            <w:tcW w:w="2268" w:type="dxa"/>
          </w:tcPr>
          <w:p w:rsidR="001B7C77" w:rsidRDefault="001B7C77">
            <w:pPr>
              <w:rPr>
                <w:sz w:val="20"/>
              </w:rPr>
            </w:pPr>
          </w:p>
        </w:tc>
        <w:tc>
          <w:tcPr>
            <w:tcW w:w="7910" w:type="dxa"/>
          </w:tcPr>
          <w:p w:rsidR="001B7C77" w:rsidRDefault="001B7C77"/>
        </w:tc>
      </w:tr>
      <w:tr w:rsidR="001B7C77">
        <w:trPr>
          <w:cantSplit/>
        </w:trPr>
        <w:tc>
          <w:tcPr>
            <w:tcW w:w="2268" w:type="dxa"/>
          </w:tcPr>
          <w:p w:rsidR="001B7C77" w:rsidRDefault="001B7C77">
            <w:pPr>
              <w:rPr>
                <w:sz w:val="20"/>
              </w:rPr>
            </w:pPr>
          </w:p>
        </w:tc>
        <w:tc>
          <w:tcPr>
            <w:tcW w:w="7910" w:type="dxa"/>
          </w:tcPr>
          <w:p w:rsidR="001B7C77" w:rsidRDefault="001B7C77">
            <w:r>
              <w:rPr>
                <w:vertAlign w:val="superscript"/>
              </w:rPr>
              <w:t>2</w:t>
            </w:r>
            <w:r w:rsidR="00E14118">
              <w:rPr>
                <w:vertAlign w:val="superscript"/>
              </w:rPr>
              <w:t xml:space="preserve"> </w:t>
            </w:r>
            <w:r>
              <w:t xml:space="preserve">L'initiative doit être déposée dans les six mois suivant la communication. </w:t>
            </w:r>
          </w:p>
        </w:tc>
      </w:tr>
      <w:tr w:rsidR="001B7C77">
        <w:trPr>
          <w:cantSplit/>
        </w:trPr>
        <w:tc>
          <w:tcPr>
            <w:tcW w:w="2268" w:type="dxa"/>
          </w:tcPr>
          <w:p w:rsidR="001B7C77" w:rsidRDefault="001B7C77">
            <w:pPr>
              <w:rPr>
                <w:sz w:val="20"/>
              </w:rPr>
            </w:pPr>
          </w:p>
        </w:tc>
        <w:tc>
          <w:tcPr>
            <w:tcW w:w="7910" w:type="dxa"/>
          </w:tcPr>
          <w:p w:rsidR="001B7C77" w:rsidRDefault="001B7C77"/>
        </w:tc>
      </w:tr>
      <w:tr w:rsidR="001B7C77">
        <w:trPr>
          <w:cantSplit/>
        </w:trPr>
        <w:tc>
          <w:tcPr>
            <w:tcW w:w="2268" w:type="dxa"/>
          </w:tcPr>
          <w:p w:rsidR="001B7C77" w:rsidRDefault="001B7C77">
            <w:pPr>
              <w:rPr>
                <w:sz w:val="20"/>
              </w:rPr>
            </w:pPr>
          </w:p>
        </w:tc>
        <w:tc>
          <w:tcPr>
            <w:tcW w:w="7910" w:type="dxa"/>
          </w:tcPr>
          <w:p w:rsidR="001B7C77" w:rsidRDefault="001B7C77">
            <w:r>
              <w:rPr>
                <w:vertAlign w:val="superscript"/>
              </w:rPr>
              <w:t>3</w:t>
            </w:r>
            <w:r w:rsidR="00E14118">
              <w:rPr>
                <w:vertAlign w:val="superscript"/>
              </w:rPr>
              <w:t xml:space="preserve"> </w:t>
            </w:r>
            <w:r>
              <w:t xml:space="preserve">Le retrait de signature n'est plus possible une fois l'initiative déposée. </w:t>
            </w:r>
          </w:p>
        </w:tc>
      </w:tr>
      <w:tr w:rsidR="001B7C77">
        <w:trPr>
          <w:cantSplit/>
        </w:trPr>
        <w:tc>
          <w:tcPr>
            <w:tcW w:w="2268" w:type="dxa"/>
          </w:tcPr>
          <w:p w:rsidR="001B7C77" w:rsidRDefault="001B7C77">
            <w:pPr>
              <w:rPr>
                <w:sz w:val="20"/>
              </w:rPr>
            </w:pPr>
          </w:p>
        </w:tc>
        <w:tc>
          <w:tcPr>
            <w:tcW w:w="7910" w:type="dxa"/>
          </w:tcPr>
          <w:p w:rsidR="001B7C77" w:rsidRDefault="001B7C77"/>
        </w:tc>
      </w:tr>
      <w:tr w:rsidR="001B7C77">
        <w:trPr>
          <w:cantSplit/>
        </w:trPr>
        <w:tc>
          <w:tcPr>
            <w:tcW w:w="2268" w:type="dxa"/>
          </w:tcPr>
          <w:p w:rsidR="001B7C77" w:rsidRDefault="001B7C77">
            <w:pPr>
              <w:rPr>
                <w:sz w:val="20"/>
              </w:rPr>
            </w:pPr>
          </w:p>
        </w:tc>
        <w:tc>
          <w:tcPr>
            <w:tcW w:w="7910" w:type="dxa"/>
          </w:tcPr>
          <w:p w:rsidR="001B7C77" w:rsidRDefault="001B7C77"/>
        </w:tc>
      </w:tr>
      <w:tr w:rsidR="001B7C77">
        <w:trPr>
          <w:cantSplit/>
        </w:trPr>
        <w:tc>
          <w:tcPr>
            <w:tcW w:w="2268" w:type="dxa"/>
          </w:tcPr>
          <w:p w:rsidR="001B7C77" w:rsidRDefault="001B7C77">
            <w:pPr>
              <w:rPr>
                <w:sz w:val="20"/>
              </w:rPr>
            </w:pPr>
            <w:r>
              <w:rPr>
                <w:sz w:val="20"/>
              </w:rPr>
              <w:t>Nullité</w:t>
            </w:r>
          </w:p>
        </w:tc>
        <w:tc>
          <w:tcPr>
            <w:tcW w:w="7910" w:type="dxa"/>
          </w:tcPr>
          <w:p w:rsidR="001B7C77" w:rsidRDefault="001B7C77">
            <w:r>
              <w:rPr>
                <w:b/>
              </w:rPr>
              <w:t xml:space="preserve">Art. </w:t>
            </w:r>
            <w:r w:rsidR="004110AF">
              <w:rPr>
                <w:b/>
              </w:rPr>
              <w:t>8</w:t>
            </w:r>
            <w:r>
              <w:t xml:space="preserve"> </w:t>
            </w:r>
            <w:r w:rsidRPr="00E14118">
              <w:rPr>
                <w:position w:val="4"/>
                <w:vertAlign w:val="superscript"/>
              </w:rPr>
              <w:t>1</w:t>
            </w:r>
            <w:r w:rsidR="00E14118">
              <w:t xml:space="preserve"> </w:t>
            </w:r>
            <w:r>
              <w:t>Le conseil bourgeois examine la validité de l'initiative.</w:t>
            </w:r>
          </w:p>
          <w:p w:rsidR="001B7C77" w:rsidRDefault="001B7C77"/>
        </w:tc>
      </w:tr>
      <w:tr w:rsidR="001B7C77">
        <w:trPr>
          <w:cantSplit/>
        </w:trPr>
        <w:tc>
          <w:tcPr>
            <w:tcW w:w="2268" w:type="dxa"/>
          </w:tcPr>
          <w:p w:rsidR="001B7C77" w:rsidRDefault="001B7C77">
            <w:pPr>
              <w:rPr>
                <w:sz w:val="20"/>
              </w:rPr>
            </w:pPr>
          </w:p>
        </w:tc>
        <w:tc>
          <w:tcPr>
            <w:tcW w:w="7910" w:type="dxa"/>
          </w:tcPr>
          <w:p w:rsidR="001B7C77" w:rsidRDefault="001B7C77">
            <w:r w:rsidRPr="00E14118">
              <w:rPr>
                <w:position w:val="4"/>
                <w:vertAlign w:val="superscript"/>
              </w:rPr>
              <w:t>2</w:t>
            </w:r>
            <w:r w:rsidR="00E14118">
              <w:t xml:space="preserve"> </w:t>
            </w:r>
            <w:r>
              <w:t xml:space="preserve">Si une des conditions mentionnées à l'article </w:t>
            </w:r>
            <w:r w:rsidR="004110AF">
              <w:t>6</w:t>
            </w:r>
            <w:r>
              <w:t xml:space="preserve">, </w:t>
            </w:r>
            <w:r w:rsidR="00E14118">
              <w:t>2</w:t>
            </w:r>
            <w:r w:rsidR="00CD1D87" w:rsidRPr="00CD1D87">
              <w:rPr>
                <w:vertAlign w:val="superscript"/>
              </w:rPr>
              <w:t>e</w:t>
            </w:r>
            <w:r w:rsidR="00CD1D87">
              <w:t xml:space="preserve"> </w:t>
            </w:r>
            <w:r>
              <w:t>alinéa n'est pas remplie et que le défaut est suffisant, le conseil bourgeois invalide l'initiative. Il entend le comité d'initiative au préalable.</w:t>
            </w:r>
          </w:p>
          <w:p w:rsidR="001B7C77" w:rsidRDefault="001B7C77"/>
          <w:p w:rsidR="001B7C77" w:rsidRDefault="001B7C77"/>
        </w:tc>
      </w:tr>
      <w:tr w:rsidR="001B7C77">
        <w:trPr>
          <w:cantSplit/>
        </w:trPr>
        <w:tc>
          <w:tcPr>
            <w:tcW w:w="2268" w:type="dxa"/>
          </w:tcPr>
          <w:p w:rsidR="001B7C77" w:rsidRDefault="001B7C77">
            <w:pPr>
              <w:rPr>
                <w:sz w:val="20"/>
              </w:rPr>
            </w:pPr>
            <w:r>
              <w:rPr>
                <w:sz w:val="20"/>
              </w:rPr>
              <w:t>Délai de traitement</w:t>
            </w:r>
          </w:p>
        </w:tc>
        <w:tc>
          <w:tcPr>
            <w:tcW w:w="7910" w:type="dxa"/>
          </w:tcPr>
          <w:p w:rsidR="001B7C77" w:rsidRDefault="001B7C77">
            <w:r>
              <w:rPr>
                <w:b/>
              </w:rPr>
              <w:t xml:space="preserve">Art. </w:t>
            </w:r>
            <w:r w:rsidR="004110AF">
              <w:rPr>
                <w:b/>
              </w:rPr>
              <w:t xml:space="preserve">9 </w:t>
            </w:r>
            <w:r>
              <w:t>Le conseil bourgeois soumet l'initiative à l'assemblée dans un délai de huit mois à compter de son dépôt.</w:t>
            </w:r>
          </w:p>
          <w:p w:rsidR="001B7C77" w:rsidRDefault="001B7C77"/>
          <w:p w:rsidR="001B7C77" w:rsidRDefault="001B7C77"/>
        </w:tc>
      </w:tr>
      <w:tr w:rsidR="001B7C77">
        <w:trPr>
          <w:cantSplit/>
        </w:trPr>
        <w:tc>
          <w:tcPr>
            <w:tcW w:w="2268" w:type="dxa"/>
          </w:tcPr>
          <w:p w:rsidR="001B7C77" w:rsidRDefault="001B7C77">
            <w:pPr>
              <w:rPr>
                <w:sz w:val="20"/>
              </w:rPr>
            </w:pPr>
            <w:r>
              <w:rPr>
                <w:sz w:val="20"/>
              </w:rPr>
              <w:t>Vote consultatif</w:t>
            </w:r>
          </w:p>
        </w:tc>
        <w:tc>
          <w:tcPr>
            <w:tcW w:w="7910" w:type="dxa"/>
          </w:tcPr>
          <w:p w:rsidR="001B7C77" w:rsidRDefault="001B7C77">
            <w:r>
              <w:rPr>
                <w:b/>
              </w:rPr>
              <w:t>Art. 1</w:t>
            </w:r>
            <w:r w:rsidR="004110AF">
              <w:rPr>
                <w:b/>
              </w:rPr>
              <w:t>0</w:t>
            </w:r>
            <w:r>
              <w:t xml:space="preserve"> </w:t>
            </w:r>
            <w:r w:rsidRPr="00E14118">
              <w:rPr>
                <w:position w:val="4"/>
                <w:vertAlign w:val="superscript"/>
              </w:rPr>
              <w:t>1</w:t>
            </w:r>
            <w:r w:rsidR="00E14118">
              <w:t xml:space="preserve"> </w:t>
            </w:r>
            <w:r>
              <w:t>L'assemblée peut être invitée, par le conseil bourgeois, à se prononcer au sujet d’une affaire qui ne relève pas de ses compétences.</w:t>
            </w:r>
          </w:p>
          <w:p w:rsidR="001B7C77" w:rsidRDefault="001B7C77"/>
        </w:tc>
      </w:tr>
      <w:tr w:rsidR="001B7C77">
        <w:trPr>
          <w:cantSplit/>
        </w:trPr>
        <w:tc>
          <w:tcPr>
            <w:tcW w:w="2268" w:type="dxa"/>
          </w:tcPr>
          <w:p w:rsidR="001B7C77" w:rsidRDefault="001B7C77">
            <w:pPr>
              <w:rPr>
                <w:sz w:val="20"/>
              </w:rPr>
            </w:pPr>
          </w:p>
        </w:tc>
        <w:tc>
          <w:tcPr>
            <w:tcW w:w="7910" w:type="dxa"/>
          </w:tcPr>
          <w:p w:rsidR="001B7C77" w:rsidRDefault="001B7C77">
            <w:r w:rsidRPr="00E14118">
              <w:rPr>
                <w:position w:val="4"/>
                <w:vertAlign w:val="superscript"/>
              </w:rPr>
              <w:t>2</w:t>
            </w:r>
            <w:r w:rsidR="00E14118">
              <w:t xml:space="preserve"> </w:t>
            </w:r>
            <w:r>
              <w:t>Le conseil bourgeois n'est pas lié par une telle prise de position.</w:t>
            </w:r>
          </w:p>
          <w:p w:rsidR="001B7C77" w:rsidRDefault="001B7C77"/>
        </w:tc>
      </w:tr>
      <w:tr w:rsidR="001B7C77">
        <w:trPr>
          <w:cantSplit/>
        </w:trPr>
        <w:tc>
          <w:tcPr>
            <w:tcW w:w="2268" w:type="dxa"/>
          </w:tcPr>
          <w:p w:rsidR="001B7C77" w:rsidRDefault="001B7C77">
            <w:pPr>
              <w:rPr>
                <w:sz w:val="20"/>
              </w:rPr>
            </w:pPr>
          </w:p>
        </w:tc>
        <w:tc>
          <w:tcPr>
            <w:tcW w:w="7910" w:type="dxa"/>
          </w:tcPr>
          <w:p w:rsidR="001B7C77" w:rsidRDefault="001B7C77">
            <w:r w:rsidRPr="00E14118">
              <w:rPr>
                <w:position w:val="4"/>
                <w:vertAlign w:val="superscript"/>
              </w:rPr>
              <w:t>3</w:t>
            </w:r>
            <w:r w:rsidR="00E14118">
              <w:t xml:space="preserve"> </w:t>
            </w:r>
            <w:r>
              <w:t xml:space="preserve">La procédure est la même qu’en cas de votations (art. </w:t>
            </w:r>
            <w:r w:rsidR="005735DE">
              <w:t>50</w:t>
            </w:r>
            <w:r w:rsidR="00286BAE">
              <w:t xml:space="preserve"> </w:t>
            </w:r>
            <w:r>
              <w:t>ss).</w:t>
            </w:r>
          </w:p>
          <w:p w:rsidR="001B7C77" w:rsidRDefault="001B7C77"/>
          <w:p w:rsidR="001B7C77" w:rsidRDefault="001B7C77"/>
        </w:tc>
      </w:tr>
      <w:tr w:rsidR="001B7C77">
        <w:trPr>
          <w:cantSplit/>
        </w:trPr>
        <w:tc>
          <w:tcPr>
            <w:tcW w:w="2268" w:type="dxa"/>
          </w:tcPr>
          <w:p w:rsidR="001B7C77" w:rsidRDefault="001B7C77">
            <w:pPr>
              <w:rPr>
                <w:sz w:val="20"/>
              </w:rPr>
            </w:pPr>
            <w:r>
              <w:rPr>
                <w:sz w:val="20"/>
              </w:rPr>
              <w:t>Pétition</w:t>
            </w:r>
          </w:p>
        </w:tc>
        <w:tc>
          <w:tcPr>
            <w:tcW w:w="7910" w:type="dxa"/>
          </w:tcPr>
          <w:p w:rsidR="001B7C77" w:rsidRDefault="001B7C77">
            <w:r>
              <w:rPr>
                <w:b/>
              </w:rPr>
              <w:t>Art. 1</w:t>
            </w:r>
            <w:r w:rsidR="004110AF">
              <w:rPr>
                <w:b/>
              </w:rPr>
              <w:t>1</w:t>
            </w:r>
            <w:r>
              <w:t xml:space="preserve"> </w:t>
            </w:r>
            <w:r w:rsidRPr="00E14118">
              <w:rPr>
                <w:position w:val="4"/>
                <w:vertAlign w:val="superscript"/>
              </w:rPr>
              <w:t>1</w:t>
            </w:r>
            <w:r w:rsidR="00E14118">
              <w:t xml:space="preserve"> </w:t>
            </w:r>
            <w:r>
              <w:t>Toute personne peut adresser une pétition à des organes de la commune bourgeoise.</w:t>
            </w:r>
          </w:p>
          <w:p w:rsidR="001B7C77" w:rsidRDefault="001B7C77"/>
        </w:tc>
      </w:tr>
      <w:tr w:rsidR="001B7C77">
        <w:trPr>
          <w:cantSplit/>
        </w:trPr>
        <w:tc>
          <w:tcPr>
            <w:tcW w:w="2268" w:type="dxa"/>
          </w:tcPr>
          <w:p w:rsidR="001B7C77" w:rsidRDefault="001B7C77">
            <w:pPr>
              <w:rPr>
                <w:sz w:val="20"/>
              </w:rPr>
            </w:pPr>
          </w:p>
        </w:tc>
        <w:tc>
          <w:tcPr>
            <w:tcW w:w="7910" w:type="dxa"/>
          </w:tcPr>
          <w:p w:rsidR="001B7C77" w:rsidRDefault="001B7C77">
            <w:r w:rsidRPr="00E14118">
              <w:rPr>
                <w:position w:val="4"/>
                <w:vertAlign w:val="superscript"/>
              </w:rPr>
              <w:t>2</w:t>
            </w:r>
            <w:r w:rsidR="00E14118">
              <w:t xml:space="preserve"> </w:t>
            </w:r>
            <w:r>
              <w:t xml:space="preserve">L'organe compétent est tenu d'examiner la pétition et d'y répondre dans </w:t>
            </w:r>
            <w:r w:rsidR="00423AFB">
              <w:t>le</w:t>
            </w:r>
            <w:r>
              <w:t xml:space="preserve"> délai d'un an.</w:t>
            </w:r>
          </w:p>
          <w:p w:rsidR="001B7C77" w:rsidRDefault="001B7C77"/>
          <w:p w:rsidR="001B7C77" w:rsidRDefault="001B7C77"/>
        </w:tc>
      </w:tr>
    </w:tbl>
    <w:p w:rsidR="007B7AF1" w:rsidRDefault="007B7AF1"/>
    <w:p w:rsidR="007B7AF1" w:rsidRDefault="007B7AF1">
      <w:r>
        <w:rPr>
          <w:b/>
        </w:rPr>
        <w:t>Compétences</w:t>
      </w:r>
    </w:p>
    <w:tbl>
      <w:tblPr>
        <w:tblW w:w="0" w:type="auto"/>
        <w:tblLayout w:type="fixed"/>
        <w:tblCellMar>
          <w:left w:w="70" w:type="dxa"/>
          <w:right w:w="70" w:type="dxa"/>
        </w:tblCellMar>
        <w:tblLook w:val="0000" w:firstRow="0" w:lastRow="0" w:firstColumn="0" w:lastColumn="0" w:noHBand="0" w:noVBand="0"/>
      </w:tblPr>
      <w:tblGrid>
        <w:gridCol w:w="2268"/>
        <w:gridCol w:w="7875"/>
        <w:gridCol w:w="35"/>
      </w:tblGrid>
      <w:tr w:rsidR="007B7AF1">
        <w:trPr>
          <w:gridAfter w:val="1"/>
          <w:wAfter w:w="35" w:type="dxa"/>
          <w:cantSplit/>
        </w:trPr>
        <w:tc>
          <w:tcPr>
            <w:tcW w:w="10143" w:type="dxa"/>
            <w:gridSpan w:val="2"/>
          </w:tcPr>
          <w:p w:rsidR="007B7AF1" w:rsidRDefault="007B7AF1">
            <w:pPr>
              <w:rPr>
                <w:sz w:val="28"/>
              </w:rPr>
            </w:pPr>
          </w:p>
        </w:tc>
      </w:tr>
      <w:tr w:rsidR="007B7AF1">
        <w:trPr>
          <w:cantSplit/>
        </w:trPr>
        <w:tc>
          <w:tcPr>
            <w:tcW w:w="2268" w:type="dxa"/>
          </w:tcPr>
          <w:p w:rsidR="007B7AF1" w:rsidRDefault="007B7AF1">
            <w:pPr>
              <w:rPr>
                <w:sz w:val="20"/>
              </w:rPr>
            </w:pPr>
            <w:r>
              <w:rPr>
                <w:sz w:val="20"/>
              </w:rPr>
              <w:t>Elections</w:t>
            </w:r>
          </w:p>
        </w:tc>
        <w:tc>
          <w:tcPr>
            <w:tcW w:w="7910" w:type="dxa"/>
            <w:gridSpan w:val="2"/>
          </w:tcPr>
          <w:p w:rsidR="007B7AF1" w:rsidRDefault="007B7AF1">
            <w:pPr>
              <w:tabs>
                <w:tab w:val="left" w:pos="284"/>
                <w:tab w:val="left" w:pos="568"/>
              </w:tabs>
            </w:pPr>
            <w:r>
              <w:rPr>
                <w:b/>
              </w:rPr>
              <w:t>Art. 1</w:t>
            </w:r>
            <w:r w:rsidR="00336D71">
              <w:rPr>
                <w:b/>
              </w:rPr>
              <w:t>2</w:t>
            </w:r>
            <w:r>
              <w:t xml:space="preserve"> L'assemblée élit</w:t>
            </w:r>
          </w:p>
        </w:tc>
      </w:tr>
      <w:tr w:rsidR="007B7AF1">
        <w:trPr>
          <w:cantSplit/>
        </w:trPr>
        <w:tc>
          <w:tcPr>
            <w:tcW w:w="2268" w:type="dxa"/>
          </w:tcPr>
          <w:p w:rsidR="007B7AF1" w:rsidRDefault="007B7AF1">
            <w:pPr>
              <w:tabs>
                <w:tab w:val="left" w:pos="2552"/>
                <w:tab w:val="left" w:pos="2836"/>
              </w:tabs>
              <w:rPr>
                <w:sz w:val="20"/>
              </w:rPr>
            </w:pPr>
          </w:p>
        </w:tc>
        <w:tc>
          <w:tcPr>
            <w:tcW w:w="7910" w:type="dxa"/>
            <w:gridSpan w:val="2"/>
          </w:tcPr>
          <w:p w:rsidR="007B7AF1" w:rsidRDefault="007B7AF1">
            <w:pPr>
              <w:pStyle w:val="buchst"/>
              <w:tabs>
                <w:tab w:val="left" w:pos="284"/>
                <w:tab w:val="left" w:pos="426"/>
                <w:tab w:val="left" w:pos="2552"/>
                <w:tab w:val="left" w:pos="2836"/>
              </w:tabs>
              <w:ind w:left="426" w:hanging="426"/>
            </w:pPr>
            <w:r>
              <w:t>a)</w:t>
            </w:r>
            <w:r>
              <w:tab/>
              <w:t>-</w:t>
            </w:r>
            <w:r>
              <w:tab/>
              <w:t>le président ou la présidente (qui cumule la présidence de l'assemblée et celle du conseil bourgeois),</w:t>
            </w:r>
          </w:p>
        </w:tc>
      </w:tr>
      <w:tr w:rsidR="007B7AF1">
        <w:trPr>
          <w:cantSplit/>
        </w:trPr>
        <w:tc>
          <w:tcPr>
            <w:tcW w:w="2268" w:type="dxa"/>
          </w:tcPr>
          <w:p w:rsidR="007B7AF1" w:rsidRDefault="007B7AF1">
            <w:pPr>
              <w:tabs>
                <w:tab w:val="left" w:pos="2552"/>
                <w:tab w:val="left" w:pos="2836"/>
              </w:tabs>
              <w:rPr>
                <w:sz w:val="20"/>
              </w:rPr>
            </w:pPr>
          </w:p>
        </w:tc>
        <w:tc>
          <w:tcPr>
            <w:tcW w:w="7910" w:type="dxa"/>
            <w:gridSpan w:val="2"/>
          </w:tcPr>
          <w:p w:rsidR="007B7AF1" w:rsidRDefault="007B7AF1">
            <w:pPr>
              <w:tabs>
                <w:tab w:val="left" w:pos="284"/>
                <w:tab w:val="left" w:pos="426"/>
                <w:tab w:val="left" w:pos="2552"/>
                <w:tab w:val="left" w:pos="2836"/>
              </w:tabs>
            </w:pPr>
            <w:r>
              <w:t>b)</w:t>
            </w:r>
            <w:r>
              <w:tab/>
              <w:t>-</w:t>
            </w:r>
            <w:r>
              <w:tab/>
              <w:t xml:space="preserve">les </w:t>
            </w:r>
            <w:r w:rsidR="0036750E">
              <w:t xml:space="preserve">autres </w:t>
            </w:r>
            <w:r>
              <w:t>membres du conseil bourgeois,</w:t>
            </w:r>
          </w:p>
        </w:tc>
      </w:tr>
      <w:tr w:rsidR="007B7AF1">
        <w:trPr>
          <w:cantSplit/>
        </w:trPr>
        <w:tc>
          <w:tcPr>
            <w:tcW w:w="2268" w:type="dxa"/>
          </w:tcPr>
          <w:p w:rsidR="007B7AF1" w:rsidRDefault="007B7AF1">
            <w:pPr>
              <w:tabs>
                <w:tab w:val="left" w:pos="2552"/>
                <w:tab w:val="left" w:pos="2836"/>
              </w:tabs>
              <w:rPr>
                <w:sz w:val="20"/>
              </w:rPr>
            </w:pPr>
          </w:p>
        </w:tc>
        <w:tc>
          <w:tcPr>
            <w:tcW w:w="7910" w:type="dxa"/>
            <w:gridSpan w:val="2"/>
          </w:tcPr>
          <w:p w:rsidR="007B7AF1" w:rsidRDefault="007B7AF1">
            <w:pPr>
              <w:tabs>
                <w:tab w:val="left" w:pos="284"/>
                <w:tab w:val="left" w:pos="426"/>
                <w:tab w:val="left" w:pos="2552"/>
                <w:tab w:val="left" w:pos="2836"/>
              </w:tabs>
            </w:pPr>
            <w:r>
              <w:t>c)</w:t>
            </w:r>
            <w:r>
              <w:tab/>
              <w:t>-</w:t>
            </w:r>
            <w:r>
              <w:tab/>
              <w:t>les membres de la commission de vérification des comptes,</w:t>
            </w:r>
          </w:p>
        </w:tc>
      </w:tr>
      <w:tr w:rsidR="007B7AF1">
        <w:trPr>
          <w:cantSplit/>
        </w:trPr>
        <w:tc>
          <w:tcPr>
            <w:tcW w:w="2268" w:type="dxa"/>
          </w:tcPr>
          <w:p w:rsidR="007B7AF1" w:rsidRDefault="007B7AF1">
            <w:pPr>
              <w:tabs>
                <w:tab w:val="left" w:pos="2552"/>
                <w:tab w:val="left" w:pos="2836"/>
              </w:tabs>
              <w:rPr>
                <w:sz w:val="20"/>
              </w:rPr>
            </w:pPr>
          </w:p>
        </w:tc>
        <w:tc>
          <w:tcPr>
            <w:tcW w:w="7910" w:type="dxa"/>
            <w:gridSpan w:val="2"/>
          </w:tcPr>
          <w:p w:rsidR="007B7AF1" w:rsidRDefault="007B7AF1">
            <w:pPr>
              <w:pStyle w:val="buchst"/>
              <w:tabs>
                <w:tab w:val="left" w:pos="284"/>
                <w:tab w:val="left" w:pos="426"/>
                <w:tab w:val="left" w:pos="2552"/>
                <w:tab w:val="left" w:pos="2836"/>
              </w:tabs>
              <w:ind w:left="426" w:hanging="426"/>
            </w:pPr>
            <w:r>
              <w:t>d)</w:t>
            </w:r>
            <w:r>
              <w:tab/>
              <w:t>-</w:t>
            </w:r>
            <w:r>
              <w:tab/>
              <w:t>les membres des commissions permanentes, lorsque l'an</w:t>
            </w:r>
            <w:r>
              <w:softHyphen/>
              <w:t>nexe I du présent règlement le prévoit,</w:t>
            </w:r>
          </w:p>
        </w:tc>
      </w:tr>
      <w:tr w:rsidR="007B7AF1">
        <w:trPr>
          <w:cantSplit/>
        </w:trPr>
        <w:tc>
          <w:tcPr>
            <w:tcW w:w="2268" w:type="dxa"/>
          </w:tcPr>
          <w:p w:rsidR="007B7AF1" w:rsidRDefault="007B7AF1">
            <w:pPr>
              <w:tabs>
                <w:tab w:val="left" w:pos="2552"/>
                <w:tab w:val="left" w:pos="2836"/>
              </w:tabs>
              <w:rPr>
                <w:sz w:val="20"/>
              </w:rPr>
            </w:pPr>
          </w:p>
        </w:tc>
        <w:tc>
          <w:tcPr>
            <w:tcW w:w="7910" w:type="dxa"/>
            <w:gridSpan w:val="2"/>
          </w:tcPr>
          <w:p w:rsidR="007B7AF1" w:rsidRDefault="007B7AF1">
            <w:pPr>
              <w:tabs>
                <w:tab w:val="left" w:pos="284"/>
                <w:tab w:val="left" w:pos="426"/>
                <w:tab w:val="left" w:pos="2552"/>
                <w:tab w:val="left" w:pos="2836"/>
              </w:tabs>
            </w:pPr>
            <w:r>
              <w:t>e)</w:t>
            </w:r>
            <w:r>
              <w:tab/>
              <w:t>-</w:t>
            </w:r>
            <w:r>
              <w:tab/>
              <w:t>le ou la secrétaire,</w:t>
            </w:r>
          </w:p>
        </w:tc>
      </w:tr>
      <w:tr w:rsidR="007B7AF1">
        <w:trPr>
          <w:cantSplit/>
        </w:trPr>
        <w:tc>
          <w:tcPr>
            <w:tcW w:w="2268" w:type="dxa"/>
          </w:tcPr>
          <w:p w:rsidR="007B7AF1" w:rsidRDefault="007B7AF1">
            <w:pPr>
              <w:tabs>
                <w:tab w:val="left" w:pos="2552"/>
                <w:tab w:val="left" w:pos="2836"/>
              </w:tabs>
              <w:rPr>
                <w:sz w:val="20"/>
              </w:rPr>
            </w:pPr>
          </w:p>
        </w:tc>
        <w:tc>
          <w:tcPr>
            <w:tcW w:w="7910" w:type="dxa"/>
            <w:gridSpan w:val="2"/>
          </w:tcPr>
          <w:p w:rsidR="007B7AF1" w:rsidRDefault="007B7AF1">
            <w:pPr>
              <w:tabs>
                <w:tab w:val="left" w:pos="284"/>
                <w:tab w:val="left" w:pos="426"/>
                <w:tab w:val="left" w:pos="2552"/>
                <w:tab w:val="left" w:pos="2836"/>
              </w:tabs>
            </w:pPr>
            <w:r>
              <w:t>f)</w:t>
            </w:r>
            <w:r>
              <w:tab/>
              <w:t>-</w:t>
            </w:r>
            <w:r>
              <w:tab/>
              <w:t>l</w:t>
            </w:r>
            <w:r w:rsidR="007E417B">
              <w:t>’</w:t>
            </w:r>
            <w:r w:rsidR="00423AFB">
              <w:t>administrateur des finances</w:t>
            </w:r>
            <w:r>
              <w:t xml:space="preserve"> ou </w:t>
            </w:r>
            <w:r w:rsidR="00423AFB">
              <w:t>l’administratrice des finances</w:t>
            </w:r>
            <w:r>
              <w:t>.</w:t>
            </w:r>
          </w:p>
          <w:p w:rsidR="007B7AF1" w:rsidRDefault="007B7AF1">
            <w:pPr>
              <w:tabs>
                <w:tab w:val="left" w:pos="284"/>
                <w:tab w:val="left" w:pos="426"/>
                <w:tab w:val="left" w:pos="2552"/>
                <w:tab w:val="left" w:pos="2836"/>
              </w:tabs>
            </w:pPr>
          </w:p>
        </w:tc>
      </w:tr>
      <w:tr w:rsidR="00101ED7">
        <w:trPr>
          <w:cantSplit/>
        </w:trPr>
        <w:tc>
          <w:tcPr>
            <w:tcW w:w="2268" w:type="dxa"/>
          </w:tcPr>
          <w:p w:rsidR="00101ED7" w:rsidRDefault="00101ED7">
            <w:pPr>
              <w:tabs>
                <w:tab w:val="left" w:pos="2552"/>
                <w:tab w:val="left" w:pos="2836"/>
              </w:tabs>
              <w:rPr>
                <w:sz w:val="20"/>
              </w:rPr>
            </w:pPr>
          </w:p>
        </w:tc>
        <w:tc>
          <w:tcPr>
            <w:tcW w:w="7910" w:type="dxa"/>
            <w:gridSpan w:val="2"/>
          </w:tcPr>
          <w:p w:rsidR="00101ED7" w:rsidRPr="00101ED7" w:rsidRDefault="00286BAE">
            <w:pPr>
              <w:tabs>
                <w:tab w:val="left" w:pos="284"/>
                <w:tab w:val="left" w:pos="426"/>
                <w:tab w:val="left" w:pos="2552"/>
                <w:tab w:val="left" w:pos="2836"/>
              </w:tabs>
              <w:rPr>
                <w:i/>
              </w:rPr>
            </w:pPr>
            <w:r>
              <w:rPr>
                <w:i/>
              </w:rPr>
              <w:t>Remarque</w:t>
            </w:r>
            <w:r w:rsidR="00101ED7">
              <w:rPr>
                <w:i/>
              </w:rPr>
              <w:t xml:space="preserve">: lorsque la </w:t>
            </w:r>
            <w:r w:rsidR="00101ED7" w:rsidRPr="00101ED7">
              <w:rPr>
                <w:b/>
                <w:i/>
              </w:rPr>
              <w:t>variante</w:t>
            </w:r>
            <w:r w:rsidR="00101ED7">
              <w:rPr>
                <w:i/>
              </w:rPr>
              <w:t xml:space="preserve"> aux articles 3</w:t>
            </w:r>
            <w:r w:rsidR="005735DE">
              <w:rPr>
                <w:i/>
              </w:rPr>
              <w:t>5</w:t>
            </w:r>
            <w:r w:rsidR="00101ED7">
              <w:rPr>
                <w:i/>
              </w:rPr>
              <w:t xml:space="preserve"> et 3</w:t>
            </w:r>
            <w:r w:rsidR="005735DE">
              <w:rPr>
                <w:i/>
              </w:rPr>
              <w:t>6</w:t>
            </w:r>
            <w:r w:rsidR="00101ED7">
              <w:rPr>
                <w:i/>
              </w:rPr>
              <w:t xml:space="preserve"> est retenue, il faut supprimer les lettres e) et f) de l’article 12.</w:t>
            </w:r>
          </w:p>
        </w:tc>
      </w:tr>
    </w:tbl>
    <w:p w:rsidR="00101ED7" w:rsidRDefault="00101ED7"/>
    <w:tbl>
      <w:tblPr>
        <w:tblW w:w="0" w:type="auto"/>
        <w:tblLayout w:type="fixed"/>
        <w:tblCellMar>
          <w:left w:w="70" w:type="dxa"/>
          <w:right w:w="70" w:type="dxa"/>
        </w:tblCellMar>
        <w:tblLook w:val="0000" w:firstRow="0" w:lastRow="0" w:firstColumn="0" w:lastColumn="0" w:noHBand="0" w:noVBand="0"/>
      </w:tblPr>
      <w:tblGrid>
        <w:gridCol w:w="2268"/>
        <w:gridCol w:w="7910"/>
      </w:tblGrid>
      <w:tr w:rsidR="007B7AF1">
        <w:trPr>
          <w:cantSplit/>
        </w:trPr>
        <w:tc>
          <w:tcPr>
            <w:tcW w:w="2268" w:type="dxa"/>
          </w:tcPr>
          <w:p w:rsidR="007B7AF1" w:rsidRDefault="00471A82">
            <w:pPr>
              <w:tabs>
                <w:tab w:val="left" w:pos="2552"/>
                <w:tab w:val="left" w:pos="2836"/>
              </w:tabs>
              <w:rPr>
                <w:sz w:val="20"/>
              </w:rPr>
            </w:pPr>
            <w:r>
              <w:rPr>
                <w:sz w:val="20"/>
              </w:rPr>
              <w:t>Objets</w:t>
            </w:r>
          </w:p>
        </w:tc>
        <w:tc>
          <w:tcPr>
            <w:tcW w:w="7910" w:type="dxa"/>
          </w:tcPr>
          <w:p w:rsidR="007B7AF1" w:rsidRDefault="00471A82">
            <w:pPr>
              <w:tabs>
                <w:tab w:val="left" w:pos="284"/>
                <w:tab w:val="left" w:pos="426"/>
                <w:tab w:val="left" w:pos="2552"/>
                <w:tab w:val="left" w:pos="2836"/>
              </w:tabs>
            </w:pPr>
            <w:r w:rsidRPr="004110AF">
              <w:rPr>
                <w:b/>
              </w:rPr>
              <w:t>Art. 1</w:t>
            </w:r>
            <w:r w:rsidR="00336D71">
              <w:rPr>
                <w:b/>
              </w:rPr>
              <w:t>3</w:t>
            </w:r>
            <w:r>
              <w:t xml:space="preserve"> L’assemblée</w:t>
            </w:r>
          </w:p>
        </w:tc>
      </w:tr>
      <w:tr w:rsidR="007B7AF1">
        <w:trPr>
          <w:cantSplit/>
        </w:trPr>
        <w:tc>
          <w:tcPr>
            <w:tcW w:w="2268" w:type="dxa"/>
          </w:tcPr>
          <w:p w:rsidR="007B7AF1" w:rsidRDefault="007B7AF1">
            <w:pPr>
              <w:tabs>
                <w:tab w:val="left" w:pos="2552"/>
                <w:tab w:val="left" w:pos="2836"/>
              </w:tabs>
              <w:rPr>
                <w:sz w:val="20"/>
              </w:rPr>
            </w:pPr>
          </w:p>
        </w:tc>
        <w:tc>
          <w:tcPr>
            <w:tcW w:w="7910" w:type="dxa"/>
          </w:tcPr>
          <w:p w:rsidR="007B7AF1" w:rsidRDefault="00471A82">
            <w:pPr>
              <w:tabs>
                <w:tab w:val="left" w:pos="284"/>
                <w:tab w:val="left" w:pos="426"/>
                <w:tab w:val="left" w:pos="2552"/>
                <w:tab w:val="left" w:pos="2836"/>
              </w:tabs>
            </w:pPr>
            <w:r>
              <w:t>a) adopte, m</w:t>
            </w:r>
            <w:r w:rsidR="00D7038A">
              <w:t>odifie et abroge les règlements</w:t>
            </w:r>
            <w:r>
              <w:t>;</w:t>
            </w:r>
          </w:p>
        </w:tc>
      </w:tr>
      <w:tr w:rsidR="007B7AF1">
        <w:trPr>
          <w:cantSplit/>
        </w:trPr>
        <w:tc>
          <w:tcPr>
            <w:tcW w:w="2268" w:type="dxa"/>
          </w:tcPr>
          <w:p w:rsidR="007B7AF1" w:rsidRDefault="007B7AF1">
            <w:pPr>
              <w:tabs>
                <w:tab w:val="left" w:pos="2552"/>
                <w:tab w:val="left" w:pos="2836"/>
              </w:tabs>
              <w:rPr>
                <w:sz w:val="20"/>
              </w:rPr>
            </w:pPr>
          </w:p>
        </w:tc>
        <w:tc>
          <w:tcPr>
            <w:tcW w:w="7910" w:type="dxa"/>
          </w:tcPr>
          <w:p w:rsidR="007B7AF1" w:rsidRDefault="00471A82" w:rsidP="00F42C83">
            <w:pPr>
              <w:tabs>
                <w:tab w:val="left" w:pos="284"/>
                <w:tab w:val="left" w:pos="426"/>
                <w:tab w:val="left" w:pos="2552"/>
                <w:tab w:val="left" w:pos="2836"/>
              </w:tabs>
            </w:pPr>
            <w:r>
              <w:t>b) adopte le bud</w:t>
            </w:r>
            <w:r w:rsidR="00D7038A">
              <w:t xml:space="preserve">get du compte de </w:t>
            </w:r>
            <w:r w:rsidR="00F42C83">
              <w:t>résultats</w:t>
            </w:r>
            <w:r>
              <w:t>;</w:t>
            </w:r>
          </w:p>
        </w:tc>
      </w:tr>
      <w:tr w:rsidR="007B7AF1">
        <w:trPr>
          <w:cantSplit/>
        </w:trPr>
        <w:tc>
          <w:tcPr>
            <w:tcW w:w="2268" w:type="dxa"/>
          </w:tcPr>
          <w:p w:rsidR="007B7AF1" w:rsidRDefault="007B7AF1">
            <w:pPr>
              <w:tabs>
                <w:tab w:val="left" w:pos="2552"/>
                <w:tab w:val="left" w:pos="2836"/>
              </w:tabs>
              <w:rPr>
                <w:sz w:val="20"/>
              </w:rPr>
            </w:pPr>
          </w:p>
        </w:tc>
        <w:tc>
          <w:tcPr>
            <w:tcW w:w="7910" w:type="dxa"/>
          </w:tcPr>
          <w:p w:rsidR="007B7AF1" w:rsidRDefault="00D7038A" w:rsidP="00471A82">
            <w:pPr>
              <w:tabs>
                <w:tab w:val="left" w:pos="284"/>
                <w:tab w:val="left" w:pos="426"/>
                <w:tab w:val="left" w:pos="2552"/>
                <w:tab w:val="left" w:pos="2836"/>
              </w:tabs>
            </w:pPr>
            <w:r>
              <w:t>c) approuve le</w:t>
            </w:r>
            <w:r w:rsidR="00F42C83">
              <w:t>s</w:t>
            </w:r>
            <w:r>
              <w:t xml:space="preserve"> compte</w:t>
            </w:r>
            <w:r w:rsidR="00F42C83">
              <w:t>s</w:t>
            </w:r>
            <w:r>
              <w:t xml:space="preserve"> annuel</w:t>
            </w:r>
            <w:r w:rsidR="00F42C83">
              <w:t>s</w:t>
            </w:r>
            <w:r w:rsidR="00471A82">
              <w:t>;</w:t>
            </w:r>
          </w:p>
        </w:tc>
      </w:tr>
      <w:tr w:rsidR="007B7AF1">
        <w:trPr>
          <w:cantSplit/>
        </w:trPr>
        <w:tc>
          <w:tcPr>
            <w:tcW w:w="2268" w:type="dxa"/>
          </w:tcPr>
          <w:p w:rsidR="007B7AF1" w:rsidRDefault="007B7AF1">
            <w:pPr>
              <w:tabs>
                <w:tab w:val="left" w:pos="2552"/>
                <w:tab w:val="left" w:pos="2836"/>
              </w:tabs>
              <w:rPr>
                <w:sz w:val="20"/>
              </w:rPr>
            </w:pPr>
          </w:p>
        </w:tc>
        <w:tc>
          <w:tcPr>
            <w:tcW w:w="7910" w:type="dxa"/>
          </w:tcPr>
          <w:p w:rsidR="007B7AF1" w:rsidRDefault="00471A82">
            <w:pPr>
              <w:tabs>
                <w:tab w:val="left" w:pos="284"/>
                <w:tab w:val="left" w:pos="426"/>
                <w:tab w:val="left" w:pos="2552"/>
                <w:tab w:val="left" w:pos="2836"/>
              </w:tabs>
            </w:pPr>
            <w:r>
              <w:t xml:space="preserve">d) approuve, pour autant que l’affaire porte sur un montant supérieur à </w:t>
            </w:r>
          </w:p>
          <w:p w:rsidR="00471A82" w:rsidRDefault="00471A82">
            <w:pPr>
              <w:tabs>
                <w:tab w:val="left" w:pos="284"/>
                <w:tab w:val="left" w:pos="426"/>
                <w:tab w:val="left" w:pos="2552"/>
                <w:tab w:val="left" w:pos="2836"/>
              </w:tabs>
            </w:pPr>
            <w:r>
              <w:t>.......francs,</w:t>
            </w:r>
          </w:p>
        </w:tc>
      </w:tr>
      <w:tr w:rsidR="007B7AF1">
        <w:trPr>
          <w:cantSplit/>
        </w:trPr>
        <w:tc>
          <w:tcPr>
            <w:tcW w:w="2268" w:type="dxa"/>
          </w:tcPr>
          <w:p w:rsidR="007B7AF1" w:rsidRDefault="007B7AF1">
            <w:pPr>
              <w:tabs>
                <w:tab w:val="left" w:pos="2552"/>
                <w:tab w:val="left" w:pos="2836"/>
              </w:tabs>
              <w:rPr>
                <w:sz w:val="20"/>
              </w:rPr>
            </w:pPr>
          </w:p>
        </w:tc>
        <w:tc>
          <w:tcPr>
            <w:tcW w:w="7910" w:type="dxa"/>
          </w:tcPr>
          <w:p w:rsidR="007B7AF1" w:rsidRDefault="00471A82">
            <w:pPr>
              <w:tabs>
                <w:tab w:val="left" w:pos="284"/>
                <w:tab w:val="left" w:pos="426"/>
                <w:tab w:val="left" w:pos="2552"/>
                <w:tab w:val="left" w:pos="2836"/>
              </w:tabs>
            </w:pPr>
            <w:r>
              <w:tab/>
              <w:t>- les dépenses nouvelles,</w:t>
            </w:r>
          </w:p>
        </w:tc>
      </w:tr>
      <w:tr w:rsidR="007B7AF1">
        <w:trPr>
          <w:cantSplit/>
        </w:trPr>
        <w:tc>
          <w:tcPr>
            <w:tcW w:w="2268" w:type="dxa"/>
          </w:tcPr>
          <w:p w:rsidR="007B7AF1" w:rsidRDefault="007B7AF1">
            <w:pPr>
              <w:tabs>
                <w:tab w:val="left" w:pos="2552"/>
                <w:tab w:val="left" w:pos="2836"/>
              </w:tabs>
              <w:rPr>
                <w:sz w:val="20"/>
              </w:rPr>
            </w:pPr>
          </w:p>
        </w:tc>
        <w:tc>
          <w:tcPr>
            <w:tcW w:w="7910" w:type="dxa"/>
          </w:tcPr>
          <w:p w:rsidR="007B7AF1" w:rsidRDefault="00471A82">
            <w:pPr>
              <w:tabs>
                <w:tab w:val="left" w:pos="284"/>
                <w:tab w:val="left" w:pos="426"/>
                <w:tab w:val="left" w:pos="2552"/>
                <w:tab w:val="left" w:pos="2836"/>
              </w:tabs>
            </w:pPr>
            <w:r>
              <w:tab/>
              <w:t>- les cautionnements et la fourniture d’autres sûretés,</w:t>
            </w:r>
          </w:p>
        </w:tc>
      </w:tr>
      <w:tr w:rsidR="007B7AF1">
        <w:trPr>
          <w:cantSplit/>
        </w:trPr>
        <w:tc>
          <w:tcPr>
            <w:tcW w:w="2268" w:type="dxa"/>
          </w:tcPr>
          <w:p w:rsidR="007B7AF1" w:rsidRDefault="007B7AF1">
            <w:pPr>
              <w:tabs>
                <w:tab w:val="left" w:pos="2552"/>
                <w:tab w:val="left" w:pos="2836"/>
              </w:tabs>
              <w:rPr>
                <w:sz w:val="20"/>
              </w:rPr>
            </w:pPr>
          </w:p>
        </w:tc>
        <w:tc>
          <w:tcPr>
            <w:tcW w:w="7910" w:type="dxa"/>
          </w:tcPr>
          <w:p w:rsidR="007B7AF1" w:rsidRDefault="00471A82">
            <w:pPr>
              <w:tabs>
                <w:tab w:val="left" w:pos="284"/>
                <w:tab w:val="left" w:pos="426"/>
                <w:tab w:val="left" w:pos="2552"/>
                <w:tab w:val="left" w:pos="2836"/>
              </w:tabs>
              <w:ind w:left="426" w:hanging="426"/>
            </w:pPr>
            <w:r>
              <w:tab/>
              <w:t>- les actes juridiques relatifs à la propriété foncière et aux droits réels limités sur les immeubles,</w:t>
            </w:r>
          </w:p>
        </w:tc>
      </w:tr>
      <w:tr w:rsidR="007B7AF1">
        <w:trPr>
          <w:cantSplit/>
        </w:trPr>
        <w:tc>
          <w:tcPr>
            <w:tcW w:w="2268" w:type="dxa"/>
          </w:tcPr>
          <w:p w:rsidR="007B7AF1" w:rsidRDefault="007B7AF1">
            <w:pPr>
              <w:rPr>
                <w:sz w:val="20"/>
              </w:rPr>
            </w:pPr>
          </w:p>
        </w:tc>
        <w:tc>
          <w:tcPr>
            <w:tcW w:w="7910" w:type="dxa"/>
          </w:tcPr>
          <w:p w:rsidR="007B7AF1" w:rsidRDefault="00471A82" w:rsidP="00CD39DF">
            <w:pPr>
              <w:tabs>
                <w:tab w:val="left" w:pos="284"/>
              </w:tabs>
            </w:pPr>
            <w:r>
              <w:tab/>
              <w:t>- les placements immobiliers</w:t>
            </w:r>
            <w:r w:rsidR="00F42C83">
              <w:t xml:space="preserve"> du patrimoine financier</w:t>
            </w:r>
            <w:r>
              <w:t>,</w:t>
            </w:r>
          </w:p>
        </w:tc>
      </w:tr>
      <w:tr w:rsidR="007B7AF1">
        <w:trPr>
          <w:cantSplit/>
        </w:trPr>
        <w:tc>
          <w:tcPr>
            <w:tcW w:w="2268" w:type="dxa"/>
          </w:tcPr>
          <w:p w:rsidR="007B7AF1" w:rsidRDefault="007B7AF1">
            <w:pPr>
              <w:rPr>
                <w:sz w:val="20"/>
              </w:rPr>
            </w:pPr>
          </w:p>
        </w:tc>
        <w:tc>
          <w:tcPr>
            <w:tcW w:w="7910" w:type="dxa"/>
          </w:tcPr>
          <w:p w:rsidR="007B7AF1" w:rsidRDefault="00B13914" w:rsidP="007270D3">
            <w:pPr>
              <w:pStyle w:val="ez"/>
              <w:ind w:left="426" w:hanging="284"/>
            </w:pPr>
            <w:r>
              <w:t xml:space="preserve">  </w:t>
            </w:r>
            <w:r w:rsidR="00471A82">
              <w:t xml:space="preserve">- la participation </w:t>
            </w:r>
            <w:r>
              <w:t xml:space="preserve">à des personnes morales de droit privé, exception  faite des </w:t>
            </w:r>
            <w:r w:rsidR="00F42C83">
              <w:t>immobilisations</w:t>
            </w:r>
            <w:r w:rsidR="007270D3">
              <w:t xml:space="preserve"> </w:t>
            </w:r>
            <w:r>
              <w:t>du patrimoine financier</w:t>
            </w:r>
            <w:r w:rsidR="00471A82">
              <w:t>,</w:t>
            </w:r>
          </w:p>
        </w:tc>
      </w:tr>
      <w:tr w:rsidR="007B7AF1">
        <w:trPr>
          <w:cantSplit/>
        </w:trPr>
        <w:tc>
          <w:tcPr>
            <w:tcW w:w="2268" w:type="dxa"/>
          </w:tcPr>
          <w:p w:rsidR="007B7AF1" w:rsidRDefault="007B7AF1">
            <w:pPr>
              <w:rPr>
                <w:sz w:val="20"/>
              </w:rPr>
            </w:pPr>
          </w:p>
        </w:tc>
        <w:tc>
          <w:tcPr>
            <w:tcW w:w="7910" w:type="dxa"/>
          </w:tcPr>
          <w:p w:rsidR="007B7AF1" w:rsidRDefault="00471A82">
            <w:pPr>
              <w:pStyle w:val="ez"/>
              <w:ind w:left="284" w:hanging="284"/>
            </w:pPr>
            <w:r>
              <w:tab/>
              <w:t>- la renonciation à des recettes,</w:t>
            </w:r>
          </w:p>
        </w:tc>
      </w:tr>
      <w:tr w:rsidR="007B7AF1">
        <w:trPr>
          <w:cantSplit/>
        </w:trPr>
        <w:tc>
          <w:tcPr>
            <w:tcW w:w="2268" w:type="dxa"/>
          </w:tcPr>
          <w:p w:rsidR="007B7AF1" w:rsidRDefault="007B7AF1">
            <w:pPr>
              <w:rPr>
                <w:sz w:val="20"/>
              </w:rPr>
            </w:pPr>
          </w:p>
        </w:tc>
        <w:tc>
          <w:tcPr>
            <w:tcW w:w="7910" w:type="dxa"/>
          </w:tcPr>
          <w:p w:rsidR="007B7AF1" w:rsidRDefault="00B13914" w:rsidP="00F42C83">
            <w:pPr>
              <w:ind w:left="426" w:hanging="426"/>
            </w:pPr>
            <w:r>
              <w:t xml:space="preserve">    </w:t>
            </w:r>
            <w:r w:rsidR="00471A82">
              <w:t>- l’octroi de prêts</w:t>
            </w:r>
            <w:r>
              <w:t xml:space="preserve">, exception faite des </w:t>
            </w:r>
            <w:r w:rsidR="00F42C83">
              <w:t>immobilisations</w:t>
            </w:r>
            <w:r>
              <w:t xml:space="preserve"> du patrimoine financier</w:t>
            </w:r>
            <w:r w:rsidR="00471A82">
              <w:t>,</w:t>
            </w:r>
          </w:p>
        </w:tc>
      </w:tr>
      <w:tr w:rsidR="007B7AF1">
        <w:trPr>
          <w:cantSplit/>
        </w:trPr>
        <w:tc>
          <w:tcPr>
            <w:tcW w:w="2268" w:type="dxa"/>
          </w:tcPr>
          <w:p w:rsidR="007B7AF1" w:rsidRDefault="007B7AF1">
            <w:pPr>
              <w:rPr>
                <w:sz w:val="20"/>
              </w:rPr>
            </w:pPr>
          </w:p>
        </w:tc>
        <w:tc>
          <w:tcPr>
            <w:tcW w:w="7910" w:type="dxa"/>
          </w:tcPr>
          <w:p w:rsidR="007B7AF1" w:rsidRDefault="00B13914" w:rsidP="00B13914">
            <w:pPr>
              <w:pStyle w:val="ez"/>
              <w:ind w:left="426" w:hanging="426"/>
            </w:pPr>
            <w:r>
              <w:t xml:space="preserve">    </w:t>
            </w:r>
            <w:r w:rsidR="00471A82">
              <w:t xml:space="preserve">- l’ouverture ou l’abandon de procès, ou leur transfert à un tribunal </w:t>
            </w:r>
            <w:r>
              <w:t xml:space="preserve">  </w:t>
            </w:r>
            <w:r w:rsidR="00471A82">
              <w:t>arbitral, la valeur litigieuse étant déterminante,</w:t>
            </w:r>
          </w:p>
        </w:tc>
      </w:tr>
      <w:tr w:rsidR="007B7AF1">
        <w:trPr>
          <w:cantSplit/>
        </w:trPr>
        <w:tc>
          <w:tcPr>
            <w:tcW w:w="2268" w:type="dxa"/>
          </w:tcPr>
          <w:p w:rsidR="007B7AF1" w:rsidRDefault="007B7AF1">
            <w:pPr>
              <w:rPr>
                <w:sz w:val="20"/>
              </w:rPr>
            </w:pPr>
          </w:p>
        </w:tc>
        <w:tc>
          <w:tcPr>
            <w:tcW w:w="7910" w:type="dxa"/>
          </w:tcPr>
          <w:p w:rsidR="007B7AF1" w:rsidRDefault="00471A82" w:rsidP="00286BAE">
            <w:pPr>
              <w:pStyle w:val="ez"/>
              <w:ind w:left="284" w:hanging="284"/>
            </w:pPr>
            <w:r>
              <w:tab/>
              <w:t xml:space="preserve">- </w:t>
            </w:r>
            <w:r w:rsidR="004110AF">
              <w:t>la désaffectation d’éléments du patrimoine administratif</w:t>
            </w:r>
            <w:r w:rsidR="00C93E51">
              <w:t>;</w:t>
            </w:r>
          </w:p>
        </w:tc>
      </w:tr>
      <w:tr w:rsidR="007B7AF1">
        <w:trPr>
          <w:cantSplit/>
        </w:trPr>
        <w:tc>
          <w:tcPr>
            <w:tcW w:w="2268" w:type="dxa"/>
          </w:tcPr>
          <w:p w:rsidR="007B7AF1" w:rsidRDefault="007B7AF1">
            <w:pPr>
              <w:rPr>
                <w:sz w:val="20"/>
              </w:rPr>
            </w:pPr>
          </w:p>
        </w:tc>
        <w:tc>
          <w:tcPr>
            <w:tcW w:w="7910" w:type="dxa"/>
          </w:tcPr>
          <w:p w:rsidR="007B7AF1" w:rsidRDefault="004110AF" w:rsidP="001430AB">
            <w:pPr>
              <w:pStyle w:val="ez"/>
              <w:ind w:left="284" w:hanging="284"/>
            </w:pPr>
            <w:r>
              <w:t xml:space="preserve">e) </w:t>
            </w:r>
            <w:r w:rsidR="001430AB">
              <w:t xml:space="preserve">préavise l’admission au </w:t>
            </w:r>
            <w:r>
              <w:t>droit de bourgeoisie</w:t>
            </w:r>
            <w:r w:rsidR="00AF6751">
              <w:t>;</w:t>
            </w:r>
          </w:p>
        </w:tc>
      </w:tr>
      <w:tr w:rsidR="00AF6751">
        <w:trPr>
          <w:cantSplit/>
        </w:trPr>
        <w:tc>
          <w:tcPr>
            <w:tcW w:w="2268" w:type="dxa"/>
          </w:tcPr>
          <w:p w:rsidR="00AF6751" w:rsidRDefault="00AF6751">
            <w:pPr>
              <w:rPr>
                <w:sz w:val="20"/>
              </w:rPr>
            </w:pPr>
          </w:p>
        </w:tc>
        <w:tc>
          <w:tcPr>
            <w:tcW w:w="7910" w:type="dxa"/>
          </w:tcPr>
          <w:p w:rsidR="00AF6751" w:rsidRDefault="00AF6751">
            <w:pPr>
              <w:pStyle w:val="ez"/>
              <w:ind w:left="284" w:hanging="284"/>
            </w:pPr>
            <w:r>
              <w:t>f)  décide d’introduire les procédures concernant la création, la suppression ou la fusion de communes bourgeoises, et adopte le préavis de la commune bourgeoise dans de telles procédures.</w:t>
            </w:r>
          </w:p>
        </w:tc>
      </w:tr>
    </w:tbl>
    <w:p w:rsidR="007D32A8" w:rsidRDefault="007D32A8"/>
    <w:tbl>
      <w:tblPr>
        <w:tblW w:w="0" w:type="auto"/>
        <w:tblLayout w:type="fixed"/>
        <w:tblCellMar>
          <w:left w:w="70" w:type="dxa"/>
          <w:right w:w="70" w:type="dxa"/>
        </w:tblCellMar>
        <w:tblLook w:val="0000" w:firstRow="0" w:lastRow="0" w:firstColumn="0" w:lastColumn="0" w:noHBand="0" w:noVBand="0"/>
      </w:tblPr>
      <w:tblGrid>
        <w:gridCol w:w="2268"/>
        <w:gridCol w:w="7910"/>
      </w:tblGrid>
      <w:tr w:rsidR="007D32A8">
        <w:trPr>
          <w:cantSplit/>
        </w:trPr>
        <w:tc>
          <w:tcPr>
            <w:tcW w:w="2268" w:type="dxa"/>
          </w:tcPr>
          <w:p w:rsidR="007D32A8" w:rsidRDefault="007D32A8">
            <w:pPr>
              <w:rPr>
                <w:sz w:val="20"/>
              </w:rPr>
            </w:pPr>
            <w:r>
              <w:rPr>
                <w:sz w:val="20"/>
              </w:rPr>
              <w:lastRenderedPageBreak/>
              <w:t>Accomplissement des tâches par des tiers</w:t>
            </w:r>
          </w:p>
        </w:tc>
        <w:tc>
          <w:tcPr>
            <w:tcW w:w="7910" w:type="dxa"/>
          </w:tcPr>
          <w:p w:rsidR="007D32A8" w:rsidRDefault="007D32A8" w:rsidP="00CD1D87">
            <w:pPr>
              <w:pStyle w:val="ez"/>
              <w:ind w:left="0" w:firstLine="0"/>
            </w:pPr>
            <w:r w:rsidRPr="00570B61">
              <w:rPr>
                <w:b/>
              </w:rPr>
              <w:t xml:space="preserve">Art. 14 </w:t>
            </w:r>
            <w:r>
              <w:rPr>
                <w:vertAlign w:val="superscript"/>
              </w:rPr>
              <w:t>1</w:t>
            </w:r>
            <w:r>
              <w:t xml:space="preserve"> L’organe compétent pour décider d’attribuer des tâches à des tiers se détermine en fonction des dépenses y afférentes.</w:t>
            </w:r>
          </w:p>
          <w:p w:rsidR="007D32A8" w:rsidRPr="007D32A8" w:rsidRDefault="007D32A8" w:rsidP="00CD1D87">
            <w:pPr>
              <w:pStyle w:val="ez"/>
              <w:ind w:left="0" w:firstLine="0"/>
            </w:pPr>
          </w:p>
        </w:tc>
      </w:tr>
      <w:tr w:rsidR="007D32A8">
        <w:trPr>
          <w:cantSplit/>
        </w:trPr>
        <w:tc>
          <w:tcPr>
            <w:tcW w:w="2268" w:type="dxa"/>
          </w:tcPr>
          <w:p w:rsidR="007D32A8" w:rsidRDefault="007D32A8">
            <w:pPr>
              <w:rPr>
                <w:sz w:val="20"/>
              </w:rPr>
            </w:pPr>
          </w:p>
        </w:tc>
        <w:tc>
          <w:tcPr>
            <w:tcW w:w="7910" w:type="dxa"/>
          </w:tcPr>
          <w:p w:rsidR="007D32A8" w:rsidRDefault="007D32A8" w:rsidP="007D32A8">
            <w:pPr>
              <w:pStyle w:val="ez"/>
              <w:ind w:left="0" w:firstLine="0"/>
            </w:pPr>
            <w:r>
              <w:rPr>
                <w:vertAlign w:val="superscript"/>
              </w:rPr>
              <w:t xml:space="preserve">2 </w:t>
            </w:r>
            <w:r>
              <w:t>Un règlement précise la nature et l’étendue du mandat si ce dernier</w:t>
            </w:r>
          </w:p>
          <w:p w:rsidR="007D32A8" w:rsidRDefault="007D32A8" w:rsidP="00286BAE">
            <w:pPr>
              <w:pStyle w:val="ez"/>
              <w:numPr>
                <w:ilvl w:val="0"/>
                <w:numId w:val="4"/>
              </w:numPr>
              <w:ind w:left="426" w:hanging="426"/>
            </w:pPr>
            <w:r>
              <w:t>peut impliquer une restriction des droits fondamentaux,</w:t>
            </w:r>
          </w:p>
          <w:p w:rsidR="007D32A8" w:rsidRDefault="007D32A8" w:rsidP="00286BAE">
            <w:pPr>
              <w:pStyle w:val="ez"/>
              <w:numPr>
                <w:ilvl w:val="0"/>
                <w:numId w:val="4"/>
              </w:numPr>
              <w:ind w:left="426" w:hanging="426"/>
            </w:pPr>
            <w:r>
              <w:t xml:space="preserve">porte sur une prestation importante ou </w:t>
            </w:r>
          </w:p>
          <w:p w:rsidR="007D32A8" w:rsidRDefault="007D32A8" w:rsidP="00286BAE">
            <w:pPr>
              <w:pStyle w:val="ez"/>
              <w:numPr>
                <w:ilvl w:val="0"/>
                <w:numId w:val="4"/>
              </w:numPr>
              <w:ind w:left="426" w:hanging="426"/>
            </w:pPr>
            <w:r>
              <w:t>autorise la perception de contributions publiques.</w:t>
            </w:r>
          </w:p>
          <w:p w:rsidR="007D32A8" w:rsidRPr="00286BAE" w:rsidRDefault="007D32A8" w:rsidP="00286BAE">
            <w:pPr>
              <w:pStyle w:val="ez"/>
              <w:ind w:left="426" w:firstLine="0"/>
            </w:pPr>
          </w:p>
        </w:tc>
      </w:tr>
    </w:tbl>
    <w:p w:rsidR="007B7AF1" w:rsidRDefault="007B7AF1"/>
    <w:tbl>
      <w:tblPr>
        <w:tblW w:w="0" w:type="auto"/>
        <w:tblLayout w:type="fixed"/>
        <w:tblCellMar>
          <w:left w:w="70" w:type="dxa"/>
          <w:right w:w="70" w:type="dxa"/>
        </w:tblCellMar>
        <w:tblLook w:val="0000" w:firstRow="0" w:lastRow="0" w:firstColumn="0" w:lastColumn="0" w:noHBand="0" w:noVBand="0"/>
      </w:tblPr>
      <w:tblGrid>
        <w:gridCol w:w="2268"/>
        <w:gridCol w:w="7910"/>
      </w:tblGrid>
      <w:tr w:rsidR="007B7AF1">
        <w:trPr>
          <w:cantSplit/>
        </w:trPr>
        <w:tc>
          <w:tcPr>
            <w:tcW w:w="2268" w:type="dxa"/>
          </w:tcPr>
          <w:p w:rsidR="007B7AF1" w:rsidRDefault="007B7AF1">
            <w:pPr>
              <w:rPr>
                <w:sz w:val="20"/>
              </w:rPr>
            </w:pPr>
            <w:r>
              <w:rPr>
                <w:sz w:val="20"/>
              </w:rPr>
              <w:t>Dépenses périodiques</w:t>
            </w:r>
          </w:p>
        </w:tc>
        <w:tc>
          <w:tcPr>
            <w:tcW w:w="7910" w:type="dxa"/>
          </w:tcPr>
          <w:p w:rsidR="007B7AF1" w:rsidRDefault="007B7AF1">
            <w:r>
              <w:rPr>
                <w:b/>
              </w:rPr>
              <w:t>Art. 1</w:t>
            </w:r>
            <w:r w:rsidR="00461D45">
              <w:rPr>
                <w:b/>
              </w:rPr>
              <w:t>5</w:t>
            </w:r>
            <w:r>
              <w:t xml:space="preserve"> Pour les dépenses périodiques, la compétence est dix fois plus petite que pour les dépenses uniques.</w:t>
            </w:r>
          </w:p>
          <w:p w:rsidR="007B7AF1" w:rsidRDefault="007B7AF1"/>
          <w:p w:rsidR="007B7AF1" w:rsidRDefault="007B7AF1"/>
        </w:tc>
      </w:tr>
      <w:tr w:rsidR="00336D71">
        <w:trPr>
          <w:cantSplit/>
        </w:trPr>
        <w:tc>
          <w:tcPr>
            <w:tcW w:w="2268" w:type="dxa"/>
          </w:tcPr>
          <w:p w:rsidR="00336D71" w:rsidRDefault="00336D71">
            <w:pPr>
              <w:rPr>
                <w:sz w:val="20"/>
              </w:rPr>
            </w:pPr>
            <w:r>
              <w:rPr>
                <w:sz w:val="20"/>
              </w:rPr>
              <w:t xml:space="preserve">Crédits </w:t>
            </w:r>
            <w:r w:rsidR="00F42C83">
              <w:rPr>
                <w:sz w:val="20"/>
              </w:rPr>
              <w:t>supplémentaires</w:t>
            </w:r>
          </w:p>
          <w:p w:rsidR="00336D71" w:rsidRDefault="00336D71">
            <w:pPr>
              <w:rPr>
                <w:sz w:val="20"/>
              </w:rPr>
            </w:pPr>
            <w:r>
              <w:rPr>
                <w:sz w:val="20"/>
              </w:rPr>
              <w:t>a) pour des dépenses nouvelles</w:t>
            </w:r>
          </w:p>
        </w:tc>
        <w:tc>
          <w:tcPr>
            <w:tcW w:w="7910" w:type="dxa"/>
          </w:tcPr>
          <w:p w:rsidR="00336D71" w:rsidRDefault="00336D71">
            <w:r>
              <w:rPr>
                <w:b/>
              </w:rPr>
              <w:t>Art. 1</w:t>
            </w:r>
            <w:r w:rsidR="00461D45">
              <w:rPr>
                <w:b/>
              </w:rPr>
              <w:t>6</w:t>
            </w:r>
            <w:r>
              <w:rPr>
                <w:b/>
              </w:rPr>
              <w:t xml:space="preserve"> </w:t>
            </w:r>
            <w:r w:rsidRPr="00336D71">
              <w:rPr>
                <w:vertAlign w:val="superscript"/>
              </w:rPr>
              <w:t>1</w:t>
            </w:r>
            <w:r>
              <w:rPr>
                <w:b/>
              </w:rPr>
              <w:t xml:space="preserve"> </w:t>
            </w:r>
            <w:r>
              <w:t xml:space="preserve">Le crédit </w:t>
            </w:r>
            <w:r w:rsidR="00F42C83">
              <w:t>supplémentaire</w:t>
            </w:r>
            <w:r>
              <w:t xml:space="preserve"> est ajouté au crédit initial pour obtenir le crédit total.</w:t>
            </w:r>
          </w:p>
          <w:p w:rsidR="00544943" w:rsidRPr="00336D71" w:rsidRDefault="00544943"/>
        </w:tc>
      </w:tr>
      <w:tr w:rsidR="00336D71">
        <w:trPr>
          <w:cantSplit/>
        </w:trPr>
        <w:tc>
          <w:tcPr>
            <w:tcW w:w="2268" w:type="dxa"/>
          </w:tcPr>
          <w:p w:rsidR="00336D71" w:rsidRDefault="00336D71">
            <w:pPr>
              <w:rPr>
                <w:sz w:val="20"/>
              </w:rPr>
            </w:pPr>
          </w:p>
        </w:tc>
        <w:tc>
          <w:tcPr>
            <w:tcW w:w="7910" w:type="dxa"/>
          </w:tcPr>
          <w:p w:rsidR="00544943" w:rsidRDefault="00336D71">
            <w:r>
              <w:rPr>
                <w:vertAlign w:val="superscript"/>
              </w:rPr>
              <w:t>2</w:t>
            </w:r>
            <w:r>
              <w:t xml:space="preserve"> Le crédit </w:t>
            </w:r>
            <w:r w:rsidR="00F42C83">
              <w:t>supplémentaire</w:t>
            </w:r>
            <w:r>
              <w:t xml:space="preserve"> est approuvé par l’organe compétent pour voter le crédit total.</w:t>
            </w:r>
          </w:p>
          <w:p w:rsidR="00544943" w:rsidRPr="00336D71" w:rsidRDefault="00544943"/>
        </w:tc>
      </w:tr>
      <w:tr w:rsidR="00544943">
        <w:trPr>
          <w:cantSplit/>
        </w:trPr>
        <w:tc>
          <w:tcPr>
            <w:tcW w:w="2268" w:type="dxa"/>
          </w:tcPr>
          <w:p w:rsidR="00544943" w:rsidRDefault="00544943">
            <w:pPr>
              <w:rPr>
                <w:sz w:val="20"/>
              </w:rPr>
            </w:pPr>
          </w:p>
        </w:tc>
        <w:tc>
          <w:tcPr>
            <w:tcW w:w="7910" w:type="dxa"/>
          </w:tcPr>
          <w:p w:rsidR="00544943" w:rsidRDefault="00544943">
            <w:r>
              <w:rPr>
                <w:vertAlign w:val="superscript"/>
              </w:rPr>
              <w:t>3</w:t>
            </w:r>
            <w:r>
              <w:t xml:space="preserve"> Le conseil bourgeois vote tout crédit </w:t>
            </w:r>
            <w:r w:rsidR="00F42C83">
              <w:t>supplémentaire</w:t>
            </w:r>
            <w:r>
              <w:t xml:space="preserve"> inférieur à dix pour cent du crédit initial.</w:t>
            </w:r>
          </w:p>
          <w:p w:rsidR="00544943" w:rsidRPr="00544943" w:rsidRDefault="00544943"/>
        </w:tc>
      </w:tr>
      <w:tr w:rsidR="00544943">
        <w:trPr>
          <w:cantSplit/>
        </w:trPr>
        <w:tc>
          <w:tcPr>
            <w:tcW w:w="2268" w:type="dxa"/>
          </w:tcPr>
          <w:p w:rsidR="00544943" w:rsidRDefault="00544943">
            <w:pPr>
              <w:rPr>
                <w:sz w:val="20"/>
              </w:rPr>
            </w:pPr>
            <w:r>
              <w:rPr>
                <w:sz w:val="20"/>
              </w:rPr>
              <w:t>b) pour des dépenses liées</w:t>
            </w:r>
          </w:p>
        </w:tc>
        <w:tc>
          <w:tcPr>
            <w:tcW w:w="7910" w:type="dxa"/>
          </w:tcPr>
          <w:p w:rsidR="00544943" w:rsidRDefault="00544943">
            <w:r>
              <w:rPr>
                <w:b/>
              </w:rPr>
              <w:t>Art. 1</w:t>
            </w:r>
            <w:r w:rsidR="00461D45">
              <w:rPr>
                <w:b/>
              </w:rPr>
              <w:t>7</w:t>
            </w:r>
            <w:r>
              <w:t xml:space="preserve"> </w:t>
            </w:r>
            <w:r>
              <w:rPr>
                <w:vertAlign w:val="superscript"/>
              </w:rPr>
              <w:t>1</w:t>
            </w:r>
            <w:r>
              <w:t xml:space="preserve"> Le conseil bourgeois vote les crédits </w:t>
            </w:r>
            <w:r w:rsidR="00F42C83">
              <w:t>supplémentaires</w:t>
            </w:r>
            <w:r>
              <w:t xml:space="preserve"> pour les dépenses liées.</w:t>
            </w:r>
          </w:p>
          <w:p w:rsidR="00544943" w:rsidRPr="00544943" w:rsidRDefault="00544943"/>
        </w:tc>
      </w:tr>
      <w:tr w:rsidR="00544943">
        <w:trPr>
          <w:cantSplit/>
        </w:trPr>
        <w:tc>
          <w:tcPr>
            <w:tcW w:w="2268" w:type="dxa"/>
          </w:tcPr>
          <w:p w:rsidR="00544943" w:rsidRDefault="00544943">
            <w:pPr>
              <w:rPr>
                <w:sz w:val="20"/>
              </w:rPr>
            </w:pPr>
          </w:p>
        </w:tc>
        <w:tc>
          <w:tcPr>
            <w:tcW w:w="7910" w:type="dxa"/>
          </w:tcPr>
          <w:p w:rsidR="00544943" w:rsidRDefault="00544943">
            <w:r>
              <w:rPr>
                <w:vertAlign w:val="superscript"/>
              </w:rPr>
              <w:t>2</w:t>
            </w:r>
            <w:r>
              <w:t xml:space="preserve"> L’arrêté concernant un crédit </w:t>
            </w:r>
            <w:r w:rsidR="00F42C83">
              <w:t>supplémentaire</w:t>
            </w:r>
            <w:r>
              <w:t xml:space="preserve"> doit être publié si le crédit total est supérieur aux compétences financières du conseil bourgeois pour une dépense nouvelle.</w:t>
            </w:r>
          </w:p>
          <w:p w:rsidR="00544943" w:rsidRPr="00544943" w:rsidRDefault="00544943"/>
        </w:tc>
      </w:tr>
      <w:tr w:rsidR="00544943">
        <w:trPr>
          <w:cantSplit/>
        </w:trPr>
        <w:tc>
          <w:tcPr>
            <w:tcW w:w="2268" w:type="dxa"/>
          </w:tcPr>
          <w:p w:rsidR="00544943" w:rsidRDefault="00544943">
            <w:pPr>
              <w:rPr>
                <w:sz w:val="20"/>
              </w:rPr>
            </w:pPr>
            <w:r>
              <w:rPr>
                <w:sz w:val="20"/>
              </w:rPr>
              <w:t>c) devoir de diligence</w:t>
            </w:r>
          </w:p>
        </w:tc>
        <w:tc>
          <w:tcPr>
            <w:tcW w:w="7910" w:type="dxa"/>
          </w:tcPr>
          <w:p w:rsidR="00544943" w:rsidRDefault="00544943">
            <w:r>
              <w:rPr>
                <w:b/>
              </w:rPr>
              <w:t>Art. 1</w:t>
            </w:r>
            <w:r w:rsidR="00461D45">
              <w:rPr>
                <w:b/>
              </w:rPr>
              <w:t>8</w:t>
            </w:r>
            <w:r>
              <w:t xml:space="preserve"> </w:t>
            </w:r>
            <w:r>
              <w:rPr>
                <w:vertAlign w:val="superscript"/>
              </w:rPr>
              <w:t>1</w:t>
            </w:r>
            <w:r>
              <w:t xml:space="preserve"> Le crédit </w:t>
            </w:r>
            <w:r w:rsidR="00F42C83">
              <w:t>supplémentaire</w:t>
            </w:r>
            <w:r>
              <w:t xml:space="preserve"> doit être soumis à l’organe compétent avant que de nouveaux engagements financiers ne soient contractés.</w:t>
            </w:r>
          </w:p>
          <w:p w:rsidR="00544943" w:rsidRPr="00544943" w:rsidRDefault="00544943"/>
        </w:tc>
      </w:tr>
      <w:tr w:rsidR="00372418">
        <w:trPr>
          <w:cantSplit/>
        </w:trPr>
        <w:tc>
          <w:tcPr>
            <w:tcW w:w="2268" w:type="dxa"/>
          </w:tcPr>
          <w:p w:rsidR="00372418" w:rsidRDefault="00372418">
            <w:pPr>
              <w:rPr>
                <w:sz w:val="20"/>
              </w:rPr>
            </w:pPr>
          </w:p>
        </w:tc>
        <w:tc>
          <w:tcPr>
            <w:tcW w:w="7910" w:type="dxa"/>
          </w:tcPr>
          <w:p w:rsidR="00372418" w:rsidRDefault="00372418">
            <w:r>
              <w:rPr>
                <w:vertAlign w:val="superscript"/>
              </w:rPr>
              <w:t>2</w:t>
            </w:r>
            <w:r>
              <w:t xml:space="preserve"> Si un crédit </w:t>
            </w:r>
            <w:r w:rsidR="00F42C83">
              <w:t>supplémentaire</w:t>
            </w:r>
            <w:r>
              <w:t xml:space="preserve"> n’est demandé qu’une fois que la commune a déjà contracté des engagements, cette dernière peut faire examiner s’il y a eu violation du devoir de diligence et si des mesures doivent être prises. Les prétentions en responsabilité de la </w:t>
            </w:r>
            <w:r w:rsidR="00EF55DF">
              <w:t>commune</w:t>
            </w:r>
            <w:r>
              <w:t xml:space="preserve"> sont réservées.</w:t>
            </w:r>
          </w:p>
          <w:p w:rsidR="00372418" w:rsidRPr="00372418" w:rsidRDefault="00372418"/>
        </w:tc>
      </w:tr>
      <w:tr w:rsidR="007B7AF1">
        <w:trPr>
          <w:cantSplit/>
        </w:trPr>
        <w:tc>
          <w:tcPr>
            <w:tcW w:w="2268" w:type="dxa"/>
          </w:tcPr>
          <w:p w:rsidR="007B7AF1" w:rsidRDefault="007B7AF1">
            <w:pPr>
              <w:rPr>
                <w:sz w:val="20"/>
              </w:rPr>
            </w:pPr>
            <w:r>
              <w:rPr>
                <w:sz w:val="20"/>
              </w:rPr>
              <w:t>Taxes</w:t>
            </w:r>
          </w:p>
        </w:tc>
        <w:tc>
          <w:tcPr>
            <w:tcW w:w="7910" w:type="dxa"/>
          </w:tcPr>
          <w:p w:rsidR="007B7AF1" w:rsidRDefault="007B7AF1">
            <w:r>
              <w:rPr>
                <w:b/>
              </w:rPr>
              <w:t>Art. 1</w:t>
            </w:r>
            <w:r w:rsidR="00461D45">
              <w:rPr>
                <w:b/>
              </w:rPr>
              <w:t>9</w:t>
            </w:r>
            <w:r>
              <w:t xml:space="preserve"> </w:t>
            </w:r>
            <w:r w:rsidRPr="00E14118">
              <w:rPr>
                <w:position w:val="4"/>
                <w:vertAlign w:val="superscript"/>
              </w:rPr>
              <w:t>1</w:t>
            </w:r>
            <w:r w:rsidR="00E14118">
              <w:t xml:space="preserve"> </w:t>
            </w:r>
            <w:r>
              <w:t>L'assemblée fixe les taxes sous forme de règlements.</w:t>
            </w:r>
          </w:p>
          <w:p w:rsidR="007B7AF1" w:rsidRDefault="007B7AF1"/>
        </w:tc>
      </w:tr>
      <w:tr w:rsidR="007B7AF1">
        <w:trPr>
          <w:cantSplit/>
        </w:trPr>
        <w:tc>
          <w:tcPr>
            <w:tcW w:w="2268" w:type="dxa"/>
          </w:tcPr>
          <w:p w:rsidR="007B7AF1" w:rsidRDefault="007B7AF1">
            <w:pPr>
              <w:rPr>
                <w:sz w:val="20"/>
              </w:rPr>
            </w:pPr>
          </w:p>
        </w:tc>
        <w:tc>
          <w:tcPr>
            <w:tcW w:w="7910" w:type="dxa"/>
          </w:tcPr>
          <w:p w:rsidR="007B7AF1" w:rsidRDefault="007B7AF1">
            <w:r w:rsidRPr="00E14118">
              <w:rPr>
                <w:position w:val="6"/>
                <w:vertAlign w:val="superscript"/>
              </w:rPr>
              <w:t>2</w:t>
            </w:r>
            <w:r w:rsidR="00E14118">
              <w:t xml:space="preserve"> </w:t>
            </w:r>
            <w:r>
              <w:t xml:space="preserve">L'assemblée édicte un règlement sur les émoluments dus pour </w:t>
            </w:r>
            <w:r w:rsidR="00EF495B">
              <w:t>le préavis favorable quant à l’octroi du droit de bourgeoisie</w:t>
            </w:r>
            <w:r>
              <w:t>.</w:t>
            </w:r>
          </w:p>
          <w:p w:rsidR="007B7AF1" w:rsidRDefault="007B7AF1">
            <w:pPr>
              <w:rPr>
                <w:position w:val="4"/>
              </w:rPr>
            </w:pPr>
          </w:p>
        </w:tc>
      </w:tr>
      <w:tr w:rsidR="007B7AF1">
        <w:trPr>
          <w:cantSplit/>
        </w:trPr>
        <w:tc>
          <w:tcPr>
            <w:tcW w:w="2268" w:type="dxa"/>
          </w:tcPr>
          <w:p w:rsidR="007B7AF1" w:rsidRDefault="007B7AF1">
            <w:pPr>
              <w:rPr>
                <w:sz w:val="20"/>
              </w:rPr>
            </w:pPr>
          </w:p>
        </w:tc>
        <w:tc>
          <w:tcPr>
            <w:tcW w:w="7910" w:type="dxa"/>
          </w:tcPr>
          <w:p w:rsidR="007B7AF1" w:rsidRDefault="007B7AF1">
            <w:r w:rsidRPr="00E14118">
              <w:rPr>
                <w:position w:val="4"/>
                <w:vertAlign w:val="superscript"/>
              </w:rPr>
              <w:t>3</w:t>
            </w:r>
            <w:r w:rsidR="00E14118">
              <w:t xml:space="preserve"> </w:t>
            </w:r>
            <w:r>
              <w:t>Le règlement doit préciser</w:t>
            </w:r>
          </w:p>
        </w:tc>
      </w:tr>
      <w:tr w:rsidR="007B7AF1">
        <w:trPr>
          <w:cantSplit/>
        </w:trPr>
        <w:tc>
          <w:tcPr>
            <w:tcW w:w="2268" w:type="dxa"/>
          </w:tcPr>
          <w:p w:rsidR="007B7AF1" w:rsidRDefault="007B7AF1">
            <w:pPr>
              <w:rPr>
                <w:sz w:val="20"/>
              </w:rPr>
            </w:pPr>
          </w:p>
        </w:tc>
        <w:tc>
          <w:tcPr>
            <w:tcW w:w="7910" w:type="dxa"/>
          </w:tcPr>
          <w:p w:rsidR="007B7AF1" w:rsidRDefault="007B7AF1">
            <w:pPr>
              <w:tabs>
                <w:tab w:val="left" w:pos="284"/>
              </w:tabs>
            </w:pPr>
            <w:r>
              <w:t xml:space="preserve">- </w:t>
            </w:r>
            <w:r>
              <w:tab/>
              <w:t xml:space="preserve">l'objet de la taxe, </w:t>
            </w:r>
          </w:p>
        </w:tc>
      </w:tr>
      <w:tr w:rsidR="007B7AF1">
        <w:trPr>
          <w:cantSplit/>
        </w:trPr>
        <w:tc>
          <w:tcPr>
            <w:tcW w:w="2268" w:type="dxa"/>
          </w:tcPr>
          <w:p w:rsidR="007B7AF1" w:rsidRDefault="007B7AF1">
            <w:pPr>
              <w:rPr>
                <w:sz w:val="20"/>
              </w:rPr>
            </w:pPr>
          </w:p>
        </w:tc>
        <w:tc>
          <w:tcPr>
            <w:tcW w:w="7910" w:type="dxa"/>
          </w:tcPr>
          <w:p w:rsidR="007B7AF1" w:rsidRDefault="007B7AF1">
            <w:pPr>
              <w:tabs>
                <w:tab w:val="left" w:pos="284"/>
              </w:tabs>
            </w:pPr>
            <w:r>
              <w:t xml:space="preserve">- </w:t>
            </w:r>
            <w:r>
              <w:tab/>
              <w:t>les personnes assujetties et</w:t>
            </w:r>
          </w:p>
        </w:tc>
      </w:tr>
      <w:tr w:rsidR="007B7AF1">
        <w:trPr>
          <w:cantSplit/>
        </w:trPr>
        <w:tc>
          <w:tcPr>
            <w:tcW w:w="2268" w:type="dxa"/>
          </w:tcPr>
          <w:p w:rsidR="007B7AF1" w:rsidRDefault="007B7AF1">
            <w:pPr>
              <w:rPr>
                <w:sz w:val="20"/>
              </w:rPr>
            </w:pPr>
          </w:p>
        </w:tc>
        <w:tc>
          <w:tcPr>
            <w:tcW w:w="7910" w:type="dxa"/>
          </w:tcPr>
          <w:p w:rsidR="007B7AF1" w:rsidRDefault="007B7AF1">
            <w:pPr>
              <w:pStyle w:val="ez"/>
              <w:tabs>
                <w:tab w:val="left" w:pos="284"/>
              </w:tabs>
            </w:pPr>
            <w:r>
              <w:t xml:space="preserve">- </w:t>
            </w:r>
            <w:r>
              <w:tab/>
              <w:t>les principes appliqués pour déterminer le montant de chaque taxe.</w:t>
            </w:r>
          </w:p>
          <w:p w:rsidR="007B7AF1" w:rsidRDefault="007B7AF1">
            <w:pPr>
              <w:pStyle w:val="ez"/>
              <w:tabs>
                <w:tab w:val="left" w:pos="284"/>
              </w:tabs>
            </w:pPr>
          </w:p>
        </w:tc>
      </w:tr>
    </w:tbl>
    <w:p w:rsidR="007B7AF1" w:rsidRDefault="007B7AF1"/>
    <w:p w:rsidR="00DC3300" w:rsidRDefault="00DC3300">
      <w:pPr>
        <w:overflowPunct/>
        <w:autoSpaceDE/>
        <w:autoSpaceDN/>
        <w:adjustRightInd/>
        <w:textAlignment w:val="auto"/>
        <w:rPr>
          <w:b/>
          <w:i/>
          <w:sz w:val="28"/>
        </w:rPr>
      </w:pPr>
      <w:bookmarkStart w:id="8" w:name="_Toc66269808"/>
      <w:r>
        <w:br w:type="page"/>
      </w:r>
    </w:p>
    <w:p w:rsidR="00DC3300" w:rsidRDefault="00DC3300">
      <w:pPr>
        <w:pStyle w:val="berschrift2"/>
        <w:tabs>
          <w:tab w:val="clear" w:pos="567"/>
        </w:tabs>
        <w:ind w:left="567" w:hanging="567"/>
      </w:pPr>
    </w:p>
    <w:p w:rsidR="007B7AF1" w:rsidRDefault="007B7AF1">
      <w:pPr>
        <w:pStyle w:val="berschrift2"/>
        <w:tabs>
          <w:tab w:val="clear" w:pos="567"/>
        </w:tabs>
        <w:ind w:left="567" w:hanging="567"/>
      </w:pPr>
      <w:r>
        <w:t>Conseil bourgeois</w:t>
      </w:r>
      <w:bookmarkEnd w:id="8"/>
      <w:r>
        <w:t xml:space="preserve"> </w:t>
      </w:r>
    </w:p>
    <w:p w:rsidR="007B7AF1" w:rsidRDefault="007B7AF1"/>
    <w:tbl>
      <w:tblPr>
        <w:tblW w:w="0" w:type="auto"/>
        <w:tblLayout w:type="fixed"/>
        <w:tblCellMar>
          <w:left w:w="70" w:type="dxa"/>
          <w:right w:w="70" w:type="dxa"/>
        </w:tblCellMar>
        <w:tblLook w:val="0000" w:firstRow="0" w:lastRow="0" w:firstColumn="0" w:lastColumn="0" w:noHBand="0" w:noVBand="0"/>
      </w:tblPr>
      <w:tblGrid>
        <w:gridCol w:w="2268"/>
        <w:gridCol w:w="7910"/>
      </w:tblGrid>
      <w:tr w:rsidR="007B7AF1">
        <w:trPr>
          <w:cantSplit/>
        </w:trPr>
        <w:tc>
          <w:tcPr>
            <w:tcW w:w="2268" w:type="dxa"/>
          </w:tcPr>
          <w:p w:rsidR="007B7AF1" w:rsidRDefault="007B7AF1">
            <w:pPr>
              <w:rPr>
                <w:sz w:val="20"/>
              </w:rPr>
            </w:pPr>
            <w:r>
              <w:rPr>
                <w:sz w:val="20"/>
              </w:rPr>
              <w:t>Conseil bourgeois</w:t>
            </w:r>
          </w:p>
        </w:tc>
        <w:tc>
          <w:tcPr>
            <w:tcW w:w="7910" w:type="dxa"/>
          </w:tcPr>
          <w:p w:rsidR="007B7AF1" w:rsidRDefault="007B7AF1">
            <w:r>
              <w:rPr>
                <w:b/>
              </w:rPr>
              <w:t xml:space="preserve">Art. </w:t>
            </w:r>
            <w:r w:rsidR="00461D45">
              <w:rPr>
                <w:b/>
              </w:rPr>
              <w:t>20</w:t>
            </w:r>
            <w:r>
              <w:t xml:space="preserve"> </w:t>
            </w:r>
            <w:r w:rsidRPr="00E14118">
              <w:rPr>
                <w:position w:val="4"/>
                <w:vertAlign w:val="superscript"/>
              </w:rPr>
              <w:t>1</w:t>
            </w:r>
            <w:r w:rsidR="00E14118">
              <w:t xml:space="preserve"> </w:t>
            </w:r>
            <w:r>
              <w:t>Le conseil bourgeois se compose de ....... membres, y compris le président ou la présidente.</w:t>
            </w:r>
          </w:p>
          <w:p w:rsidR="007B7AF1" w:rsidRDefault="007B7AF1"/>
        </w:tc>
      </w:tr>
      <w:tr w:rsidR="007B7AF1">
        <w:trPr>
          <w:cantSplit/>
        </w:trPr>
        <w:tc>
          <w:tcPr>
            <w:tcW w:w="2268" w:type="dxa"/>
          </w:tcPr>
          <w:p w:rsidR="007B7AF1" w:rsidRDefault="007B7AF1">
            <w:pPr>
              <w:rPr>
                <w:sz w:val="20"/>
              </w:rPr>
            </w:pPr>
          </w:p>
        </w:tc>
        <w:tc>
          <w:tcPr>
            <w:tcW w:w="7910" w:type="dxa"/>
          </w:tcPr>
          <w:p w:rsidR="007B7AF1" w:rsidRDefault="00F67FCC">
            <w:r>
              <w:rPr>
                <w:position w:val="4"/>
                <w:vertAlign w:val="superscript"/>
              </w:rPr>
              <w:t>2</w:t>
            </w:r>
            <w:r w:rsidR="00E14118">
              <w:t xml:space="preserve"> </w:t>
            </w:r>
            <w:r w:rsidR="00701F6B">
              <w:t xml:space="preserve">Le </w:t>
            </w:r>
            <w:r w:rsidR="007B7AF1">
              <w:t>conseil bourgeois ne peut prendre de décision valable que si la majorité de ses membres sont présents.</w:t>
            </w:r>
          </w:p>
          <w:p w:rsidR="007B7AF1" w:rsidRDefault="007B7AF1"/>
          <w:p w:rsidR="007B7AF1" w:rsidRDefault="007B7AF1"/>
        </w:tc>
      </w:tr>
      <w:tr w:rsidR="007B7AF1">
        <w:trPr>
          <w:cantSplit/>
        </w:trPr>
        <w:tc>
          <w:tcPr>
            <w:tcW w:w="2268" w:type="dxa"/>
          </w:tcPr>
          <w:p w:rsidR="007B7AF1" w:rsidRDefault="007B7AF1">
            <w:pPr>
              <w:rPr>
                <w:sz w:val="20"/>
              </w:rPr>
            </w:pPr>
            <w:r>
              <w:rPr>
                <w:sz w:val="20"/>
              </w:rPr>
              <w:t>Compétences</w:t>
            </w:r>
          </w:p>
        </w:tc>
        <w:tc>
          <w:tcPr>
            <w:tcW w:w="7910" w:type="dxa"/>
          </w:tcPr>
          <w:p w:rsidR="007B7AF1" w:rsidRDefault="007B7AF1">
            <w:r>
              <w:rPr>
                <w:b/>
              </w:rPr>
              <w:t>Art. 2</w:t>
            </w:r>
            <w:r w:rsidR="00461D45">
              <w:rPr>
                <w:b/>
              </w:rPr>
              <w:t>1</w:t>
            </w:r>
            <w:r>
              <w:t xml:space="preserve"> </w:t>
            </w:r>
            <w:r w:rsidRPr="00E14118">
              <w:rPr>
                <w:position w:val="4"/>
                <w:vertAlign w:val="superscript"/>
              </w:rPr>
              <w:t>1</w:t>
            </w:r>
            <w:r w:rsidR="00E14118">
              <w:t xml:space="preserve"> </w:t>
            </w:r>
            <w:r>
              <w:t>Le conseil bourgeois dispose de toutes les compétences qui ne sont pas attribuées à un autre organe par des prescriptions de la commune bourgeoise, du canton ou de la Confédération.</w:t>
            </w:r>
          </w:p>
          <w:p w:rsidR="007B7AF1" w:rsidRDefault="007B7AF1"/>
        </w:tc>
      </w:tr>
      <w:tr w:rsidR="007B7AF1">
        <w:trPr>
          <w:cantSplit/>
        </w:trPr>
        <w:tc>
          <w:tcPr>
            <w:tcW w:w="2268" w:type="dxa"/>
          </w:tcPr>
          <w:p w:rsidR="007B7AF1" w:rsidRDefault="007B7AF1">
            <w:pPr>
              <w:rPr>
                <w:sz w:val="20"/>
              </w:rPr>
            </w:pPr>
          </w:p>
        </w:tc>
        <w:tc>
          <w:tcPr>
            <w:tcW w:w="7910" w:type="dxa"/>
          </w:tcPr>
          <w:p w:rsidR="007B7AF1" w:rsidRDefault="007B7AF1">
            <w:r w:rsidRPr="00E14118">
              <w:rPr>
                <w:position w:val="4"/>
                <w:vertAlign w:val="superscript"/>
              </w:rPr>
              <w:t>2</w:t>
            </w:r>
            <w:r w:rsidR="00E14118">
              <w:t xml:space="preserve"> </w:t>
            </w:r>
            <w:r>
              <w:t>Il vote les dépenses liées de manière définitive.</w:t>
            </w:r>
          </w:p>
          <w:p w:rsidR="007B7AF1" w:rsidRDefault="007B7AF1"/>
        </w:tc>
      </w:tr>
      <w:tr w:rsidR="00B13914">
        <w:trPr>
          <w:cantSplit/>
        </w:trPr>
        <w:tc>
          <w:tcPr>
            <w:tcW w:w="2268" w:type="dxa"/>
          </w:tcPr>
          <w:p w:rsidR="00B13914" w:rsidRDefault="00B13914">
            <w:pPr>
              <w:rPr>
                <w:sz w:val="20"/>
              </w:rPr>
            </w:pPr>
          </w:p>
        </w:tc>
        <w:tc>
          <w:tcPr>
            <w:tcW w:w="7910" w:type="dxa"/>
          </w:tcPr>
          <w:p w:rsidR="00B13914" w:rsidRPr="000532B9" w:rsidRDefault="00B13914" w:rsidP="00B13914">
            <w:pPr>
              <w:rPr>
                <w:rFonts w:cs="Arial"/>
                <w:szCs w:val="24"/>
              </w:rPr>
            </w:pPr>
            <w:r>
              <w:rPr>
                <w:position w:val="4"/>
                <w:vertAlign w:val="superscript"/>
              </w:rPr>
              <w:t xml:space="preserve">3 </w:t>
            </w:r>
            <w:r w:rsidRPr="000532B9">
              <w:rPr>
                <w:rFonts w:cs="Arial"/>
                <w:szCs w:val="24"/>
              </w:rPr>
              <w:t xml:space="preserve">L'arrêté portant sur le crédit d'engagement d'une dépense liée doit être publié si son montant est supérieur aux compétences financières ordinaires du conseil </w:t>
            </w:r>
            <w:r>
              <w:rPr>
                <w:rFonts w:cs="Arial"/>
                <w:szCs w:val="24"/>
              </w:rPr>
              <w:t xml:space="preserve">bourgeois </w:t>
            </w:r>
            <w:r w:rsidRPr="000532B9">
              <w:rPr>
                <w:rFonts w:cs="Arial"/>
                <w:szCs w:val="24"/>
              </w:rPr>
              <w:t>pour une dépense nouvelle.</w:t>
            </w:r>
          </w:p>
          <w:p w:rsidR="00B13914" w:rsidRPr="00B13914" w:rsidRDefault="00B13914">
            <w:pPr>
              <w:rPr>
                <w:position w:val="4"/>
              </w:rPr>
            </w:pPr>
          </w:p>
        </w:tc>
      </w:tr>
      <w:tr w:rsidR="007B7AF1">
        <w:trPr>
          <w:cantSplit/>
        </w:trPr>
        <w:tc>
          <w:tcPr>
            <w:tcW w:w="2268" w:type="dxa"/>
          </w:tcPr>
          <w:p w:rsidR="007B7AF1" w:rsidRDefault="007B7AF1">
            <w:pPr>
              <w:rPr>
                <w:sz w:val="20"/>
              </w:rPr>
            </w:pPr>
          </w:p>
        </w:tc>
        <w:tc>
          <w:tcPr>
            <w:tcW w:w="7910" w:type="dxa"/>
          </w:tcPr>
          <w:p w:rsidR="007B7AF1" w:rsidRDefault="00B13914">
            <w:r w:rsidRPr="00910869">
              <w:rPr>
                <w:position w:val="4"/>
                <w:vertAlign w:val="superscript"/>
              </w:rPr>
              <w:t>4</w:t>
            </w:r>
            <w:r w:rsidR="00910869">
              <w:t xml:space="preserve"> </w:t>
            </w:r>
            <w:r>
              <w:t xml:space="preserve">Le </w:t>
            </w:r>
            <w:r w:rsidR="007B7AF1">
              <w:t>conseil bourgeois dispose d'un crédit libre de ....... francs par exer</w:t>
            </w:r>
            <w:r w:rsidR="007B7AF1">
              <w:softHyphen/>
              <w:t>cice comptable. Il porte ce crédit au budget.</w:t>
            </w:r>
          </w:p>
          <w:p w:rsidR="007B7AF1" w:rsidRDefault="007B7AF1"/>
          <w:p w:rsidR="007B7AF1" w:rsidRDefault="007B7AF1"/>
        </w:tc>
      </w:tr>
      <w:tr w:rsidR="007B7AF1">
        <w:trPr>
          <w:cantSplit/>
        </w:trPr>
        <w:tc>
          <w:tcPr>
            <w:tcW w:w="2268" w:type="dxa"/>
          </w:tcPr>
          <w:p w:rsidR="007B7AF1" w:rsidRDefault="007B7AF1">
            <w:pPr>
              <w:rPr>
                <w:sz w:val="20"/>
              </w:rPr>
            </w:pPr>
            <w:r>
              <w:rPr>
                <w:sz w:val="20"/>
              </w:rPr>
              <w:t>Organisation</w:t>
            </w:r>
          </w:p>
        </w:tc>
        <w:tc>
          <w:tcPr>
            <w:tcW w:w="7910" w:type="dxa"/>
          </w:tcPr>
          <w:p w:rsidR="007B7AF1" w:rsidRDefault="007B7AF1">
            <w:r>
              <w:rPr>
                <w:b/>
              </w:rPr>
              <w:t>Art. 2</w:t>
            </w:r>
            <w:r w:rsidR="00461D45">
              <w:rPr>
                <w:b/>
              </w:rPr>
              <w:t>2</w:t>
            </w:r>
            <w:r>
              <w:t xml:space="preserve"> Le conseil bourgeois confie un dicastère à chacun de ses mem</w:t>
            </w:r>
            <w:r>
              <w:softHyphen/>
              <w:t>bres.</w:t>
            </w:r>
          </w:p>
          <w:p w:rsidR="007B7AF1" w:rsidRDefault="007B7AF1"/>
          <w:p w:rsidR="007B7AF1" w:rsidRDefault="007B7AF1"/>
        </w:tc>
      </w:tr>
      <w:tr w:rsidR="007B7AF1">
        <w:trPr>
          <w:cantSplit/>
        </w:trPr>
        <w:tc>
          <w:tcPr>
            <w:tcW w:w="2268" w:type="dxa"/>
          </w:tcPr>
          <w:p w:rsidR="007B7AF1" w:rsidRDefault="007B7AF1">
            <w:pPr>
              <w:rPr>
                <w:sz w:val="20"/>
              </w:rPr>
            </w:pPr>
            <w:r>
              <w:rPr>
                <w:sz w:val="20"/>
              </w:rPr>
              <w:t>Signatures</w:t>
            </w:r>
          </w:p>
        </w:tc>
        <w:tc>
          <w:tcPr>
            <w:tcW w:w="7910" w:type="dxa"/>
          </w:tcPr>
          <w:p w:rsidR="007B7AF1" w:rsidRDefault="007B7AF1" w:rsidP="008F1EC9">
            <w:pPr>
              <w:tabs>
                <w:tab w:val="left" w:pos="2340"/>
              </w:tabs>
            </w:pPr>
            <w:r>
              <w:rPr>
                <w:b/>
              </w:rPr>
              <w:t>Art. 2</w:t>
            </w:r>
            <w:r w:rsidR="00461D45">
              <w:rPr>
                <w:b/>
              </w:rPr>
              <w:t>3</w:t>
            </w:r>
            <w:r>
              <w:t xml:space="preserve"> </w:t>
            </w:r>
            <w:r w:rsidR="008F1EC9">
              <w:rPr>
                <w:vertAlign w:val="superscript"/>
              </w:rPr>
              <w:t>1</w:t>
            </w:r>
            <w:r w:rsidR="008F1EC9">
              <w:t xml:space="preserve"> Le président ou la présidente et le ou la secrétaire engagent la commune bourgeoise envers les tiers par leur signature collective.</w:t>
            </w:r>
          </w:p>
          <w:p w:rsidR="007B7AF1" w:rsidRDefault="007B7AF1"/>
        </w:tc>
      </w:tr>
      <w:tr w:rsidR="007B7AF1">
        <w:trPr>
          <w:cantSplit/>
        </w:trPr>
        <w:tc>
          <w:tcPr>
            <w:tcW w:w="2268" w:type="dxa"/>
          </w:tcPr>
          <w:p w:rsidR="007B7AF1" w:rsidRDefault="007B7AF1">
            <w:pPr>
              <w:rPr>
                <w:sz w:val="20"/>
              </w:rPr>
            </w:pPr>
          </w:p>
        </w:tc>
        <w:tc>
          <w:tcPr>
            <w:tcW w:w="7910" w:type="dxa"/>
          </w:tcPr>
          <w:p w:rsidR="008F1EC9" w:rsidRDefault="008F1EC9" w:rsidP="008F1EC9">
            <w:pPr>
              <w:tabs>
                <w:tab w:val="left" w:pos="2340"/>
              </w:tabs>
            </w:pPr>
            <w:r>
              <w:rPr>
                <w:vertAlign w:val="superscript"/>
              </w:rPr>
              <w:t>2</w:t>
            </w:r>
            <w:r>
              <w:t xml:space="preserve"> Si le président ou la présidente est empêché(e), un membre du conseil signe à sa place. Si le ou la secrétaire est empêché(e), l’administrateur ou l’administratrice des finances, ou un membre du conseil signe à sa place.</w:t>
            </w:r>
          </w:p>
          <w:p w:rsidR="007B7AF1" w:rsidRDefault="007B7AF1" w:rsidP="008F1EC9"/>
        </w:tc>
      </w:tr>
      <w:tr w:rsidR="007B7AF1">
        <w:trPr>
          <w:cantSplit/>
        </w:trPr>
        <w:tc>
          <w:tcPr>
            <w:tcW w:w="2268" w:type="dxa"/>
          </w:tcPr>
          <w:p w:rsidR="007B7AF1" w:rsidRDefault="007B7AF1">
            <w:pPr>
              <w:rPr>
                <w:sz w:val="20"/>
              </w:rPr>
            </w:pPr>
          </w:p>
        </w:tc>
        <w:tc>
          <w:tcPr>
            <w:tcW w:w="7910" w:type="dxa"/>
          </w:tcPr>
          <w:p w:rsidR="008F1EC9" w:rsidRDefault="008F1EC9" w:rsidP="008F1EC9">
            <w:pPr>
              <w:tabs>
                <w:tab w:val="left" w:pos="2340"/>
              </w:tabs>
            </w:pPr>
            <w:r>
              <w:rPr>
                <w:vertAlign w:val="superscript"/>
              </w:rPr>
              <w:t>3</w:t>
            </w:r>
            <w:r>
              <w:t xml:space="preserve"> Dans les affaires de nature financière, telles que décisions à rendre en matière de taxes ou d’émoluments, retraits d’argent, emprunts, placements, le président ou la présidente et l’administrateur ou l’administratrice des finances engagent la commune par leur signature collective. S</w:t>
            </w:r>
            <w:r w:rsidR="005E4E2F">
              <w:t>i l’administrateur ou l’administratrice des finances</w:t>
            </w:r>
            <w:r>
              <w:t xml:space="preserve"> est empêché(e), le ou la secrétaire, ou un membre du conseil signe à sa place.</w:t>
            </w:r>
          </w:p>
          <w:p w:rsidR="007B7AF1" w:rsidRDefault="007B7AF1" w:rsidP="008F1EC9"/>
        </w:tc>
      </w:tr>
      <w:tr w:rsidR="007B7AF1">
        <w:trPr>
          <w:cantSplit/>
        </w:trPr>
        <w:tc>
          <w:tcPr>
            <w:tcW w:w="2268" w:type="dxa"/>
          </w:tcPr>
          <w:p w:rsidR="007B7AF1" w:rsidRDefault="007B7AF1">
            <w:pPr>
              <w:rPr>
                <w:sz w:val="20"/>
              </w:rPr>
            </w:pPr>
          </w:p>
        </w:tc>
        <w:tc>
          <w:tcPr>
            <w:tcW w:w="7910" w:type="dxa"/>
          </w:tcPr>
          <w:p w:rsidR="008F1EC9" w:rsidRDefault="008F1EC9" w:rsidP="008F1EC9">
            <w:pPr>
              <w:tabs>
                <w:tab w:val="left" w:pos="2340"/>
              </w:tabs>
            </w:pPr>
            <w:r>
              <w:rPr>
                <w:vertAlign w:val="superscript"/>
              </w:rPr>
              <w:t>4</w:t>
            </w:r>
            <w:r>
              <w:t xml:space="preserve"> L’assemblée règle le régime des signatures des commissions permanentes dans l’annexe l du présent règlement. L’organe compétent règle le régime des signatures des commissions non permanentes lors de leur institution.</w:t>
            </w:r>
          </w:p>
          <w:p w:rsidR="007B7AF1" w:rsidRDefault="007B7AF1" w:rsidP="008F1EC9"/>
        </w:tc>
      </w:tr>
      <w:tr w:rsidR="007B7AF1">
        <w:trPr>
          <w:cantSplit/>
        </w:trPr>
        <w:tc>
          <w:tcPr>
            <w:tcW w:w="2268" w:type="dxa"/>
          </w:tcPr>
          <w:p w:rsidR="007B7AF1" w:rsidRDefault="007B7AF1">
            <w:pPr>
              <w:rPr>
                <w:sz w:val="20"/>
              </w:rPr>
            </w:pPr>
            <w:r>
              <w:rPr>
                <w:sz w:val="20"/>
              </w:rPr>
              <w:t>Mandat des paiements</w:t>
            </w:r>
          </w:p>
        </w:tc>
        <w:tc>
          <w:tcPr>
            <w:tcW w:w="7910" w:type="dxa"/>
          </w:tcPr>
          <w:p w:rsidR="007B7AF1" w:rsidRDefault="007B7AF1">
            <w:r>
              <w:rPr>
                <w:b/>
              </w:rPr>
              <w:t>Art. 2</w:t>
            </w:r>
            <w:r w:rsidR="00461D45">
              <w:rPr>
                <w:b/>
              </w:rPr>
              <w:t>4</w:t>
            </w:r>
            <w:r>
              <w:t xml:space="preserve"> </w:t>
            </w:r>
            <w:r w:rsidRPr="00910869">
              <w:rPr>
                <w:position w:val="4"/>
                <w:vertAlign w:val="superscript"/>
              </w:rPr>
              <w:t>1</w:t>
            </w:r>
            <w:r w:rsidR="00910869">
              <w:t xml:space="preserve"> </w:t>
            </w:r>
            <w:r w:rsidR="00423AFB">
              <w:t>L’administrateur des finances</w:t>
            </w:r>
            <w:r>
              <w:t xml:space="preserve"> ou </w:t>
            </w:r>
            <w:r w:rsidR="00423AFB">
              <w:t>l’administratrice des finances</w:t>
            </w:r>
            <w:r>
              <w:t xml:space="preserve"> peut payer une facture si</w:t>
            </w:r>
          </w:p>
        </w:tc>
      </w:tr>
      <w:tr w:rsidR="007B7AF1">
        <w:trPr>
          <w:cantSplit/>
        </w:trPr>
        <w:tc>
          <w:tcPr>
            <w:tcW w:w="2268" w:type="dxa"/>
          </w:tcPr>
          <w:p w:rsidR="007B7AF1" w:rsidRDefault="007B7AF1">
            <w:pPr>
              <w:rPr>
                <w:sz w:val="20"/>
              </w:rPr>
            </w:pPr>
          </w:p>
        </w:tc>
        <w:tc>
          <w:tcPr>
            <w:tcW w:w="7910" w:type="dxa"/>
          </w:tcPr>
          <w:p w:rsidR="007B7AF1" w:rsidRDefault="007B7AF1">
            <w:pPr>
              <w:pStyle w:val="ez"/>
            </w:pPr>
            <w:r>
              <w:t>- l'employé(e) ou le ou la fonctionnaire compétent(e) l'a contrôlée et visée;</w:t>
            </w:r>
          </w:p>
        </w:tc>
      </w:tr>
      <w:tr w:rsidR="007B7AF1">
        <w:trPr>
          <w:cantSplit/>
        </w:trPr>
        <w:tc>
          <w:tcPr>
            <w:tcW w:w="2268" w:type="dxa"/>
          </w:tcPr>
          <w:p w:rsidR="007B7AF1" w:rsidRDefault="007B7AF1">
            <w:pPr>
              <w:rPr>
                <w:sz w:val="20"/>
              </w:rPr>
            </w:pPr>
          </w:p>
        </w:tc>
        <w:tc>
          <w:tcPr>
            <w:tcW w:w="7910" w:type="dxa"/>
          </w:tcPr>
          <w:p w:rsidR="007B7AF1" w:rsidRDefault="007B7AF1">
            <w:pPr>
              <w:pStyle w:val="ez"/>
            </w:pPr>
            <w:r>
              <w:t>- le président ou la présidente de la commission compétente en a mandaté le paiement.</w:t>
            </w:r>
          </w:p>
          <w:p w:rsidR="007B7AF1" w:rsidRDefault="007B7AF1">
            <w:pPr>
              <w:pStyle w:val="ez"/>
            </w:pPr>
          </w:p>
        </w:tc>
      </w:tr>
      <w:tr w:rsidR="007B7AF1">
        <w:trPr>
          <w:cantSplit/>
        </w:trPr>
        <w:tc>
          <w:tcPr>
            <w:tcW w:w="2268" w:type="dxa"/>
          </w:tcPr>
          <w:p w:rsidR="007B7AF1" w:rsidRDefault="007B7AF1">
            <w:pPr>
              <w:rPr>
                <w:sz w:val="20"/>
              </w:rPr>
            </w:pPr>
          </w:p>
        </w:tc>
        <w:tc>
          <w:tcPr>
            <w:tcW w:w="7910" w:type="dxa"/>
          </w:tcPr>
          <w:p w:rsidR="007B7AF1" w:rsidRDefault="007B7AF1">
            <w:r w:rsidRPr="00910869">
              <w:rPr>
                <w:position w:val="4"/>
                <w:vertAlign w:val="superscript"/>
              </w:rPr>
              <w:t>2</w:t>
            </w:r>
            <w:r w:rsidR="00910869">
              <w:t xml:space="preserve"> </w:t>
            </w:r>
            <w:r>
              <w:t>En l'absence de commission compétente, le conseiller ou la conseillère bourgeois(e) responsable du dicastère mandate le paiement.</w:t>
            </w:r>
          </w:p>
          <w:p w:rsidR="007B7AF1" w:rsidRDefault="007B7AF1"/>
          <w:p w:rsidR="007B7AF1" w:rsidRDefault="007B7AF1"/>
        </w:tc>
      </w:tr>
    </w:tbl>
    <w:p w:rsidR="007B7AF1" w:rsidRDefault="007B7AF1"/>
    <w:tbl>
      <w:tblPr>
        <w:tblW w:w="0" w:type="auto"/>
        <w:tblLayout w:type="fixed"/>
        <w:tblCellMar>
          <w:left w:w="70" w:type="dxa"/>
          <w:right w:w="70" w:type="dxa"/>
        </w:tblCellMar>
        <w:tblLook w:val="0000" w:firstRow="0" w:lastRow="0" w:firstColumn="0" w:lastColumn="0" w:noHBand="0" w:noVBand="0"/>
      </w:tblPr>
      <w:tblGrid>
        <w:gridCol w:w="2268"/>
        <w:gridCol w:w="7910"/>
      </w:tblGrid>
      <w:tr w:rsidR="007B7AF1">
        <w:trPr>
          <w:cantSplit/>
        </w:trPr>
        <w:tc>
          <w:tcPr>
            <w:tcW w:w="2268" w:type="dxa"/>
          </w:tcPr>
          <w:p w:rsidR="007B7AF1" w:rsidRDefault="007B7AF1">
            <w:pPr>
              <w:rPr>
                <w:sz w:val="20"/>
              </w:rPr>
            </w:pPr>
            <w:r>
              <w:rPr>
                <w:sz w:val="20"/>
              </w:rPr>
              <w:t>Séances</w:t>
            </w:r>
          </w:p>
        </w:tc>
        <w:tc>
          <w:tcPr>
            <w:tcW w:w="7910" w:type="dxa"/>
          </w:tcPr>
          <w:p w:rsidR="007B7AF1" w:rsidRDefault="007B7AF1">
            <w:r>
              <w:rPr>
                <w:b/>
              </w:rPr>
              <w:t>Art. 2</w:t>
            </w:r>
            <w:r w:rsidR="00461D45">
              <w:rPr>
                <w:b/>
              </w:rPr>
              <w:t>5</w:t>
            </w:r>
            <w:r>
              <w:t xml:space="preserve"> </w:t>
            </w:r>
            <w:r w:rsidRPr="00910869">
              <w:rPr>
                <w:position w:val="4"/>
                <w:vertAlign w:val="superscript"/>
              </w:rPr>
              <w:t>1</w:t>
            </w:r>
            <w:r w:rsidR="00910869">
              <w:t xml:space="preserve"> </w:t>
            </w:r>
            <w:r>
              <w:t>Le président ou la présidente convoque les membres aux séances.</w:t>
            </w:r>
          </w:p>
          <w:p w:rsidR="007B7AF1" w:rsidRDefault="007B7AF1"/>
        </w:tc>
      </w:tr>
      <w:tr w:rsidR="007B7AF1">
        <w:trPr>
          <w:cantSplit/>
        </w:trPr>
        <w:tc>
          <w:tcPr>
            <w:tcW w:w="2268" w:type="dxa"/>
          </w:tcPr>
          <w:p w:rsidR="007B7AF1" w:rsidRDefault="007B7AF1">
            <w:pPr>
              <w:rPr>
                <w:sz w:val="20"/>
              </w:rPr>
            </w:pPr>
          </w:p>
        </w:tc>
        <w:tc>
          <w:tcPr>
            <w:tcW w:w="7910" w:type="dxa"/>
          </w:tcPr>
          <w:p w:rsidR="007B7AF1" w:rsidRDefault="007B7AF1">
            <w:r w:rsidRPr="00910869">
              <w:rPr>
                <w:position w:val="4"/>
                <w:vertAlign w:val="superscript"/>
              </w:rPr>
              <w:t>2</w:t>
            </w:r>
            <w:r>
              <w:t>........ membres peuvent demander qu'une séance extraordinaire ait lieu dans les cinq jours.</w:t>
            </w:r>
          </w:p>
          <w:p w:rsidR="007B7AF1" w:rsidRDefault="007B7AF1"/>
          <w:p w:rsidR="007B7AF1" w:rsidRDefault="007B7AF1"/>
        </w:tc>
      </w:tr>
      <w:tr w:rsidR="007B7AF1">
        <w:trPr>
          <w:cantSplit/>
        </w:trPr>
        <w:tc>
          <w:tcPr>
            <w:tcW w:w="2268" w:type="dxa"/>
          </w:tcPr>
          <w:p w:rsidR="007B7AF1" w:rsidRDefault="007B7AF1">
            <w:pPr>
              <w:rPr>
                <w:sz w:val="20"/>
              </w:rPr>
            </w:pPr>
            <w:r>
              <w:rPr>
                <w:sz w:val="20"/>
              </w:rPr>
              <w:t>Convocation</w:t>
            </w:r>
          </w:p>
        </w:tc>
        <w:tc>
          <w:tcPr>
            <w:tcW w:w="7910" w:type="dxa"/>
          </w:tcPr>
          <w:p w:rsidR="007B7AF1" w:rsidRDefault="007B7AF1">
            <w:r>
              <w:rPr>
                <w:b/>
              </w:rPr>
              <w:t>Art. 2</w:t>
            </w:r>
            <w:r w:rsidR="00461D45">
              <w:rPr>
                <w:b/>
              </w:rPr>
              <w:t>6</w:t>
            </w:r>
            <w:r>
              <w:t xml:space="preserve"> </w:t>
            </w:r>
            <w:r w:rsidRPr="00910869">
              <w:rPr>
                <w:position w:val="4"/>
                <w:vertAlign w:val="superscript"/>
              </w:rPr>
              <w:t>1</w:t>
            </w:r>
            <w:r w:rsidR="00910869">
              <w:t xml:space="preserve"> </w:t>
            </w:r>
            <w:r>
              <w:t>Le président ou la présidente communique par écrit le lieu, l'heure et l'ordre du jour de la séance au moins deux jours à l'avance.</w:t>
            </w:r>
          </w:p>
          <w:p w:rsidR="007B7AF1" w:rsidRDefault="007B7AF1"/>
        </w:tc>
      </w:tr>
      <w:tr w:rsidR="007B7AF1">
        <w:trPr>
          <w:cantSplit/>
        </w:trPr>
        <w:tc>
          <w:tcPr>
            <w:tcW w:w="2268" w:type="dxa"/>
          </w:tcPr>
          <w:p w:rsidR="007B7AF1" w:rsidRDefault="007B7AF1">
            <w:pPr>
              <w:rPr>
                <w:sz w:val="20"/>
              </w:rPr>
            </w:pPr>
          </w:p>
        </w:tc>
        <w:tc>
          <w:tcPr>
            <w:tcW w:w="7910" w:type="dxa"/>
          </w:tcPr>
          <w:p w:rsidR="007B7AF1" w:rsidRDefault="007B7AF1">
            <w:r w:rsidRPr="00910869">
              <w:rPr>
                <w:position w:val="4"/>
                <w:vertAlign w:val="superscript"/>
              </w:rPr>
              <w:t>2</w:t>
            </w:r>
            <w:r w:rsidR="00910869">
              <w:t xml:space="preserve"> </w:t>
            </w:r>
            <w:r>
              <w:t>Il peut être dérogé au 1</w:t>
            </w:r>
            <w:r w:rsidR="00CD1D87" w:rsidRPr="00CD1D87">
              <w:rPr>
                <w:vertAlign w:val="superscript"/>
              </w:rPr>
              <w:t>er</w:t>
            </w:r>
            <w:r w:rsidR="00CD1D87">
              <w:t xml:space="preserve"> </w:t>
            </w:r>
            <w:r>
              <w:t>alinéa si la décision ne peut être reportée.</w:t>
            </w:r>
          </w:p>
          <w:p w:rsidR="007B7AF1" w:rsidRDefault="007B7AF1"/>
        </w:tc>
      </w:tr>
      <w:tr w:rsidR="007B7AF1">
        <w:trPr>
          <w:cantSplit/>
        </w:trPr>
        <w:tc>
          <w:tcPr>
            <w:tcW w:w="2268" w:type="dxa"/>
          </w:tcPr>
          <w:p w:rsidR="007B7AF1" w:rsidRDefault="007B7AF1">
            <w:pPr>
              <w:rPr>
                <w:sz w:val="20"/>
              </w:rPr>
            </w:pPr>
            <w:r>
              <w:rPr>
                <w:sz w:val="20"/>
              </w:rPr>
              <w:t>Ordre du jour</w:t>
            </w:r>
          </w:p>
        </w:tc>
        <w:tc>
          <w:tcPr>
            <w:tcW w:w="7910" w:type="dxa"/>
          </w:tcPr>
          <w:p w:rsidR="007B7AF1" w:rsidRDefault="007B7AF1">
            <w:r>
              <w:rPr>
                <w:b/>
              </w:rPr>
              <w:t>Art. 2</w:t>
            </w:r>
            <w:r w:rsidR="00461D45">
              <w:rPr>
                <w:b/>
              </w:rPr>
              <w:t>7</w:t>
            </w:r>
            <w:r>
              <w:t xml:space="preserve"> </w:t>
            </w:r>
            <w:r w:rsidRPr="00910869">
              <w:rPr>
                <w:position w:val="4"/>
                <w:vertAlign w:val="superscript"/>
              </w:rPr>
              <w:t>1</w:t>
            </w:r>
            <w:r w:rsidR="00910869">
              <w:t xml:space="preserve"> </w:t>
            </w:r>
            <w:r>
              <w:t>Le conseil bourgeois ne peut décider définitivement que sur des objets portés à l'ordre du jour.</w:t>
            </w:r>
          </w:p>
          <w:p w:rsidR="007B7AF1" w:rsidRDefault="007B7AF1"/>
        </w:tc>
      </w:tr>
      <w:tr w:rsidR="007B7AF1">
        <w:trPr>
          <w:cantSplit/>
        </w:trPr>
        <w:tc>
          <w:tcPr>
            <w:tcW w:w="2268" w:type="dxa"/>
          </w:tcPr>
          <w:p w:rsidR="007B7AF1" w:rsidRDefault="007B7AF1">
            <w:pPr>
              <w:rPr>
                <w:sz w:val="20"/>
              </w:rPr>
            </w:pPr>
          </w:p>
        </w:tc>
        <w:tc>
          <w:tcPr>
            <w:tcW w:w="7910" w:type="dxa"/>
          </w:tcPr>
          <w:p w:rsidR="007B7AF1" w:rsidRDefault="007B7AF1">
            <w:r w:rsidRPr="00910869">
              <w:rPr>
                <w:position w:val="4"/>
                <w:vertAlign w:val="superscript"/>
              </w:rPr>
              <w:t>2</w:t>
            </w:r>
            <w:r w:rsidR="00910869">
              <w:t xml:space="preserve"> </w:t>
            </w:r>
            <w:r>
              <w:t>Il peut prendre une décision définitive sur des objets non portés à l'or</w:t>
            </w:r>
            <w:r>
              <w:softHyphen/>
              <w:t>dre du jour si tous les membres présents sont d'accord.</w:t>
            </w:r>
          </w:p>
          <w:p w:rsidR="007B7AF1" w:rsidRDefault="007B7AF1"/>
          <w:p w:rsidR="007B7AF1" w:rsidRDefault="007B7AF1"/>
        </w:tc>
      </w:tr>
      <w:tr w:rsidR="007B7AF1">
        <w:trPr>
          <w:cantSplit/>
        </w:trPr>
        <w:tc>
          <w:tcPr>
            <w:tcW w:w="2268" w:type="dxa"/>
          </w:tcPr>
          <w:p w:rsidR="007B7AF1" w:rsidRDefault="007B7AF1">
            <w:pPr>
              <w:rPr>
                <w:sz w:val="20"/>
              </w:rPr>
            </w:pPr>
            <w:r>
              <w:rPr>
                <w:sz w:val="20"/>
              </w:rPr>
              <w:t>Procédure et obligation de se récuser</w:t>
            </w:r>
          </w:p>
        </w:tc>
        <w:tc>
          <w:tcPr>
            <w:tcW w:w="7910" w:type="dxa"/>
          </w:tcPr>
          <w:p w:rsidR="007B7AF1" w:rsidRDefault="007B7AF1">
            <w:r>
              <w:rPr>
                <w:b/>
              </w:rPr>
              <w:t>Art. 2</w:t>
            </w:r>
            <w:r w:rsidR="00461D45">
              <w:rPr>
                <w:b/>
              </w:rPr>
              <w:t>8</w:t>
            </w:r>
            <w:r>
              <w:t xml:space="preserve"> </w:t>
            </w:r>
            <w:r w:rsidRPr="00910869">
              <w:rPr>
                <w:position w:val="4"/>
                <w:vertAlign w:val="superscript"/>
              </w:rPr>
              <w:t>1</w:t>
            </w:r>
            <w:r w:rsidR="00910869">
              <w:t xml:space="preserve"> </w:t>
            </w:r>
            <w:r>
              <w:t>La procédure applicable à l'assemblée vaut également, par analogie, pour le conseil bourgeois.</w:t>
            </w:r>
          </w:p>
          <w:p w:rsidR="007B7AF1" w:rsidRDefault="007B7AF1"/>
        </w:tc>
      </w:tr>
      <w:tr w:rsidR="007B7AF1">
        <w:trPr>
          <w:cantSplit/>
        </w:trPr>
        <w:tc>
          <w:tcPr>
            <w:tcW w:w="2268" w:type="dxa"/>
          </w:tcPr>
          <w:p w:rsidR="007B7AF1" w:rsidRDefault="007B7AF1">
            <w:pPr>
              <w:rPr>
                <w:sz w:val="20"/>
              </w:rPr>
            </w:pPr>
          </w:p>
        </w:tc>
        <w:tc>
          <w:tcPr>
            <w:tcW w:w="7910" w:type="dxa"/>
          </w:tcPr>
          <w:p w:rsidR="007B7AF1" w:rsidRDefault="007B7AF1">
            <w:r w:rsidRPr="00910869">
              <w:rPr>
                <w:position w:val="4"/>
                <w:vertAlign w:val="superscript"/>
              </w:rPr>
              <w:t>2</w:t>
            </w:r>
            <w:r w:rsidR="00910869">
              <w:t xml:space="preserve"> </w:t>
            </w:r>
            <w:r>
              <w:t>Les membres sont soumis à l'obligation de se récuser.</w:t>
            </w:r>
          </w:p>
          <w:p w:rsidR="007B7AF1" w:rsidRDefault="007B7AF1"/>
        </w:tc>
      </w:tr>
      <w:tr w:rsidR="007B7AF1">
        <w:trPr>
          <w:cantSplit/>
        </w:trPr>
        <w:tc>
          <w:tcPr>
            <w:tcW w:w="2268" w:type="dxa"/>
          </w:tcPr>
          <w:p w:rsidR="007B7AF1" w:rsidRDefault="007B7AF1">
            <w:pPr>
              <w:rPr>
                <w:sz w:val="20"/>
              </w:rPr>
            </w:pPr>
          </w:p>
        </w:tc>
        <w:tc>
          <w:tcPr>
            <w:tcW w:w="7910" w:type="dxa"/>
          </w:tcPr>
          <w:p w:rsidR="007B7AF1" w:rsidRDefault="007B7AF1">
            <w:r w:rsidRPr="00910869">
              <w:rPr>
                <w:position w:val="4"/>
                <w:vertAlign w:val="superscript"/>
              </w:rPr>
              <w:t>3</w:t>
            </w:r>
            <w:r w:rsidR="00910869">
              <w:t xml:space="preserve"> </w:t>
            </w:r>
            <w:r>
              <w:t>Tout membre peut demander le scrutin secret.</w:t>
            </w:r>
          </w:p>
          <w:p w:rsidR="007B7AF1" w:rsidRDefault="007B7AF1"/>
        </w:tc>
      </w:tr>
      <w:tr w:rsidR="007B7AF1">
        <w:trPr>
          <w:cantSplit/>
        </w:trPr>
        <w:tc>
          <w:tcPr>
            <w:tcW w:w="2268" w:type="dxa"/>
          </w:tcPr>
          <w:p w:rsidR="007B7AF1" w:rsidRDefault="007B7AF1">
            <w:pPr>
              <w:rPr>
                <w:sz w:val="20"/>
              </w:rPr>
            </w:pPr>
            <w:r>
              <w:rPr>
                <w:sz w:val="20"/>
              </w:rPr>
              <w:t>Procès-verbaux</w:t>
            </w:r>
          </w:p>
        </w:tc>
        <w:tc>
          <w:tcPr>
            <w:tcW w:w="7910" w:type="dxa"/>
          </w:tcPr>
          <w:p w:rsidR="007B7AF1" w:rsidRDefault="007B7AF1">
            <w:r>
              <w:rPr>
                <w:b/>
              </w:rPr>
              <w:t>Art. 2</w:t>
            </w:r>
            <w:r w:rsidR="00461D45">
              <w:rPr>
                <w:b/>
              </w:rPr>
              <w:t>9</w:t>
            </w:r>
            <w:r>
              <w:t xml:space="preserve"> </w:t>
            </w:r>
            <w:r w:rsidRPr="00910869">
              <w:rPr>
                <w:position w:val="4"/>
                <w:vertAlign w:val="superscript"/>
              </w:rPr>
              <w:t>1</w:t>
            </w:r>
            <w:r w:rsidR="00910869">
              <w:t xml:space="preserve"> </w:t>
            </w:r>
            <w:r>
              <w:t>Les procès-verbaux du conseil bourgeois ne sont pas publics.</w:t>
            </w:r>
          </w:p>
          <w:p w:rsidR="007B7AF1" w:rsidRDefault="007B7AF1"/>
        </w:tc>
      </w:tr>
      <w:tr w:rsidR="007B7AF1">
        <w:trPr>
          <w:cantSplit/>
        </w:trPr>
        <w:tc>
          <w:tcPr>
            <w:tcW w:w="2268" w:type="dxa"/>
          </w:tcPr>
          <w:p w:rsidR="007B7AF1" w:rsidRDefault="007B7AF1">
            <w:pPr>
              <w:rPr>
                <w:sz w:val="20"/>
              </w:rPr>
            </w:pPr>
          </w:p>
        </w:tc>
        <w:tc>
          <w:tcPr>
            <w:tcW w:w="7910" w:type="dxa"/>
          </w:tcPr>
          <w:p w:rsidR="007B7AF1" w:rsidRDefault="007B7AF1">
            <w:r w:rsidRPr="00910869">
              <w:rPr>
                <w:position w:val="4"/>
                <w:vertAlign w:val="superscript"/>
              </w:rPr>
              <w:t>2</w:t>
            </w:r>
            <w:r w:rsidR="00910869">
              <w:t xml:space="preserve"> </w:t>
            </w:r>
            <w:r>
              <w:t>Les procès-verbaux contiennent le nom des membres présents et celui des personnes qui se sont récusées avec le motif de leur récusation. Pour le surplus, l'article 6</w:t>
            </w:r>
            <w:r w:rsidR="00570B61">
              <w:t>9</w:t>
            </w:r>
            <w:r>
              <w:t xml:space="preserve"> est applicable.</w:t>
            </w:r>
          </w:p>
          <w:p w:rsidR="007B7AF1" w:rsidRDefault="007B7AF1"/>
        </w:tc>
      </w:tr>
      <w:tr w:rsidR="007B7AF1">
        <w:trPr>
          <w:cantSplit/>
        </w:trPr>
        <w:tc>
          <w:tcPr>
            <w:tcW w:w="2268" w:type="dxa"/>
          </w:tcPr>
          <w:p w:rsidR="007B7AF1" w:rsidRDefault="007B7AF1">
            <w:pPr>
              <w:rPr>
                <w:sz w:val="20"/>
              </w:rPr>
            </w:pPr>
          </w:p>
        </w:tc>
        <w:tc>
          <w:tcPr>
            <w:tcW w:w="7910" w:type="dxa"/>
          </w:tcPr>
          <w:p w:rsidR="007B7AF1" w:rsidRDefault="007B7AF1">
            <w:pPr>
              <w:rPr>
                <w:position w:val="4"/>
              </w:rPr>
            </w:pPr>
            <w:r w:rsidRPr="00910869">
              <w:rPr>
                <w:position w:val="4"/>
                <w:vertAlign w:val="superscript"/>
              </w:rPr>
              <w:t>3</w:t>
            </w:r>
            <w:r w:rsidR="00910869">
              <w:t xml:space="preserve"> </w:t>
            </w:r>
            <w:r>
              <w:t>Les arrêtés du conseil bourgeois sont publics, à moins que des intérêts publics ou privés prépondérants ne s'y opposent.</w:t>
            </w:r>
          </w:p>
        </w:tc>
      </w:tr>
    </w:tbl>
    <w:p w:rsidR="007B7AF1" w:rsidRDefault="007B7AF1"/>
    <w:p w:rsidR="007B7AF1" w:rsidRDefault="007B7AF1"/>
    <w:p w:rsidR="007B7AF1" w:rsidRDefault="007B7AF1" w:rsidP="00AF7A29">
      <w:pPr>
        <w:pStyle w:val="berschrift2"/>
        <w:tabs>
          <w:tab w:val="clear" w:pos="567"/>
        </w:tabs>
        <w:ind w:left="567" w:hanging="567"/>
      </w:pPr>
      <w:bookmarkStart w:id="9" w:name="_Toc66269809"/>
      <w:r>
        <w:t>Commissions permanentes</w:t>
      </w:r>
      <w:bookmarkEnd w:id="9"/>
    </w:p>
    <w:p w:rsidR="007B7AF1" w:rsidRDefault="007B7AF1"/>
    <w:p w:rsidR="007B7AF1" w:rsidRDefault="007B7AF1">
      <w:pPr>
        <w:rPr>
          <w:b/>
        </w:rPr>
      </w:pPr>
      <w:r>
        <w:rPr>
          <w:b/>
        </w:rPr>
        <w:t xml:space="preserve">Commission de vérification des comptes </w:t>
      </w:r>
    </w:p>
    <w:p w:rsidR="007B7AF1" w:rsidRDefault="007B7AF1"/>
    <w:tbl>
      <w:tblPr>
        <w:tblW w:w="0" w:type="auto"/>
        <w:tblLayout w:type="fixed"/>
        <w:tblCellMar>
          <w:left w:w="70" w:type="dxa"/>
          <w:right w:w="70" w:type="dxa"/>
        </w:tblCellMar>
        <w:tblLook w:val="0000" w:firstRow="0" w:lastRow="0" w:firstColumn="0" w:lastColumn="0" w:noHBand="0" w:noVBand="0"/>
      </w:tblPr>
      <w:tblGrid>
        <w:gridCol w:w="2268"/>
        <w:gridCol w:w="7910"/>
      </w:tblGrid>
      <w:tr w:rsidR="007B7AF1">
        <w:trPr>
          <w:cantSplit/>
        </w:trPr>
        <w:tc>
          <w:tcPr>
            <w:tcW w:w="2268" w:type="dxa"/>
          </w:tcPr>
          <w:p w:rsidR="007B7AF1" w:rsidRDefault="007B7AF1">
            <w:pPr>
              <w:rPr>
                <w:sz w:val="20"/>
              </w:rPr>
            </w:pPr>
            <w:r>
              <w:rPr>
                <w:sz w:val="20"/>
              </w:rPr>
              <w:t>Commission de vérification des comptes</w:t>
            </w:r>
          </w:p>
        </w:tc>
        <w:tc>
          <w:tcPr>
            <w:tcW w:w="7910" w:type="dxa"/>
          </w:tcPr>
          <w:p w:rsidR="007B7AF1" w:rsidRDefault="007B7AF1">
            <w:r>
              <w:rPr>
                <w:b/>
              </w:rPr>
              <w:t xml:space="preserve">Art. </w:t>
            </w:r>
            <w:r w:rsidR="00461D45">
              <w:rPr>
                <w:b/>
              </w:rPr>
              <w:t>30</w:t>
            </w:r>
            <w:r>
              <w:t xml:space="preserve"> </w:t>
            </w:r>
            <w:r w:rsidRPr="00910869">
              <w:rPr>
                <w:position w:val="4"/>
                <w:vertAlign w:val="superscript"/>
              </w:rPr>
              <w:t>1</w:t>
            </w:r>
            <w:r w:rsidR="00910869">
              <w:t xml:space="preserve"> </w:t>
            </w:r>
            <w:r>
              <w:t>La commission de vérification des comptes se compose de ....... membres.</w:t>
            </w:r>
          </w:p>
          <w:p w:rsidR="007B7AF1" w:rsidRDefault="007B7AF1"/>
        </w:tc>
      </w:tr>
      <w:tr w:rsidR="007B7AF1">
        <w:trPr>
          <w:cantSplit/>
        </w:trPr>
        <w:tc>
          <w:tcPr>
            <w:tcW w:w="2268" w:type="dxa"/>
          </w:tcPr>
          <w:p w:rsidR="007B7AF1" w:rsidRDefault="007B7AF1">
            <w:pPr>
              <w:rPr>
                <w:sz w:val="20"/>
              </w:rPr>
            </w:pPr>
          </w:p>
        </w:tc>
        <w:tc>
          <w:tcPr>
            <w:tcW w:w="7910" w:type="dxa"/>
          </w:tcPr>
          <w:p w:rsidR="007B7AF1" w:rsidRDefault="007B7AF1">
            <w:r w:rsidRPr="00910869">
              <w:rPr>
                <w:position w:val="4"/>
                <w:vertAlign w:val="superscript"/>
              </w:rPr>
              <w:t>2</w:t>
            </w:r>
            <w:r w:rsidR="00910869">
              <w:t xml:space="preserve"> </w:t>
            </w:r>
            <w:r>
              <w:t>La loi et l'ordonnance sur les communes</w:t>
            </w:r>
            <w:r w:rsidR="009D5A76">
              <w:t xml:space="preserve">, ainsi que l’ordonnance de </w:t>
            </w:r>
            <w:r w:rsidR="00C71847">
              <w:t>D</w:t>
            </w:r>
            <w:r w:rsidR="009D5A76">
              <w:t>irection sur la gestion financière des communes</w:t>
            </w:r>
            <w:r>
              <w:t xml:space="preserve"> fixent ses tâches et les conditions d'éligibilité.</w:t>
            </w:r>
          </w:p>
          <w:p w:rsidR="007B7AF1" w:rsidRDefault="007B7AF1"/>
          <w:p w:rsidR="007B7AF1" w:rsidRDefault="007B7AF1"/>
        </w:tc>
      </w:tr>
      <w:tr w:rsidR="007B7AF1">
        <w:trPr>
          <w:cantSplit/>
        </w:trPr>
        <w:tc>
          <w:tcPr>
            <w:tcW w:w="2268" w:type="dxa"/>
          </w:tcPr>
          <w:p w:rsidR="007B7AF1" w:rsidRDefault="007B7AF1">
            <w:pPr>
              <w:rPr>
                <w:sz w:val="20"/>
              </w:rPr>
            </w:pPr>
            <w:r>
              <w:rPr>
                <w:sz w:val="20"/>
              </w:rPr>
              <w:t>Autorité de surveillance en matière de protection des données</w:t>
            </w:r>
          </w:p>
        </w:tc>
        <w:tc>
          <w:tcPr>
            <w:tcW w:w="7910" w:type="dxa"/>
          </w:tcPr>
          <w:p w:rsidR="007B7AF1" w:rsidRDefault="007B7AF1">
            <w:r>
              <w:rPr>
                <w:b/>
              </w:rPr>
              <w:t>Art. 3</w:t>
            </w:r>
            <w:r w:rsidR="00461D45">
              <w:rPr>
                <w:b/>
              </w:rPr>
              <w:t>1</w:t>
            </w:r>
            <w:r>
              <w:t xml:space="preserve"> </w:t>
            </w:r>
            <w:r w:rsidRPr="00910869">
              <w:rPr>
                <w:position w:val="4"/>
                <w:vertAlign w:val="superscript"/>
              </w:rPr>
              <w:t>1</w:t>
            </w:r>
            <w:r w:rsidR="00910869">
              <w:t xml:space="preserve"> </w:t>
            </w:r>
            <w:r>
              <w:t>La commission de vérification des comptes est l'autorité de surveillance en matière de protection des données au sens de l'article 33 de la loi sur la protection des données.</w:t>
            </w:r>
          </w:p>
          <w:p w:rsidR="007B7AF1" w:rsidRDefault="007B7AF1"/>
        </w:tc>
      </w:tr>
      <w:tr w:rsidR="007B7AF1">
        <w:trPr>
          <w:cantSplit/>
        </w:trPr>
        <w:tc>
          <w:tcPr>
            <w:tcW w:w="2268" w:type="dxa"/>
          </w:tcPr>
          <w:p w:rsidR="007B7AF1" w:rsidRDefault="007B7AF1">
            <w:pPr>
              <w:rPr>
                <w:sz w:val="20"/>
              </w:rPr>
            </w:pPr>
          </w:p>
        </w:tc>
        <w:tc>
          <w:tcPr>
            <w:tcW w:w="7910" w:type="dxa"/>
          </w:tcPr>
          <w:p w:rsidR="007B7AF1" w:rsidRDefault="007B7AF1">
            <w:r w:rsidRPr="00910869">
              <w:rPr>
                <w:position w:val="4"/>
                <w:vertAlign w:val="superscript"/>
              </w:rPr>
              <w:t>2</w:t>
            </w:r>
            <w:r w:rsidR="00910869">
              <w:t xml:space="preserve"> </w:t>
            </w:r>
            <w:r>
              <w:t>Elle présente son rapport une fois par année à l'assemblée.</w:t>
            </w:r>
          </w:p>
          <w:p w:rsidR="007B7AF1" w:rsidRDefault="007B7AF1"/>
          <w:p w:rsidR="007B7AF1" w:rsidRDefault="007B7AF1"/>
          <w:p w:rsidR="007B7AF1" w:rsidRDefault="007B7AF1"/>
        </w:tc>
      </w:tr>
    </w:tbl>
    <w:p w:rsidR="007B7AF1" w:rsidRDefault="007B7AF1">
      <w:pPr>
        <w:rPr>
          <w:b/>
        </w:rPr>
      </w:pPr>
      <w:r>
        <w:rPr>
          <w:b/>
        </w:rPr>
        <w:t>Autres commissions permanentes</w:t>
      </w:r>
    </w:p>
    <w:p w:rsidR="007B7AF1" w:rsidRDefault="007B7AF1"/>
    <w:tbl>
      <w:tblPr>
        <w:tblW w:w="0" w:type="auto"/>
        <w:tblLayout w:type="fixed"/>
        <w:tblCellMar>
          <w:left w:w="70" w:type="dxa"/>
          <w:right w:w="70" w:type="dxa"/>
        </w:tblCellMar>
        <w:tblLook w:val="0000" w:firstRow="0" w:lastRow="0" w:firstColumn="0" w:lastColumn="0" w:noHBand="0" w:noVBand="0"/>
      </w:tblPr>
      <w:tblGrid>
        <w:gridCol w:w="2268"/>
        <w:gridCol w:w="7910"/>
      </w:tblGrid>
      <w:tr w:rsidR="007B7AF1">
        <w:trPr>
          <w:cantSplit/>
        </w:trPr>
        <w:tc>
          <w:tcPr>
            <w:tcW w:w="2268" w:type="dxa"/>
          </w:tcPr>
          <w:p w:rsidR="007B7AF1" w:rsidRDefault="00AF7A29">
            <w:pPr>
              <w:rPr>
                <w:sz w:val="20"/>
              </w:rPr>
            </w:pPr>
            <w:r>
              <w:rPr>
                <w:sz w:val="20"/>
              </w:rPr>
              <w:t>Généralités</w:t>
            </w:r>
          </w:p>
        </w:tc>
        <w:tc>
          <w:tcPr>
            <w:tcW w:w="7910" w:type="dxa"/>
          </w:tcPr>
          <w:p w:rsidR="007B7AF1" w:rsidRDefault="007B7AF1">
            <w:r>
              <w:rPr>
                <w:b/>
              </w:rPr>
              <w:t>Art. 3</w:t>
            </w:r>
            <w:r w:rsidR="00461D45">
              <w:rPr>
                <w:b/>
              </w:rPr>
              <w:t>2</w:t>
            </w:r>
            <w:r>
              <w:t xml:space="preserve"> </w:t>
            </w:r>
            <w:r w:rsidR="00AF7A29" w:rsidRPr="00910869">
              <w:rPr>
                <w:position w:val="4"/>
                <w:vertAlign w:val="superscript"/>
              </w:rPr>
              <w:t>1</w:t>
            </w:r>
            <w:r w:rsidR="00910869">
              <w:t xml:space="preserve"> </w:t>
            </w:r>
            <w:r w:rsidR="00AF7A29">
              <w:t>Les commissions permanentes ont une fonction consultative; elles soumettent leurs propositions au conseil bourgeois. Les ayants droit au vote peuvent étendre les compétences des commissions per</w:t>
            </w:r>
            <w:r w:rsidR="00AF7A29">
              <w:softHyphen/>
              <w:t>manentes par voie de règlement. Les prescriptions du droit supérieur sont réservées.</w:t>
            </w:r>
          </w:p>
          <w:p w:rsidR="007B7AF1" w:rsidRDefault="007B7AF1"/>
        </w:tc>
      </w:tr>
      <w:tr w:rsidR="00AF7A29">
        <w:trPr>
          <w:cantSplit/>
        </w:trPr>
        <w:tc>
          <w:tcPr>
            <w:tcW w:w="2268" w:type="dxa"/>
          </w:tcPr>
          <w:p w:rsidR="00AF7A29" w:rsidRDefault="00AF7A29">
            <w:pPr>
              <w:rPr>
                <w:sz w:val="20"/>
              </w:rPr>
            </w:pPr>
          </w:p>
        </w:tc>
        <w:tc>
          <w:tcPr>
            <w:tcW w:w="7910" w:type="dxa"/>
          </w:tcPr>
          <w:p w:rsidR="00AF7A29" w:rsidRDefault="00AF7A29" w:rsidP="00AF7A29">
            <w:r w:rsidRPr="00910869">
              <w:rPr>
                <w:position w:val="4"/>
                <w:vertAlign w:val="superscript"/>
              </w:rPr>
              <w:t>2</w:t>
            </w:r>
            <w:r w:rsidR="00910869">
              <w:t xml:space="preserve"> </w:t>
            </w:r>
            <w:r>
              <w:t>Les commissions permanentes se constituent elles-mêmes.</w:t>
            </w:r>
          </w:p>
          <w:p w:rsidR="00AF7A29" w:rsidRDefault="00AF7A29">
            <w:pPr>
              <w:rPr>
                <w:b/>
              </w:rPr>
            </w:pPr>
          </w:p>
        </w:tc>
      </w:tr>
      <w:tr w:rsidR="00AF7A29">
        <w:trPr>
          <w:cantSplit/>
        </w:trPr>
        <w:tc>
          <w:tcPr>
            <w:tcW w:w="2268" w:type="dxa"/>
          </w:tcPr>
          <w:p w:rsidR="00AF7A29" w:rsidRDefault="00AF7A29">
            <w:pPr>
              <w:rPr>
                <w:sz w:val="20"/>
              </w:rPr>
            </w:pPr>
          </w:p>
        </w:tc>
        <w:tc>
          <w:tcPr>
            <w:tcW w:w="7910" w:type="dxa"/>
          </w:tcPr>
          <w:p w:rsidR="00AF7A29" w:rsidRDefault="00AF7A29" w:rsidP="00AF7A29">
            <w:r w:rsidRPr="00910869">
              <w:rPr>
                <w:position w:val="4"/>
                <w:vertAlign w:val="superscript"/>
              </w:rPr>
              <w:t>3</w:t>
            </w:r>
            <w:r w:rsidR="00910869">
              <w:t xml:space="preserve"> </w:t>
            </w:r>
            <w:r>
              <w:t>Les prescriptions fixées pour le conseil bourgeois leur sont applicables par analogie.</w:t>
            </w:r>
          </w:p>
          <w:p w:rsidR="00AF7A29" w:rsidRDefault="00AF7A29" w:rsidP="00AF7A29">
            <w:pPr>
              <w:rPr>
                <w:position w:val="4"/>
              </w:rPr>
            </w:pPr>
          </w:p>
        </w:tc>
      </w:tr>
      <w:tr w:rsidR="00AF7A29">
        <w:trPr>
          <w:cantSplit/>
        </w:trPr>
        <w:tc>
          <w:tcPr>
            <w:tcW w:w="2268" w:type="dxa"/>
          </w:tcPr>
          <w:p w:rsidR="00AF7A29" w:rsidRDefault="00AF7A29">
            <w:pPr>
              <w:rPr>
                <w:sz w:val="20"/>
              </w:rPr>
            </w:pPr>
            <w:r>
              <w:rPr>
                <w:sz w:val="20"/>
              </w:rPr>
              <w:t>Enumération</w:t>
            </w:r>
          </w:p>
        </w:tc>
        <w:tc>
          <w:tcPr>
            <w:tcW w:w="7910" w:type="dxa"/>
          </w:tcPr>
          <w:p w:rsidR="00AF7A29" w:rsidRDefault="00AF7A29" w:rsidP="00AF7A29">
            <w:r>
              <w:rPr>
                <w:b/>
              </w:rPr>
              <w:t>Art. 3</w:t>
            </w:r>
            <w:r w:rsidR="00461D45">
              <w:rPr>
                <w:b/>
              </w:rPr>
              <w:t>3</w:t>
            </w:r>
            <w:r>
              <w:rPr>
                <w:b/>
              </w:rPr>
              <w:t xml:space="preserve"> </w:t>
            </w:r>
            <w:r>
              <w:t>L'assemblée énumère les autres commissions permanentes dans l'annexe I du présent règlement, détermine leur subordination et désigne les subordonnés.</w:t>
            </w:r>
          </w:p>
          <w:p w:rsidR="00AF7A29" w:rsidRDefault="00AF7A29">
            <w:pPr>
              <w:rPr>
                <w:b/>
              </w:rPr>
            </w:pPr>
          </w:p>
        </w:tc>
      </w:tr>
    </w:tbl>
    <w:p w:rsidR="007B7AF1" w:rsidRDefault="007B7AF1">
      <w:pPr>
        <w:pStyle w:val="berschrift2"/>
        <w:tabs>
          <w:tab w:val="clear" w:pos="567"/>
        </w:tabs>
        <w:ind w:left="567" w:hanging="567"/>
      </w:pPr>
      <w:bookmarkStart w:id="10" w:name="_Toc66269810"/>
      <w:r>
        <w:t>Commissions non permanentes</w:t>
      </w:r>
      <w:bookmarkEnd w:id="10"/>
    </w:p>
    <w:p w:rsidR="007B7AF1" w:rsidRDefault="007B7AF1"/>
    <w:tbl>
      <w:tblPr>
        <w:tblW w:w="0" w:type="auto"/>
        <w:tblLayout w:type="fixed"/>
        <w:tblCellMar>
          <w:left w:w="70" w:type="dxa"/>
          <w:right w:w="70" w:type="dxa"/>
        </w:tblCellMar>
        <w:tblLook w:val="0000" w:firstRow="0" w:lastRow="0" w:firstColumn="0" w:lastColumn="0" w:noHBand="0" w:noVBand="0"/>
      </w:tblPr>
      <w:tblGrid>
        <w:gridCol w:w="2268"/>
        <w:gridCol w:w="7910"/>
      </w:tblGrid>
      <w:tr w:rsidR="007B7AF1">
        <w:trPr>
          <w:cantSplit/>
        </w:trPr>
        <w:tc>
          <w:tcPr>
            <w:tcW w:w="2268" w:type="dxa"/>
          </w:tcPr>
          <w:p w:rsidR="007B7AF1" w:rsidRDefault="007B7AF1">
            <w:pPr>
              <w:rPr>
                <w:sz w:val="20"/>
              </w:rPr>
            </w:pPr>
            <w:r>
              <w:rPr>
                <w:sz w:val="20"/>
              </w:rPr>
              <w:t>Institution</w:t>
            </w:r>
          </w:p>
        </w:tc>
        <w:tc>
          <w:tcPr>
            <w:tcW w:w="7910" w:type="dxa"/>
          </w:tcPr>
          <w:p w:rsidR="007B7AF1" w:rsidRDefault="007B7AF1">
            <w:r>
              <w:rPr>
                <w:b/>
              </w:rPr>
              <w:t>Art. 3</w:t>
            </w:r>
            <w:r w:rsidR="00461D45">
              <w:rPr>
                <w:b/>
              </w:rPr>
              <w:t>4</w:t>
            </w:r>
            <w:r>
              <w:t xml:space="preserve"> </w:t>
            </w:r>
            <w:r>
              <w:rPr>
                <w:vertAlign w:val="superscript"/>
              </w:rPr>
              <w:t>1</w:t>
            </w:r>
            <w:r w:rsidR="00D473FA">
              <w:rPr>
                <w:vertAlign w:val="superscript"/>
              </w:rPr>
              <w:t xml:space="preserve"> </w:t>
            </w:r>
            <w:r>
              <w:t>L'assemblée ou le conseil bourgeois peuvent instituer des com</w:t>
            </w:r>
            <w:r>
              <w:softHyphen/>
              <w:t>missions non permanentes pour l'exécution de tâches relevant de leur domaine de compétences.</w:t>
            </w:r>
          </w:p>
          <w:p w:rsidR="007B7AF1" w:rsidRDefault="007B7AF1"/>
        </w:tc>
      </w:tr>
      <w:tr w:rsidR="007B7AF1">
        <w:trPr>
          <w:cantSplit/>
        </w:trPr>
        <w:tc>
          <w:tcPr>
            <w:tcW w:w="2268" w:type="dxa"/>
          </w:tcPr>
          <w:p w:rsidR="007B7AF1" w:rsidRDefault="007B7AF1">
            <w:pPr>
              <w:rPr>
                <w:sz w:val="20"/>
              </w:rPr>
            </w:pPr>
          </w:p>
        </w:tc>
        <w:tc>
          <w:tcPr>
            <w:tcW w:w="7910" w:type="dxa"/>
          </w:tcPr>
          <w:p w:rsidR="007B7AF1" w:rsidRDefault="007B7AF1">
            <w:r>
              <w:rPr>
                <w:vertAlign w:val="superscript"/>
              </w:rPr>
              <w:t>2</w:t>
            </w:r>
            <w:r w:rsidR="00D473FA">
              <w:rPr>
                <w:vertAlign w:val="superscript"/>
              </w:rPr>
              <w:t xml:space="preserve"> </w:t>
            </w:r>
            <w:r>
              <w:t xml:space="preserve">L'arrêté instituant la commission définit ses tâches et compétences, son organisation et sa composition. </w:t>
            </w:r>
          </w:p>
          <w:p w:rsidR="007B7AF1" w:rsidRDefault="007B7AF1"/>
        </w:tc>
      </w:tr>
    </w:tbl>
    <w:p w:rsidR="00C67414" w:rsidRDefault="00C67414">
      <w:pPr>
        <w:pStyle w:val="berschrift2"/>
        <w:tabs>
          <w:tab w:val="clear" w:pos="567"/>
        </w:tabs>
        <w:ind w:left="567" w:hanging="567"/>
      </w:pPr>
    </w:p>
    <w:p w:rsidR="007B7AF1" w:rsidRDefault="000B173A">
      <w:pPr>
        <w:pStyle w:val="berschrift2"/>
        <w:tabs>
          <w:tab w:val="clear" w:pos="567"/>
        </w:tabs>
        <w:ind w:left="567" w:hanging="567"/>
      </w:pPr>
      <w:bookmarkStart w:id="11" w:name="_Toc66269811"/>
      <w:r>
        <w:t>Personnel</w:t>
      </w:r>
      <w:bookmarkEnd w:id="11"/>
    </w:p>
    <w:p w:rsidR="007B7AF1" w:rsidRDefault="007B7AF1"/>
    <w:tbl>
      <w:tblPr>
        <w:tblW w:w="0" w:type="auto"/>
        <w:tblInd w:w="-13" w:type="dxa"/>
        <w:tblLayout w:type="fixed"/>
        <w:tblCellMar>
          <w:left w:w="70" w:type="dxa"/>
          <w:right w:w="70" w:type="dxa"/>
        </w:tblCellMar>
        <w:tblLook w:val="0000" w:firstRow="0" w:lastRow="0" w:firstColumn="0" w:lastColumn="0" w:noHBand="0" w:noVBand="0"/>
      </w:tblPr>
      <w:tblGrid>
        <w:gridCol w:w="2268"/>
        <w:gridCol w:w="7910"/>
      </w:tblGrid>
      <w:tr w:rsidR="007B7AF1">
        <w:trPr>
          <w:cantSplit/>
        </w:trPr>
        <w:tc>
          <w:tcPr>
            <w:tcW w:w="2268" w:type="dxa"/>
          </w:tcPr>
          <w:p w:rsidR="007B7AF1" w:rsidRDefault="007B7AF1">
            <w:pPr>
              <w:rPr>
                <w:sz w:val="20"/>
              </w:rPr>
            </w:pPr>
            <w:r>
              <w:rPr>
                <w:sz w:val="20"/>
              </w:rPr>
              <w:t>Fonctionnaires</w:t>
            </w:r>
          </w:p>
        </w:tc>
        <w:tc>
          <w:tcPr>
            <w:tcW w:w="7910" w:type="dxa"/>
          </w:tcPr>
          <w:p w:rsidR="007B7AF1" w:rsidRDefault="007B7AF1">
            <w:r>
              <w:rPr>
                <w:b/>
              </w:rPr>
              <w:t>Art. 3</w:t>
            </w:r>
            <w:r w:rsidR="00461D45">
              <w:rPr>
                <w:b/>
              </w:rPr>
              <w:t>5</w:t>
            </w:r>
            <w:r>
              <w:t xml:space="preserve"> </w:t>
            </w:r>
            <w:r w:rsidRPr="00910869">
              <w:rPr>
                <w:position w:val="4"/>
                <w:vertAlign w:val="superscript"/>
              </w:rPr>
              <w:t>1</w:t>
            </w:r>
            <w:r w:rsidR="00910869">
              <w:t xml:space="preserve"> </w:t>
            </w:r>
            <w:r>
              <w:t>Les fonctionnaires sont élus ou nommés pour quatre ans.</w:t>
            </w:r>
          </w:p>
          <w:p w:rsidR="007B7AF1" w:rsidRDefault="007B7AF1"/>
        </w:tc>
      </w:tr>
      <w:tr w:rsidR="007B7AF1">
        <w:trPr>
          <w:cantSplit/>
        </w:trPr>
        <w:tc>
          <w:tcPr>
            <w:tcW w:w="2268" w:type="dxa"/>
          </w:tcPr>
          <w:p w:rsidR="007B7AF1" w:rsidRDefault="007B7AF1">
            <w:pPr>
              <w:rPr>
                <w:sz w:val="20"/>
              </w:rPr>
            </w:pPr>
          </w:p>
        </w:tc>
        <w:tc>
          <w:tcPr>
            <w:tcW w:w="7910" w:type="dxa"/>
          </w:tcPr>
          <w:p w:rsidR="007B7AF1" w:rsidRDefault="007B7AF1">
            <w:r w:rsidRPr="00910869">
              <w:rPr>
                <w:position w:val="4"/>
                <w:vertAlign w:val="superscript"/>
              </w:rPr>
              <w:t>2</w:t>
            </w:r>
            <w:r w:rsidR="00910869">
              <w:t xml:space="preserve"> </w:t>
            </w:r>
            <w:r>
              <w:t>Le conseil bourgeois fixe les attributions de chaque fonctionnaire dans un cahier des charges.</w:t>
            </w:r>
          </w:p>
          <w:p w:rsidR="007B7AF1" w:rsidRDefault="007B7AF1">
            <w:pPr>
              <w:tabs>
                <w:tab w:val="left" w:pos="8222"/>
              </w:tabs>
            </w:pPr>
          </w:p>
        </w:tc>
      </w:tr>
      <w:tr w:rsidR="007B7AF1">
        <w:trPr>
          <w:cantSplit/>
        </w:trPr>
        <w:tc>
          <w:tcPr>
            <w:tcW w:w="2268" w:type="dxa"/>
          </w:tcPr>
          <w:p w:rsidR="007B7AF1" w:rsidRDefault="007B7AF1">
            <w:pPr>
              <w:rPr>
                <w:sz w:val="20"/>
              </w:rPr>
            </w:pPr>
          </w:p>
        </w:tc>
        <w:tc>
          <w:tcPr>
            <w:tcW w:w="7910" w:type="dxa"/>
          </w:tcPr>
          <w:p w:rsidR="007B7AF1" w:rsidRDefault="007B7AF1">
            <w:r w:rsidRPr="00910869">
              <w:rPr>
                <w:position w:val="4"/>
                <w:vertAlign w:val="superscript"/>
              </w:rPr>
              <w:t>3</w:t>
            </w:r>
            <w:r w:rsidR="00910869">
              <w:t xml:space="preserve"> </w:t>
            </w:r>
            <w:r>
              <w:t>Le ou la fonctionnaire dont la réélection est mise en cause doit en être informé(e) six mois au moins avant la fin de sa période de fonction.</w:t>
            </w:r>
          </w:p>
          <w:p w:rsidR="007B7AF1" w:rsidRDefault="007B7AF1"/>
        </w:tc>
      </w:tr>
      <w:tr w:rsidR="007B7AF1">
        <w:trPr>
          <w:cantSplit/>
        </w:trPr>
        <w:tc>
          <w:tcPr>
            <w:tcW w:w="2268" w:type="dxa"/>
          </w:tcPr>
          <w:p w:rsidR="007B7AF1" w:rsidRDefault="007B7AF1">
            <w:pPr>
              <w:rPr>
                <w:sz w:val="20"/>
              </w:rPr>
            </w:pPr>
          </w:p>
        </w:tc>
        <w:tc>
          <w:tcPr>
            <w:tcW w:w="7910" w:type="dxa"/>
          </w:tcPr>
          <w:p w:rsidR="007B7AF1" w:rsidRDefault="007B7AF1">
            <w:r w:rsidRPr="00910869">
              <w:rPr>
                <w:position w:val="4"/>
                <w:vertAlign w:val="superscript"/>
              </w:rPr>
              <w:t>4</w:t>
            </w:r>
            <w:r w:rsidR="00910869">
              <w:t xml:space="preserve"> </w:t>
            </w:r>
            <w:r>
              <w:t>Le droit relatif au personnel de l'administration cantonale s'applique également aux fonctionnaires de la commune dans la mesure où cette dernière n'édicte pas sa propre réglementation.</w:t>
            </w:r>
          </w:p>
          <w:p w:rsidR="007B7AF1" w:rsidRDefault="007B7AF1"/>
          <w:p w:rsidR="007B7AF1" w:rsidRDefault="007B7AF1"/>
        </w:tc>
      </w:tr>
      <w:tr w:rsidR="007B7AF1">
        <w:trPr>
          <w:cantSplit/>
        </w:trPr>
        <w:tc>
          <w:tcPr>
            <w:tcW w:w="2268" w:type="dxa"/>
          </w:tcPr>
          <w:p w:rsidR="007B7AF1" w:rsidRDefault="007B7AF1">
            <w:pPr>
              <w:rPr>
                <w:sz w:val="20"/>
              </w:rPr>
            </w:pPr>
            <w:r>
              <w:rPr>
                <w:sz w:val="20"/>
              </w:rPr>
              <w:t>Enumération</w:t>
            </w:r>
          </w:p>
        </w:tc>
        <w:tc>
          <w:tcPr>
            <w:tcW w:w="7910" w:type="dxa"/>
          </w:tcPr>
          <w:p w:rsidR="007B7AF1" w:rsidRDefault="007B7AF1">
            <w:r>
              <w:rPr>
                <w:b/>
              </w:rPr>
              <w:t>Art. 3</w:t>
            </w:r>
            <w:r w:rsidR="00461D45">
              <w:rPr>
                <w:b/>
              </w:rPr>
              <w:t>6</w:t>
            </w:r>
            <w:r>
              <w:rPr>
                <w:b/>
              </w:rPr>
              <w:t xml:space="preserve"> </w:t>
            </w:r>
            <w:r>
              <w:t xml:space="preserve"> L'assemblée énumère les fonctionnaires communaux dans l'annexe II du présent règlement, détermine leur subordination, désigne les subordonnés</w:t>
            </w:r>
            <w:r w:rsidR="004D1B19">
              <w:t>,</w:t>
            </w:r>
            <w:r>
              <w:t xml:space="preserve"> définit </w:t>
            </w:r>
            <w:r w:rsidR="004D1B19">
              <w:t xml:space="preserve">les compétences décisionnelles ainsi que </w:t>
            </w:r>
            <w:r>
              <w:t>l</w:t>
            </w:r>
            <w:r w:rsidR="00CD64C2">
              <w:t>e cadre du traitement</w:t>
            </w:r>
            <w:r>
              <w:t>.</w:t>
            </w:r>
          </w:p>
          <w:p w:rsidR="007B7AF1" w:rsidRDefault="007B7AF1"/>
          <w:p w:rsidR="007B7AF1" w:rsidRDefault="007B7AF1"/>
          <w:p w:rsidR="007B7AF1" w:rsidRDefault="007B7AF1"/>
        </w:tc>
      </w:tr>
    </w:tbl>
    <w:p w:rsidR="000B173A" w:rsidRDefault="000B173A"/>
    <w:p w:rsidR="000B173A" w:rsidRDefault="000B173A"/>
    <w:p w:rsidR="00CB4285" w:rsidRPr="00CB4285" w:rsidRDefault="00CB4285">
      <w:pPr>
        <w:rPr>
          <w:i/>
        </w:rPr>
      </w:pPr>
    </w:p>
    <w:tbl>
      <w:tblPr>
        <w:tblW w:w="0" w:type="auto"/>
        <w:tblLayout w:type="fixed"/>
        <w:tblCellMar>
          <w:left w:w="70" w:type="dxa"/>
          <w:right w:w="70" w:type="dxa"/>
        </w:tblCellMar>
        <w:tblLook w:val="0000" w:firstRow="0" w:lastRow="0" w:firstColumn="0" w:lastColumn="0" w:noHBand="0" w:noVBand="0"/>
      </w:tblPr>
      <w:tblGrid>
        <w:gridCol w:w="2268"/>
        <w:gridCol w:w="7910"/>
      </w:tblGrid>
      <w:tr w:rsidR="007B7AF1">
        <w:trPr>
          <w:cantSplit/>
        </w:trPr>
        <w:tc>
          <w:tcPr>
            <w:tcW w:w="2268" w:type="dxa"/>
          </w:tcPr>
          <w:p w:rsidR="007B7AF1" w:rsidRDefault="00CB4285">
            <w:pPr>
              <w:rPr>
                <w:sz w:val="20"/>
              </w:rPr>
            </w:pPr>
            <w:r>
              <w:rPr>
                <w:sz w:val="20"/>
              </w:rPr>
              <w:t>Personnel</w:t>
            </w:r>
            <w:r w:rsidR="000B173A">
              <w:rPr>
                <w:sz w:val="20"/>
              </w:rPr>
              <w:t xml:space="preserve"> engagé selon le droit privé</w:t>
            </w:r>
          </w:p>
        </w:tc>
        <w:tc>
          <w:tcPr>
            <w:tcW w:w="7910" w:type="dxa"/>
          </w:tcPr>
          <w:p w:rsidR="007B7AF1" w:rsidRDefault="007B7AF1">
            <w:r>
              <w:rPr>
                <w:b/>
              </w:rPr>
              <w:t>Art. 3</w:t>
            </w:r>
            <w:r w:rsidR="00461D45">
              <w:rPr>
                <w:b/>
              </w:rPr>
              <w:t>7</w:t>
            </w:r>
            <w:r>
              <w:t xml:space="preserve"> </w:t>
            </w:r>
            <w:r w:rsidRPr="00910869">
              <w:rPr>
                <w:position w:val="4"/>
                <w:vertAlign w:val="superscript"/>
              </w:rPr>
              <w:t>1</w:t>
            </w:r>
            <w:r w:rsidR="00910869">
              <w:t xml:space="preserve"> </w:t>
            </w:r>
            <w:r>
              <w:t>Le conseil bourgeois conclut un contrat écrit avec les employés conformément au Code des obligations.</w:t>
            </w:r>
          </w:p>
          <w:p w:rsidR="007B7AF1" w:rsidRDefault="007B7AF1"/>
        </w:tc>
      </w:tr>
      <w:tr w:rsidR="007B7AF1">
        <w:trPr>
          <w:cantSplit/>
        </w:trPr>
        <w:tc>
          <w:tcPr>
            <w:tcW w:w="2268" w:type="dxa"/>
          </w:tcPr>
          <w:p w:rsidR="007B7AF1" w:rsidRDefault="007B7AF1">
            <w:pPr>
              <w:rPr>
                <w:sz w:val="20"/>
              </w:rPr>
            </w:pPr>
          </w:p>
        </w:tc>
        <w:tc>
          <w:tcPr>
            <w:tcW w:w="7910" w:type="dxa"/>
          </w:tcPr>
          <w:p w:rsidR="007B7AF1" w:rsidRDefault="007B7AF1">
            <w:r w:rsidRPr="00910869">
              <w:rPr>
                <w:position w:val="4"/>
                <w:vertAlign w:val="superscript"/>
              </w:rPr>
              <w:t>2</w:t>
            </w:r>
            <w:r w:rsidR="00910869">
              <w:t xml:space="preserve"> </w:t>
            </w:r>
            <w:r>
              <w:t>Ce contrat détermine la subordination, désigne les subordonnés et fixe la rémunération des employé(e)s</w:t>
            </w:r>
            <w:r w:rsidR="00F945B5">
              <w:t>.</w:t>
            </w:r>
          </w:p>
          <w:p w:rsidR="007B7AF1" w:rsidRDefault="007B7AF1"/>
        </w:tc>
      </w:tr>
    </w:tbl>
    <w:p w:rsidR="00CB2E19" w:rsidRDefault="00CB2E19"/>
    <w:tbl>
      <w:tblPr>
        <w:tblW w:w="0" w:type="auto"/>
        <w:tblLayout w:type="fixed"/>
        <w:tblCellMar>
          <w:left w:w="70" w:type="dxa"/>
          <w:right w:w="70" w:type="dxa"/>
        </w:tblCellMar>
        <w:tblLook w:val="0000" w:firstRow="0" w:lastRow="0" w:firstColumn="0" w:lastColumn="0" w:noHBand="0" w:noVBand="0"/>
      </w:tblPr>
      <w:tblGrid>
        <w:gridCol w:w="2268"/>
        <w:gridCol w:w="7910"/>
      </w:tblGrid>
      <w:tr w:rsidR="00CB2E19">
        <w:trPr>
          <w:cantSplit/>
        </w:trPr>
        <w:tc>
          <w:tcPr>
            <w:tcW w:w="2268" w:type="dxa"/>
          </w:tcPr>
          <w:p w:rsidR="00CB2E19" w:rsidRDefault="00CB2E19" w:rsidP="009D58FC">
            <w:pPr>
              <w:rPr>
                <w:sz w:val="20"/>
              </w:rPr>
            </w:pPr>
          </w:p>
        </w:tc>
        <w:tc>
          <w:tcPr>
            <w:tcW w:w="7910" w:type="dxa"/>
          </w:tcPr>
          <w:p w:rsidR="00CB2E19" w:rsidRPr="00CB2E19" w:rsidRDefault="00CB2E19" w:rsidP="009D58FC">
            <w:pPr>
              <w:rPr>
                <w:b/>
                <w:i/>
                <w:position w:val="4"/>
                <w:szCs w:val="24"/>
              </w:rPr>
            </w:pPr>
            <w:r w:rsidRPr="00CB2E19">
              <w:rPr>
                <w:b/>
                <w:i/>
                <w:position w:val="4"/>
                <w:szCs w:val="24"/>
              </w:rPr>
              <w:t>Variante aux articles 3</w:t>
            </w:r>
            <w:r w:rsidR="00461D45">
              <w:rPr>
                <w:b/>
                <w:i/>
                <w:position w:val="4"/>
                <w:szCs w:val="24"/>
              </w:rPr>
              <w:t>5</w:t>
            </w:r>
            <w:r w:rsidRPr="00CB2E19">
              <w:rPr>
                <w:b/>
                <w:i/>
                <w:position w:val="4"/>
                <w:szCs w:val="24"/>
              </w:rPr>
              <w:t xml:space="preserve"> et 3</w:t>
            </w:r>
            <w:r w:rsidR="00461D45">
              <w:rPr>
                <w:b/>
                <w:i/>
                <w:position w:val="4"/>
                <w:szCs w:val="24"/>
              </w:rPr>
              <w:t>6</w:t>
            </w:r>
          </w:p>
          <w:p w:rsidR="00CB2E19" w:rsidRPr="00CB2E19" w:rsidRDefault="00CB2E19" w:rsidP="009D58FC">
            <w:pPr>
              <w:rPr>
                <w:i/>
                <w:position w:val="4"/>
                <w:szCs w:val="24"/>
              </w:rPr>
            </w:pPr>
          </w:p>
        </w:tc>
      </w:tr>
      <w:tr w:rsidR="00CB2E19">
        <w:trPr>
          <w:cantSplit/>
        </w:trPr>
        <w:tc>
          <w:tcPr>
            <w:tcW w:w="2268" w:type="dxa"/>
          </w:tcPr>
          <w:p w:rsidR="00CB2E19" w:rsidRPr="00CB2E19" w:rsidRDefault="00CB2E19" w:rsidP="009D58FC">
            <w:pPr>
              <w:rPr>
                <w:i/>
                <w:sz w:val="20"/>
              </w:rPr>
            </w:pPr>
            <w:r w:rsidRPr="00CB2E19">
              <w:rPr>
                <w:i/>
                <w:sz w:val="20"/>
              </w:rPr>
              <w:t>Personnel engagé selon le droit public</w:t>
            </w:r>
          </w:p>
        </w:tc>
        <w:tc>
          <w:tcPr>
            <w:tcW w:w="7910" w:type="dxa"/>
          </w:tcPr>
          <w:p w:rsidR="00CB2E19" w:rsidRPr="00CB2E19" w:rsidRDefault="00CB2E19" w:rsidP="009D58FC">
            <w:pPr>
              <w:rPr>
                <w:i/>
                <w:position w:val="4"/>
                <w:szCs w:val="24"/>
              </w:rPr>
            </w:pPr>
            <w:r w:rsidRPr="004C68E2">
              <w:rPr>
                <w:b/>
                <w:i/>
                <w:position w:val="4"/>
                <w:szCs w:val="24"/>
              </w:rPr>
              <w:t>Art. 3</w:t>
            </w:r>
            <w:r w:rsidR="00461D45">
              <w:rPr>
                <w:b/>
                <w:i/>
                <w:position w:val="4"/>
                <w:szCs w:val="24"/>
              </w:rPr>
              <w:t>5</w:t>
            </w:r>
            <w:r w:rsidRPr="00CB2E19">
              <w:rPr>
                <w:i/>
                <w:position w:val="4"/>
                <w:szCs w:val="24"/>
              </w:rPr>
              <w:t xml:space="preserve"> </w:t>
            </w:r>
            <w:r w:rsidRPr="00CB2E19">
              <w:rPr>
                <w:i/>
                <w:position w:val="4"/>
                <w:szCs w:val="24"/>
                <w:vertAlign w:val="superscript"/>
              </w:rPr>
              <w:t>1</w:t>
            </w:r>
            <w:r w:rsidRPr="00CB2E19">
              <w:rPr>
                <w:i/>
                <w:position w:val="4"/>
                <w:szCs w:val="24"/>
              </w:rPr>
              <w:t xml:space="preserve"> Le personnel énuméré à l'annexe ll est engagé par contrat de droit public.</w:t>
            </w:r>
          </w:p>
          <w:p w:rsidR="00CB2E19" w:rsidRPr="00CB2E19" w:rsidRDefault="00CB2E19" w:rsidP="009D58FC">
            <w:pPr>
              <w:rPr>
                <w:i/>
                <w:position w:val="4"/>
                <w:szCs w:val="24"/>
              </w:rPr>
            </w:pPr>
          </w:p>
        </w:tc>
      </w:tr>
      <w:tr w:rsidR="00CB2E19">
        <w:trPr>
          <w:cantSplit/>
        </w:trPr>
        <w:tc>
          <w:tcPr>
            <w:tcW w:w="2268" w:type="dxa"/>
          </w:tcPr>
          <w:p w:rsidR="00CB2E19" w:rsidRDefault="00CB2E19" w:rsidP="009D58FC">
            <w:pPr>
              <w:rPr>
                <w:sz w:val="20"/>
              </w:rPr>
            </w:pPr>
          </w:p>
        </w:tc>
        <w:tc>
          <w:tcPr>
            <w:tcW w:w="7910" w:type="dxa"/>
          </w:tcPr>
          <w:p w:rsidR="00CB2E19" w:rsidRPr="00CB2E19" w:rsidRDefault="00CB2E19" w:rsidP="009D58FC">
            <w:pPr>
              <w:rPr>
                <w:i/>
                <w:position w:val="4"/>
                <w:szCs w:val="24"/>
              </w:rPr>
            </w:pPr>
            <w:r w:rsidRPr="00CB2E19">
              <w:rPr>
                <w:i/>
                <w:position w:val="4"/>
                <w:szCs w:val="24"/>
                <w:vertAlign w:val="superscript"/>
              </w:rPr>
              <w:t>2</w:t>
            </w:r>
            <w:r w:rsidRPr="00CB2E19">
              <w:rPr>
                <w:i/>
                <w:position w:val="4"/>
                <w:szCs w:val="24"/>
              </w:rPr>
              <w:t xml:space="preserve"> L'annexe ll détermine la subordination, désigne les subordonnés, définit les compétences décisionnelles ainsi que le cadre du traitement.</w:t>
            </w:r>
          </w:p>
          <w:p w:rsidR="00CB2E19" w:rsidRPr="00CB2E19" w:rsidRDefault="00CB2E19" w:rsidP="009D58FC">
            <w:pPr>
              <w:rPr>
                <w:i/>
                <w:position w:val="4"/>
                <w:szCs w:val="24"/>
              </w:rPr>
            </w:pPr>
          </w:p>
        </w:tc>
      </w:tr>
      <w:tr w:rsidR="00CB2E19">
        <w:trPr>
          <w:cantSplit/>
        </w:trPr>
        <w:tc>
          <w:tcPr>
            <w:tcW w:w="2268" w:type="dxa"/>
          </w:tcPr>
          <w:p w:rsidR="00CB2E19" w:rsidRDefault="00CB2E19" w:rsidP="009D58FC">
            <w:pPr>
              <w:rPr>
                <w:sz w:val="20"/>
              </w:rPr>
            </w:pPr>
          </w:p>
        </w:tc>
        <w:tc>
          <w:tcPr>
            <w:tcW w:w="7910" w:type="dxa"/>
          </w:tcPr>
          <w:p w:rsidR="00CB2E19" w:rsidRPr="00CB2E19" w:rsidRDefault="00CB2E19" w:rsidP="009D58FC">
            <w:pPr>
              <w:rPr>
                <w:i/>
                <w:position w:val="4"/>
                <w:szCs w:val="24"/>
              </w:rPr>
            </w:pPr>
            <w:r w:rsidRPr="00CB2E19">
              <w:rPr>
                <w:i/>
                <w:position w:val="4"/>
                <w:szCs w:val="24"/>
                <w:vertAlign w:val="superscript"/>
              </w:rPr>
              <w:t>3</w:t>
            </w:r>
            <w:r w:rsidRPr="00CB2E19">
              <w:rPr>
                <w:i/>
                <w:position w:val="4"/>
                <w:szCs w:val="24"/>
              </w:rPr>
              <w:t xml:space="preserve"> Au surplus, les dispositions du droit cantonal s'appliquent.</w:t>
            </w:r>
          </w:p>
          <w:p w:rsidR="00CB2E19" w:rsidRPr="00CB2E19" w:rsidRDefault="00CB2E19" w:rsidP="009D58FC">
            <w:pPr>
              <w:rPr>
                <w:i/>
                <w:position w:val="4"/>
                <w:szCs w:val="24"/>
              </w:rPr>
            </w:pPr>
          </w:p>
        </w:tc>
      </w:tr>
    </w:tbl>
    <w:p w:rsidR="00CB2E19" w:rsidRPr="00CB4285" w:rsidRDefault="00CB2E19" w:rsidP="00CB2E19">
      <w:pPr>
        <w:rPr>
          <w:b/>
          <w:i/>
        </w:rPr>
      </w:pPr>
      <w:r>
        <w:rPr>
          <w:b/>
          <w:i/>
        </w:rPr>
        <w:t>Rema</w:t>
      </w:r>
      <w:r w:rsidR="00286BAE">
        <w:rPr>
          <w:b/>
          <w:i/>
        </w:rPr>
        <w:t>rque</w:t>
      </w:r>
      <w:r>
        <w:rPr>
          <w:b/>
          <w:i/>
        </w:rPr>
        <w:t>: a</w:t>
      </w:r>
      <w:r w:rsidRPr="00CB4285">
        <w:rPr>
          <w:b/>
          <w:i/>
        </w:rPr>
        <w:t>vec la variante aux articles 3</w:t>
      </w:r>
      <w:r w:rsidR="00461D45">
        <w:rPr>
          <w:b/>
          <w:i/>
        </w:rPr>
        <w:t>5</w:t>
      </w:r>
      <w:r w:rsidRPr="00CB4285">
        <w:rPr>
          <w:b/>
          <w:i/>
        </w:rPr>
        <w:t xml:space="preserve"> et 3</w:t>
      </w:r>
      <w:r w:rsidR="00461D45">
        <w:rPr>
          <w:b/>
          <w:i/>
        </w:rPr>
        <w:t>6</w:t>
      </w:r>
      <w:r w:rsidRPr="00CB4285">
        <w:rPr>
          <w:b/>
          <w:i/>
        </w:rPr>
        <w:t xml:space="preserve">, la numérotation du règlement doit être </w:t>
      </w:r>
      <w:r w:rsidR="004C68E2">
        <w:rPr>
          <w:b/>
          <w:i/>
        </w:rPr>
        <w:t>corrigée</w:t>
      </w:r>
      <w:r w:rsidRPr="00CB4285">
        <w:rPr>
          <w:b/>
          <w:i/>
        </w:rPr>
        <w:t xml:space="preserve"> à partir de l'article 3</w:t>
      </w:r>
      <w:r w:rsidR="00461D45">
        <w:rPr>
          <w:b/>
          <w:i/>
        </w:rPr>
        <w:t>5</w:t>
      </w:r>
      <w:r w:rsidRPr="00CB4285">
        <w:rPr>
          <w:b/>
          <w:i/>
        </w:rPr>
        <w:t>.</w:t>
      </w:r>
    </w:p>
    <w:p w:rsidR="00AE12C2" w:rsidRDefault="00AE12C2">
      <w:pPr>
        <w:pStyle w:val="berschrift2"/>
        <w:tabs>
          <w:tab w:val="clear" w:pos="567"/>
        </w:tabs>
        <w:ind w:left="567" w:hanging="425"/>
      </w:pPr>
    </w:p>
    <w:p w:rsidR="00AE12C2" w:rsidRDefault="00AE12C2" w:rsidP="00AE12C2">
      <w:pPr>
        <w:pStyle w:val="berschrift2"/>
        <w:tabs>
          <w:tab w:val="clear" w:pos="567"/>
        </w:tabs>
        <w:ind w:left="567" w:hanging="567"/>
      </w:pPr>
      <w:bookmarkStart w:id="12" w:name="_Toc66269812"/>
      <w:r>
        <w:t>Secrétariat</w:t>
      </w:r>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8"/>
        <w:gridCol w:w="7858"/>
      </w:tblGrid>
      <w:tr w:rsidR="00AE12C2" w:rsidTr="00670E91">
        <w:tc>
          <w:tcPr>
            <w:tcW w:w="2376" w:type="dxa"/>
            <w:tcBorders>
              <w:top w:val="nil"/>
              <w:left w:val="nil"/>
              <w:bottom w:val="nil"/>
              <w:right w:val="nil"/>
            </w:tcBorders>
            <w:shd w:val="clear" w:color="auto" w:fill="auto"/>
          </w:tcPr>
          <w:p w:rsidR="00AE12C2" w:rsidRPr="00670E91" w:rsidRDefault="00AE12C2" w:rsidP="00AE12C2">
            <w:pPr>
              <w:rPr>
                <w:sz w:val="20"/>
              </w:rPr>
            </w:pPr>
            <w:r w:rsidRPr="00670E91">
              <w:rPr>
                <w:sz w:val="20"/>
              </w:rPr>
              <w:t>Statut</w:t>
            </w:r>
          </w:p>
        </w:tc>
        <w:tc>
          <w:tcPr>
            <w:tcW w:w="7970" w:type="dxa"/>
            <w:tcBorders>
              <w:top w:val="nil"/>
              <w:left w:val="nil"/>
              <w:bottom w:val="nil"/>
              <w:right w:val="nil"/>
            </w:tcBorders>
            <w:shd w:val="clear" w:color="auto" w:fill="auto"/>
          </w:tcPr>
          <w:p w:rsidR="00AE12C2" w:rsidRPr="00AE12C2" w:rsidRDefault="00AE12C2" w:rsidP="00670E91">
            <w:pPr>
              <w:ind w:left="-108"/>
            </w:pPr>
            <w:r w:rsidRPr="00670E91">
              <w:rPr>
                <w:b/>
              </w:rPr>
              <w:t>Art. 3</w:t>
            </w:r>
            <w:r w:rsidR="00461D45">
              <w:rPr>
                <w:b/>
              </w:rPr>
              <w:t>8</w:t>
            </w:r>
            <w:r w:rsidRPr="00670E91">
              <w:rPr>
                <w:b/>
              </w:rPr>
              <w:t xml:space="preserve"> </w:t>
            </w:r>
            <w:r>
              <w:t>Le ou la secrétaire du conseil bourgeois, d'une commission ou d'un autre organe dont il ou elle n'est pas membre a voix consultative et droit de proposition aux séances.</w:t>
            </w:r>
          </w:p>
        </w:tc>
      </w:tr>
    </w:tbl>
    <w:p w:rsidR="004C68E2" w:rsidRDefault="004C68E2" w:rsidP="00AE12C2"/>
    <w:p w:rsidR="00AE12C2" w:rsidRPr="00AE12C2" w:rsidRDefault="00AE12C2" w:rsidP="00AE12C2"/>
    <w:p w:rsidR="007B7AF1" w:rsidRDefault="007B7AF1" w:rsidP="00AE12C2">
      <w:pPr>
        <w:pStyle w:val="berschrift2"/>
        <w:tabs>
          <w:tab w:val="clear" w:pos="567"/>
        </w:tabs>
        <w:ind w:left="567" w:hanging="567"/>
      </w:pPr>
      <w:bookmarkStart w:id="13" w:name="_Toc66269813"/>
      <w:r>
        <w:t>Responsabilité</w:t>
      </w:r>
      <w:bookmarkEnd w:id="13"/>
    </w:p>
    <w:p w:rsidR="007B7AF1" w:rsidRDefault="007B7AF1"/>
    <w:tbl>
      <w:tblPr>
        <w:tblW w:w="0" w:type="auto"/>
        <w:tblLayout w:type="fixed"/>
        <w:tblCellMar>
          <w:left w:w="70" w:type="dxa"/>
          <w:right w:w="70" w:type="dxa"/>
        </w:tblCellMar>
        <w:tblLook w:val="0000" w:firstRow="0" w:lastRow="0" w:firstColumn="0" w:lastColumn="0" w:noHBand="0" w:noVBand="0"/>
      </w:tblPr>
      <w:tblGrid>
        <w:gridCol w:w="2268"/>
        <w:gridCol w:w="7910"/>
      </w:tblGrid>
      <w:tr w:rsidR="007B7AF1">
        <w:trPr>
          <w:cantSplit/>
        </w:trPr>
        <w:tc>
          <w:tcPr>
            <w:tcW w:w="2268" w:type="dxa"/>
          </w:tcPr>
          <w:p w:rsidR="007B7AF1" w:rsidRDefault="007B7AF1">
            <w:pPr>
              <w:rPr>
                <w:sz w:val="20"/>
              </w:rPr>
            </w:pPr>
            <w:r>
              <w:rPr>
                <w:sz w:val="20"/>
              </w:rPr>
              <w:t>Responsabilité</w:t>
            </w:r>
            <w:r w:rsidR="00CD64C2">
              <w:rPr>
                <w:sz w:val="20"/>
              </w:rPr>
              <w:t xml:space="preserve"> disciplinaire</w:t>
            </w:r>
          </w:p>
        </w:tc>
        <w:tc>
          <w:tcPr>
            <w:tcW w:w="7910" w:type="dxa"/>
          </w:tcPr>
          <w:p w:rsidR="007B7AF1" w:rsidRDefault="007B7AF1">
            <w:pPr>
              <w:rPr>
                <w:b/>
                <w:u w:val="single"/>
              </w:rPr>
            </w:pPr>
            <w:r>
              <w:rPr>
                <w:b/>
              </w:rPr>
              <w:t>Art. 3</w:t>
            </w:r>
            <w:r w:rsidR="00461D45">
              <w:rPr>
                <w:b/>
              </w:rPr>
              <w:t>9</w:t>
            </w:r>
            <w:r>
              <w:rPr>
                <w:b/>
              </w:rPr>
              <w:t xml:space="preserve"> </w:t>
            </w:r>
            <w:r>
              <w:rPr>
                <w:vertAlign w:val="superscript"/>
              </w:rPr>
              <w:t>1</w:t>
            </w:r>
            <w:r w:rsidR="00D473FA">
              <w:rPr>
                <w:vertAlign w:val="superscript"/>
              </w:rPr>
              <w:t xml:space="preserve"> </w:t>
            </w:r>
            <w:r>
              <w:t xml:space="preserve">Les organes et le personnel </w:t>
            </w:r>
            <w:r w:rsidR="00CD64C2">
              <w:t xml:space="preserve">de la </w:t>
            </w:r>
            <w:r>
              <w:t>commun</w:t>
            </w:r>
            <w:r w:rsidR="00CD64C2">
              <w:t>e</w:t>
            </w:r>
            <w:r>
              <w:t xml:space="preserve"> sont soumis à la responsabilité disciplinaire.</w:t>
            </w:r>
          </w:p>
        </w:tc>
      </w:tr>
      <w:tr w:rsidR="007B7AF1">
        <w:trPr>
          <w:cantSplit/>
        </w:trPr>
        <w:tc>
          <w:tcPr>
            <w:tcW w:w="2268" w:type="dxa"/>
          </w:tcPr>
          <w:p w:rsidR="007B7AF1" w:rsidRDefault="007B7AF1">
            <w:pPr>
              <w:rPr>
                <w:sz w:val="20"/>
              </w:rPr>
            </w:pPr>
          </w:p>
        </w:tc>
        <w:tc>
          <w:tcPr>
            <w:tcW w:w="7910" w:type="dxa"/>
          </w:tcPr>
          <w:p w:rsidR="007B7AF1" w:rsidRDefault="007B7AF1">
            <w:pPr>
              <w:rPr>
                <w:b/>
              </w:rPr>
            </w:pPr>
          </w:p>
        </w:tc>
      </w:tr>
      <w:tr w:rsidR="007B7AF1">
        <w:trPr>
          <w:cantSplit/>
        </w:trPr>
        <w:tc>
          <w:tcPr>
            <w:tcW w:w="2268" w:type="dxa"/>
          </w:tcPr>
          <w:p w:rsidR="007B7AF1" w:rsidRDefault="007B7AF1">
            <w:pPr>
              <w:rPr>
                <w:sz w:val="20"/>
              </w:rPr>
            </w:pPr>
          </w:p>
        </w:tc>
        <w:tc>
          <w:tcPr>
            <w:tcW w:w="7910" w:type="dxa"/>
          </w:tcPr>
          <w:p w:rsidR="007B7AF1" w:rsidRDefault="007B7AF1">
            <w:r>
              <w:rPr>
                <w:vertAlign w:val="superscript"/>
              </w:rPr>
              <w:t>2</w:t>
            </w:r>
            <w:r w:rsidR="00D473FA">
              <w:rPr>
                <w:vertAlign w:val="superscript"/>
              </w:rPr>
              <w:t xml:space="preserve"> </w:t>
            </w:r>
            <w:r>
              <w:t xml:space="preserve">Les compétences et les sanctions sont </w:t>
            </w:r>
            <w:r w:rsidR="00F945B5">
              <w:t>rég</w:t>
            </w:r>
            <w:r w:rsidR="00342220">
              <w:t>ies par</w:t>
            </w:r>
            <w:r w:rsidR="00F945B5">
              <w:t xml:space="preserve"> </w:t>
            </w:r>
            <w:r>
              <w:t xml:space="preserve">la loi sur les communes. </w:t>
            </w:r>
          </w:p>
          <w:p w:rsidR="00CD64C2" w:rsidRDefault="00CD64C2">
            <w:pPr>
              <w:rPr>
                <w:b/>
              </w:rPr>
            </w:pPr>
          </w:p>
        </w:tc>
      </w:tr>
      <w:tr w:rsidR="00CD64C2">
        <w:trPr>
          <w:cantSplit/>
        </w:trPr>
        <w:tc>
          <w:tcPr>
            <w:tcW w:w="2268" w:type="dxa"/>
          </w:tcPr>
          <w:p w:rsidR="00CD64C2" w:rsidRDefault="00CD64C2">
            <w:pPr>
              <w:rPr>
                <w:sz w:val="20"/>
              </w:rPr>
            </w:pPr>
            <w:r>
              <w:rPr>
                <w:sz w:val="20"/>
              </w:rPr>
              <w:t>Responsabilité civile</w:t>
            </w:r>
          </w:p>
        </w:tc>
        <w:tc>
          <w:tcPr>
            <w:tcW w:w="7910" w:type="dxa"/>
          </w:tcPr>
          <w:p w:rsidR="00CD64C2" w:rsidRPr="00CD64C2" w:rsidRDefault="00CD64C2">
            <w:r>
              <w:rPr>
                <w:b/>
              </w:rPr>
              <w:t xml:space="preserve">Art. </w:t>
            </w:r>
            <w:r w:rsidR="00461D45">
              <w:rPr>
                <w:b/>
              </w:rPr>
              <w:t>40</w:t>
            </w:r>
            <w:r>
              <w:rPr>
                <w:b/>
              </w:rPr>
              <w:t xml:space="preserve"> </w:t>
            </w:r>
            <w:r w:rsidR="009C170C">
              <w:t>La responsabilité civile est rég</w:t>
            </w:r>
            <w:r w:rsidR="004760D7">
              <w:t>i</w:t>
            </w:r>
            <w:r w:rsidR="009C170C">
              <w:t>e par la loi sur les communes.</w:t>
            </w:r>
          </w:p>
        </w:tc>
      </w:tr>
    </w:tbl>
    <w:p w:rsidR="00C67414" w:rsidRDefault="00C67414"/>
    <w:p w:rsidR="00AD6CBE" w:rsidRDefault="00AD6CBE">
      <w:pPr>
        <w:overflowPunct/>
        <w:autoSpaceDE/>
        <w:autoSpaceDN/>
        <w:adjustRightInd/>
        <w:textAlignment w:val="auto"/>
      </w:pPr>
      <w:r>
        <w:br w:type="page"/>
      </w:r>
    </w:p>
    <w:p w:rsidR="007B7AF1" w:rsidRDefault="007B7AF1"/>
    <w:p w:rsidR="007B7AF1" w:rsidRDefault="007B7AF1">
      <w:pPr>
        <w:pStyle w:val="berschrift1"/>
        <w:ind w:left="567" w:hanging="567"/>
      </w:pPr>
      <w:bookmarkStart w:id="14" w:name="_Toc66269814"/>
      <w:r>
        <w:t>3.</w:t>
      </w:r>
      <w:r>
        <w:tab/>
        <w:t>Procédure devant l'assemblée bourgeoise</w:t>
      </w:r>
      <w:bookmarkEnd w:id="14"/>
    </w:p>
    <w:p w:rsidR="007B7AF1" w:rsidRDefault="007B7AF1"/>
    <w:tbl>
      <w:tblPr>
        <w:tblW w:w="0" w:type="auto"/>
        <w:tblLayout w:type="fixed"/>
        <w:tblCellMar>
          <w:left w:w="70" w:type="dxa"/>
          <w:right w:w="70" w:type="dxa"/>
        </w:tblCellMar>
        <w:tblLook w:val="0000" w:firstRow="0" w:lastRow="0" w:firstColumn="0" w:lastColumn="0" w:noHBand="0" w:noVBand="0"/>
      </w:tblPr>
      <w:tblGrid>
        <w:gridCol w:w="2268"/>
        <w:gridCol w:w="7910"/>
      </w:tblGrid>
      <w:tr w:rsidR="007B7AF1">
        <w:trPr>
          <w:cantSplit/>
        </w:trPr>
        <w:tc>
          <w:tcPr>
            <w:tcW w:w="2268" w:type="dxa"/>
          </w:tcPr>
          <w:p w:rsidR="007B7AF1" w:rsidRDefault="007B7AF1">
            <w:pPr>
              <w:rPr>
                <w:sz w:val="20"/>
              </w:rPr>
            </w:pPr>
            <w:r>
              <w:rPr>
                <w:sz w:val="20"/>
              </w:rPr>
              <w:t>Convocation</w:t>
            </w:r>
          </w:p>
        </w:tc>
        <w:tc>
          <w:tcPr>
            <w:tcW w:w="7910" w:type="dxa"/>
          </w:tcPr>
          <w:p w:rsidR="007B7AF1" w:rsidRDefault="007B7AF1">
            <w:r>
              <w:rPr>
                <w:b/>
              </w:rPr>
              <w:t xml:space="preserve">Art. </w:t>
            </w:r>
            <w:r w:rsidR="004974D8">
              <w:rPr>
                <w:b/>
              </w:rPr>
              <w:t>4</w:t>
            </w:r>
            <w:r w:rsidR="00461D45">
              <w:rPr>
                <w:b/>
              </w:rPr>
              <w:t>1</w:t>
            </w:r>
            <w:r>
              <w:t xml:space="preserve"> </w:t>
            </w:r>
            <w:r w:rsidR="004974D8">
              <w:rPr>
                <w:vertAlign w:val="superscript"/>
              </w:rPr>
              <w:t xml:space="preserve">1 </w:t>
            </w:r>
            <w:r>
              <w:t>Le conseil bourgeois publie le lieu, l'heure et l'ordre du jour de l'assemblée au moins 30 jours à l'avance dans l</w:t>
            </w:r>
            <w:r w:rsidR="00005895">
              <w:t>’organe de publication officiel</w:t>
            </w:r>
            <w:r>
              <w:t>.</w:t>
            </w:r>
          </w:p>
          <w:p w:rsidR="007B7AF1" w:rsidRDefault="007B7AF1"/>
          <w:p w:rsidR="007B7AF1" w:rsidRDefault="007B7AF1">
            <w:r>
              <w:rPr>
                <w:vertAlign w:val="superscript"/>
              </w:rPr>
              <w:t>2</w:t>
            </w:r>
            <w:r w:rsidR="00D473FA">
              <w:rPr>
                <w:vertAlign w:val="superscript"/>
              </w:rPr>
              <w:t xml:space="preserve"> </w:t>
            </w:r>
            <w:r>
              <w:t>Le ou la secrétaire communique par écrit le lieu, l'heure et l'ordre du jour de l'assemblée à tout ayant droit au vote domicilié à l'extérieur de la commune qui le demande.</w:t>
            </w:r>
          </w:p>
          <w:p w:rsidR="007B7AF1" w:rsidRDefault="007B7AF1">
            <w:pPr>
              <w:rPr>
                <w:i/>
              </w:rPr>
            </w:pPr>
            <w:r>
              <w:rPr>
                <w:i/>
              </w:rPr>
              <w:t>(alinéa 2: uniquement si la variante à l'article 4 a été retenue)</w:t>
            </w:r>
          </w:p>
          <w:p w:rsidR="007B7AF1" w:rsidRDefault="007B7AF1"/>
        </w:tc>
      </w:tr>
      <w:tr w:rsidR="007B7AF1">
        <w:trPr>
          <w:cantSplit/>
        </w:trPr>
        <w:tc>
          <w:tcPr>
            <w:tcW w:w="2268" w:type="dxa"/>
          </w:tcPr>
          <w:p w:rsidR="007B7AF1" w:rsidRDefault="007B7AF1">
            <w:pPr>
              <w:rPr>
                <w:sz w:val="20"/>
              </w:rPr>
            </w:pPr>
          </w:p>
        </w:tc>
        <w:tc>
          <w:tcPr>
            <w:tcW w:w="7910" w:type="dxa"/>
          </w:tcPr>
          <w:p w:rsidR="007B7AF1" w:rsidRDefault="007B7AF1"/>
        </w:tc>
      </w:tr>
      <w:tr w:rsidR="007B7AF1">
        <w:trPr>
          <w:cantSplit/>
        </w:trPr>
        <w:tc>
          <w:tcPr>
            <w:tcW w:w="2268" w:type="dxa"/>
          </w:tcPr>
          <w:p w:rsidR="007B7AF1" w:rsidRDefault="007B7AF1">
            <w:pPr>
              <w:rPr>
                <w:sz w:val="20"/>
              </w:rPr>
            </w:pPr>
            <w:r>
              <w:rPr>
                <w:sz w:val="20"/>
              </w:rPr>
              <w:t>Ordre du jour</w:t>
            </w:r>
          </w:p>
        </w:tc>
        <w:tc>
          <w:tcPr>
            <w:tcW w:w="7910" w:type="dxa"/>
          </w:tcPr>
          <w:p w:rsidR="007B7AF1" w:rsidRDefault="007B7AF1">
            <w:r>
              <w:rPr>
                <w:b/>
              </w:rPr>
              <w:t>Art. 4</w:t>
            </w:r>
            <w:r w:rsidR="00461D45">
              <w:rPr>
                <w:b/>
              </w:rPr>
              <w:t>2</w:t>
            </w:r>
            <w:r>
              <w:t xml:space="preserve"> </w:t>
            </w:r>
            <w:r w:rsidRPr="00D473FA">
              <w:rPr>
                <w:position w:val="4"/>
                <w:vertAlign w:val="superscript"/>
              </w:rPr>
              <w:t>1</w:t>
            </w:r>
            <w:r w:rsidR="00D473FA">
              <w:t xml:space="preserve"> </w:t>
            </w:r>
            <w:r>
              <w:t>L'assemblée ne peut prendre de décision définitive que sur des objets inscrits à l'ordre du jour.</w:t>
            </w:r>
          </w:p>
          <w:p w:rsidR="007B7AF1" w:rsidRDefault="007B7AF1"/>
        </w:tc>
      </w:tr>
      <w:tr w:rsidR="00971A5F">
        <w:trPr>
          <w:cantSplit/>
        </w:trPr>
        <w:tc>
          <w:tcPr>
            <w:tcW w:w="2268" w:type="dxa"/>
          </w:tcPr>
          <w:p w:rsidR="00971A5F" w:rsidRDefault="00971A5F" w:rsidP="007B7AF1">
            <w:pPr>
              <w:rPr>
                <w:sz w:val="20"/>
              </w:rPr>
            </w:pPr>
            <w:r>
              <w:rPr>
                <w:sz w:val="20"/>
              </w:rPr>
              <w:t>Prise en considération de propositions</w:t>
            </w:r>
          </w:p>
        </w:tc>
        <w:tc>
          <w:tcPr>
            <w:tcW w:w="7910" w:type="dxa"/>
          </w:tcPr>
          <w:p w:rsidR="00971A5F" w:rsidRDefault="00971A5F" w:rsidP="007B7AF1">
            <w:r w:rsidRPr="00D473FA">
              <w:rPr>
                <w:position w:val="4"/>
                <w:vertAlign w:val="superscript"/>
              </w:rPr>
              <w:t>2</w:t>
            </w:r>
            <w:r w:rsidR="00D473FA">
              <w:t xml:space="preserve"> </w:t>
            </w:r>
            <w:r>
              <w:t>Sous le point "Divers" de l'ordre du jour, tout ayant droit au vote peut demander que le conseil bourgeois inscrive un objet relevant de la compétence de l'assemblée à l'ordre du jour d</w:t>
            </w:r>
            <w:r w:rsidR="0065193B">
              <w:t>’une</w:t>
            </w:r>
            <w:r>
              <w:t xml:space="preserve"> prochaine séance.</w:t>
            </w:r>
          </w:p>
          <w:p w:rsidR="00971A5F" w:rsidRDefault="00971A5F" w:rsidP="007B7AF1"/>
        </w:tc>
      </w:tr>
      <w:tr w:rsidR="00971A5F">
        <w:trPr>
          <w:cantSplit/>
        </w:trPr>
        <w:tc>
          <w:tcPr>
            <w:tcW w:w="2268" w:type="dxa"/>
          </w:tcPr>
          <w:p w:rsidR="00971A5F" w:rsidRDefault="00971A5F" w:rsidP="007B7AF1">
            <w:pPr>
              <w:rPr>
                <w:sz w:val="20"/>
              </w:rPr>
            </w:pPr>
          </w:p>
        </w:tc>
        <w:tc>
          <w:tcPr>
            <w:tcW w:w="7910" w:type="dxa"/>
          </w:tcPr>
          <w:p w:rsidR="00971A5F" w:rsidRDefault="00971A5F" w:rsidP="007B7AF1">
            <w:r w:rsidRPr="00D473FA">
              <w:rPr>
                <w:position w:val="4"/>
                <w:vertAlign w:val="superscript"/>
              </w:rPr>
              <w:t>3</w:t>
            </w:r>
            <w:r w:rsidR="00D473FA">
              <w:t xml:space="preserve"> </w:t>
            </w:r>
            <w:r>
              <w:t>Le président ou la présidente soumet la proposition à l'ensemble des ayants droit au vote.</w:t>
            </w:r>
          </w:p>
          <w:p w:rsidR="00971A5F" w:rsidRDefault="00971A5F" w:rsidP="007B7AF1"/>
        </w:tc>
      </w:tr>
      <w:tr w:rsidR="00971A5F">
        <w:trPr>
          <w:cantSplit/>
        </w:trPr>
        <w:tc>
          <w:tcPr>
            <w:tcW w:w="2268" w:type="dxa"/>
          </w:tcPr>
          <w:p w:rsidR="00971A5F" w:rsidRDefault="00971A5F" w:rsidP="007B7AF1">
            <w:pPr>
              <w:rPr>
                <w:sz w:val="20"/>
              </w:rPr>
            </w:pPr>
          </w:p>
        </w:tc>
        <w:tc>
          <w:tcPr>
            <w:tcW w:w="7910" w:type="dxa"/>
          </w:tcPr>
          <w:p w:rsidR="00971A5F" w:rsidRDefault="00971A5F" w:rsidP="007B7AF1">
            <w:r w:rsidRPr="00D473FA">
              <w:rPr>
                <w:position w:val="4"/>
                <w:vertAlign w:val="superscript"/>
              </w:rPr>
              <w:t>4</w:t>
            </w:r>
            <w:r w:rsidR="00D473FA">
              <w:t xml:space="preserve"> </w:t>
            </w:r>
            <w:r>
              <w:t>Si les ayants droit au vote l'acceptent, cette proposition a les mêmes effets juridiques qu'une initiative.</w:t>
            </w:r>
          </w:p>
          <w:p w:rsidR="00971A5F" w:rsidRDefault="00971A5F" w:rsidP="007B7AF1"/>
          <w:p w:rsidR="00971A5F" w:rsidRDefault="00971A5F" w:rsidP="007B7AF1"/>
        </w:tc>
      </w:tr>
      <w:tr w:rsidR="00971A5F">
        <w:trPr>
          <w:cantSplit/>
        </w:trPr>
        <w:tc>
          <w:tcPr>
            <w:tcW w:w="2268" w:type="dxa"/>
          </w:tcPr>
          <w:p w:rsidR="00971A5F" w:rsidRDefault="00971A5F">
            <w:pPr>
              <w:rPr>
                <w:sz w:val="20"/>
              </w:rPr>
            </w:pPr>
            <w:r>
              <w:rPr>
                <w:sz w:val="20"/>
              </w:rPr>
              <w:t>Généralités</w:t>
            </w:r>
          </w:p>
        </w:tc>
        <w:tc>
          <w:tcPr>
            <w:tcW w:w="7910" w:type="dxa"/>
          </w:tcPr>
          <w:p w:rsidR="00971A5F" w:rsidRDefault="00971A5F">
            <w:r>
              <w:rPr>
                <w:b/>
              </w:rPr>
              <w:t>Art. 4</w:t>
            </w:r>
            <w:r w:rsidR="00461D45">
              <w:rPr>
                <w:b/>
              </w:rPr>
              <w:t>3</w:t>
            </w:r>
            <w:r>
              <w:t xml:space="preserve"> </w:t>
            </w:r>
            <w:r w:rsidRPr="00D473FA">
              <w:rPr>
                <w:position w:val="4"/>
                <w:vertAlign w:val="superscript"/>
              </w:rPr>
              <w:t>1</w:t>
            </w:r>
            <w:r w:rsidR="00D473FA">
              <w:t xml:space="preserve"> </w:t>
            </w:r>
            <w:r>
              <w:t>Le président ou la présidente dirige les délibérations.</w:t>
            </w:r>
          </w:p>
          <w:p w:rsidR="00971A5F" w:rsidRDefault="00971A5F"/>
        </w:tc>
      </w:tr>
      <w:tr w:rsidR="00971A5F">
        <w:trPr>
          <w:cantSplit/>
        </w:trPr>
        <w:tc>
          <w:tcPr>
            <w:tcW w:w="2268" w:type="dxa"/>
          </w:tcPr>
          <w:p w:rsidR="00971A5F" w:rsidRDefault="00971A5F">
            <w:pPr>
              <w:rPr>
                <w:sz w:val="20"/>
              </w:rPr>
            </w:pPr>
          </w:p>
        </w:tc>
        <w:tc>
          <w:tcPr>
            <w:tcW w:w="7910" w:type="dxa"/>
          </w:tcPr>
          <w:p w:rsidR="00971A5F" w:rsidRDefault="00971A5F">
            <w:r w:rsidRPr="00D473FA">
              <w:rPr>
                <w:position w:val="4"/>
                <w:vertAlign w:val="superscript"/>
              </w:rPr>
              <w:t>2</w:t>
            </w:r>
            <w:r w:rsidR="00D473FA">
              <w:t xml:space="preserve"> </w:t>
            </w:r>
            <w:r>
              <w:t>L'assemblée décide des questions de procédure non réglées.</w:t>
            </w:r>
          </w:p>
          <w:p w:rsidR="00971A5F" w:rsidRDefault="00971A5F"/>
        </w:tc>
      </w:tr>
      <w:tr w:rsidR="00971A5F">
        <w:trPr>
          <w:cantSplit/>
        </w:trPr>
        <w:tc>
          <w:tcPr>
            <w:tcW w:w="2268" w:type="dxa"/>
          </w:tcPr>
          <w:p w:rsidR="00971A5F" w:rsidRDefault="00971A5F">
            <w:pPr>
              <w:rPr>
                <w:sz w:val="20"/>
              </w:rPr>
            </w:pPr>
          </w:p>
        </w:tc>
        <w:tc>
          <w:tcPr>
            <w:tcW w:w="7910" w:type="dxa"/>
          </w:tcPr>
          <w:p w:rsidR="00971A5F" w:rsidRDefault="00971A5F">
            <w:r w:rsidRPr="00D473FA">
              <w:rPr>
                <w:position w:val="4"/>
                <w:vertAlign w:val="superscript"/>
              </w:rPr>
              <w:t>3</w:t>
            </w:r>
            <w:r w:rsidR="00D473FA">
              <w:t xml:space="preserve"> </w:t>
            </w:r>
            <w:r>
              <w:t>Le président ou la présidente décide des questions relevant du droit.</w:t>
            </w:r>
          </w:p>
          <w:p w:rsidR="00971A5F" w:rsidRDefault="00971A5F">
            <w:pPr>
              <w:rPr>
                <w:position w:val="4"/>
              </w:rPr>
            </w:pPr>
          </w:p>
          <w:p w:rsidR="00971A5F" w:rsidRDefault="00971A5F">
            <w:pPr>
              <w:rPr>
                <w:position w:val="6"/>
              </w:rPr>
            </w:pPr>
          </w:p>
        </w:tc>
      </w:tr>
      <w:tr w:rsidR="00971A5F">
        <w:trPr>
          <w:cantSplit/>
        </w:trPr>
        <w:tc>
          <w:tcPr>
            <w:tcW w:w="2268" w:type="dxa"/>
          </w:tcPr>
          <w:p w:rsidR="00971A5F" w:rsidRDefault="00971A5F">
            <w:pPr>
              <w:rPr>
                <w:sz w:val="20"/>
              </w:rPr>
            </w:pPr>
            <w:r>
              <w:rPr>
                <w:sz w:val="20"/>
              </w:rPr>
              <w:t>Obligation de contester sans délai</w:t>
            </w:r>
          </w:p>
        </w:tc>
        <w:tc>
          <w:tcPr>
            <w:tcW w:w="7910" w:type="dxa"/>
          </w:tcPr>
          <w:p w:rsidR="00971A5F" w:rsidRDefault="00971A5F">
            <w:r>
              <w:rPr>
                <w:b/>
              </w:rPr>
              <w:t>Art. 4</w:t>
            </w:r>
            <w:r w:rsidR="00461D45">
              <w:rPr>
                <w:b/>
              </w:rPr>
              <w:t>4</w:t>
            </w:r>
            <w:r>
              <w:t xml:space="preserve"> </w:t>
            </w:r>
            <w:r w:rsidRPr="00D473FA">
              <w:rPr>
                <w:position w:val="4"/>
                <w:vertAlign w:val="superscript"/>
              </w:rPr>
              <w:t>1</w:t>
            </w:r>
            <w:r w:rsidR="00D473FA">
              <w:t xml:space="preserve"> </w:t>
            </w:r>
            <w:r>
              <w:t>Si un ayant droit au vote constate qu'une erreur est commise, il a l'obligation de la communiquer immédiatement au président ou à la présidente.</w:t>
            </w:r>
          </w:p>
          <w:p w:rsidR="00971A5F" w:rsidRDefault="00971A5F">
            <w:pPr>
              <w:rPr>
                <w:position w:val="6"/>
              </w:rPr>
            </w:pPr>
          </w:p>
        </w:tc>
      </w:tr>
      <w:tr w:rsidR="00971A5F">
        <w:trPr>
          <w:cantSplit/>
        </w:trPr>
        <w:tc>
          <w:tcPr>
            <w:tcW w:w="2268" w:type="dxa"/>
          </w:tcPr>
          <w:p w:rsidR="00971A5F" w:rsidRDefault="00971A5F">
            <w:pPr>
              <w:rPr>
                <w:sz w:val="20"/>
              </w:rPr>
            </w:pPr>
          </w:p>
        </w:tc>
        <w:tc>
          <w:tcPr>
            <w:tcW w:w="7910" w:type="dxa"/>
          </w:tcPr>
          <w:p w:rsidR="00971A5F" w:rsidRDefault="00971A5F">
            <w:r w:rsidRPr="00D473FA">
              <w:rPr>
                <w:position w:val="4"/>
                <w:vertAlign w:val="superscript"/>
              </w:rPr>
              <w:t>2</w:t>
            </w:r>
            <w:r w:rsidR="00D473FA">
              <w:t xml:space="preserve"> </w:t>
            </w:r>
            <w:r>
              <w:t>Quiconque contrevient à son obligation de contester sans délai est dé</w:t>
            </w:r>
            <w:r>
              <w:softHyphen/>
              <w:t xml:space="preserve">chu de son droit de </w:t>
            </w:r>
            <w:r w:rsidR="004974D8">
              <w:t>recours</w:t>
            </w:r>
            <w:r w:rsidR="004A3109">
              <w:t xml:space="preserve"> (art. 49a</w:t>
            </w:r>
            <w:r>
              <w:t xml:space="preserve"> de la loi sur les communes).</w:t>
            </w:r>
          </w:p>
          <w:p w:rsidR="00971A5F" w:rsidRDefault="00971A5F">
            <w:pPr>
              <w:rPr>
                <w:position w:val="6"/>
              </w:rPr>
            </w:pPr>
          </w:p>
        </w:tc>
      </w:tr>
      <w:tr w:rsidR="00971A5F">
        <w:trPr>
          <w:cantSplit/>
        </w:trPr>
        <w:tc>
          <w:tcPr>
            <w:tcW w:w="2268" w:type="dxa"/>
          </w:tcPr>
          <w:p w:rsidR="00971A5F" w:rsidRDefault="00971A5F">
            <w:pPr>
              <w:rPr>
                <w:sz w:val="20"/>
              </w:rPr>
            </w:pPr>
          </w:p>
        </w:tc>
        <w:tc>
          <w:tcPr>
            <w:tcW w:w="7910" w:type="dxa"/>
          </w:tcPr>
          <w:p w:rsidR="00971A5F" w:rsidRDefault="00971A5F">
            <w:pPr>
              <w:rPr>
                <w:b/>
                <w:u w:val="single"/>
              </w:rPr>
            </w:pPr>
          </w:p>
        </w:tc>
      </w:tr>
      <w:tr w:rsidR="00971A5F">
        <w:trPr>
          <w:cantSplit/>
        </w:trPr>
        <w:tc>
          <w:tcPr>
            <w:tcW w:w="2268" w:type="dxa"/>
          </w:tcPr>
          <w:p w:rsidR="00971A5F" w:rsidRDefault="00971A5F">
            <w:pPr>
              <w:rPr>
                <w:sz w:val="20"/>
              </w:rPr>
            </w:pPr>
            <w:r>
              <w:rPr>
                <w:sz w:val="20"/>
              </w:rPr>
              <w:t>Ouverture</w:t>
            </w:r>
          </w:p>
        </w:tc>
        <w:tc>
          <w:tcPr>
            <w:tcW w:w="7910" w:type="dxa"/>
          </w:tcPr>
          <w:p w:rsidR="00971A5F" w:rsidRDefault="00971A5F">
            <w:pPr>
              <w:tabs>
                <w:tab w:val="left" w:pos="284"/>
              </w:tabs>
            </w:pPr>
            <w:r>
              <w:rPr>
                <w:b/>
              </w:rPr>
              <w:t>Art. 4</w:t>
            </w:r>
            <w:r w:rsidR="00461D45">
              <w:rPr>
                <w:b/>
              </w:rPr>
              <w:t>5</w:t>
            </w:r>
            <w:r>
              <w:t xml:space="preserve"> Le président ou la présidente</w:t>
            </w:r>
          </w:p>
        </w:tc>
      </w:tr>
      <w:tr w:rsidR="00971A5F">
        <w:trPr>
          <w:cantSplit/>
        </w:trPr>
        <w:tc>
          <w:tcPr>
            <w:tcW w:w="2268" w:type="dxa"/>
          </w:tcPr>
          <w:p w:rsidR="00971A5F" w:rsidRDefault="00971A5F">
            <w:pPr>
              <w:rPr>
                <w:sz w:val="20"/>
              </w:rPr>
            </w:pPr>
          </w:p>
        </w:tc>
        <w:tc>
          <w:tcPr>
            <w:tcW w:w="7910" w:type="dxa"/>
          </w:tcPr>
          <w:p w:rsidR="00971A5F" w:rsidRDefault="00971A5F">
            <w:pPr>
              <w:ind w:left="360" w:hanging="360"/>
            </w:pPr>
            <w:r>
              <w:t xml:space="preserve">- </w:t>
            </w:r>
            <w:r>
              <w:tab/>
              <w:t>ouvre l'assemblée;</w:t>
            </w:r>
          </w:p>
        </w:tc>
      </w:tr>
      <w:tr w:rsidR="00971A5F">
        <w:trPr>
          <w:cantSplit/>
        </w:trPr>
        <w:tc>
          <w:tcPr>
            <w:tcW w:w="2268" w:type="dxa"/>
          </w:tcPr>
          <w:p w:rsidR="00971A5F" w:rsidRDefault="00971A5F">
            <w:pPr>
              <w:rPr>
                <w:sz w:val="20"/>
              </w:rPr>
            </w:pPr>
          </w:p>
        </w:tc>
        <w:tc>
          <w:tcPr>
            <w:tcW w:w="7910" w:type="dxa"/>
          </w:tcPr>
          <w:p w:rsidR="00971A5F" w:rsidRDefault="00971A5F">
            <w:pPr>
              <w:ind w:left="360" w:hanging="360"/>
            </w:pPr>
            <w:r>
              <w:t xml:space="preserve">- </w:t>
            </w:r>
            <w:r>
              <w:tab/>
              <w:t>vérifie si toutes les personnes présentes possèdent le droit de vote;</w:t>
            </w:r>
          </w:p>
        </w:tc>
      </w:tr>
      <w:tr w:rsidR="00971A5F">
        <w:trPr>
          <w:cantSplit/>
        </w:trPr>
        <w:tc>
          <w:tcPr>
            <w:tcW w:w="2268" w:type="dxa"/>
          </w:tcPr>
          <w:p w:rsidR="00971A5F" w:rsidRDefault="00971A5F">
            <w:pPr>
              <w:rPr>
                <w:sz w:val="20"/>
              </w:rPr>
            </w:pPr>
          </w:p>
        </w:tc>
        <w:tc>
          <w:tcPr>
            <w:tcW w:w="7910" w:type="dxa"/>
          </w:tcPr>
          <w:p w:rsidR="00971A5F" w:rsidRDefault="00971A5F">
            <w:pPr>
              <w:ind w:left="360" w:hanging="360"/>
            </w:pPr>
            <w:r>
              <w:t xml:space="preserve">- </w:t>
            </w:r>
            <w:r>
              <w:tab/>
              <w:t>invite les personnes qui ne possèdent pas le droit de vote à prendre place comme auditeurs;</w:t>
            </w:r>
          </w:p>
        </w:tc>
      </w:tr>
      <w:tr w:rsidR="00971A5F">
        <w:trPr>
          <w:cantSplit/>
        </w:trPr>
        <w:tc>
          <w:tcPr>
            <w:tcW w:w="2268" w:type="dxa"/>
          </w:tcPr>
          <w:p w:rsidR="00971A5F" w:rsidRDefault="00971A5F">
            <w:pPr>
              <w:pStyle w:val="ez"/>
            </w:pPr>
          </w:p>
        </w:tc>
        <w:tc>
          <w:tcPr>
            <w:tcW w:w="7910" w:type="dxa"/>
          </w:tcPr>
          <w:p w:rsidR="00971A5F" w:rsidRDefault="00971A5F">
            <w:pPr>
              <w:pStyle w:val="ez"/>
              <w:ind w:left="360" w:hanging="360"/>
            </w:pPr>
            <w:r>
              <w:t xml:space="preserve">- </w:t>
            </w:r>
            <w:r>
              <w:tab/>
              <w:t>dirige l'élection des scrutateurs et des scrutatrices;</w:t>
            </w:r>
          </w:p>
        </w:tc>
      </w:tr>
      <w:tr w:rsidR="00971A5F">
        <w:trPr>
          <w:cantSplit/>
        </w:trPr>
        <w:tc>
          <w:tcPr>
            <w:tcW w:w="2268" w:type="dxa"/>
          </w:tcPr>
          <w:p w:rsidR="00971A5F" w:rsidRDefault="00971A5F">
            <w:pPr>
              <w:rPr>
                <w:sz w:val="20"/>
              </w:rPr>
            </w:pPr>
          </w:p>
        </w:tc>
        <w:tc>
          <w:tcPr>
            <w:tcW w:w="7910" w:type="dxa"/>
          </w:tcPr>
          <w:p w:rsidR="00971A5F" w:rsidRDefault="00971A5F">
            <w:pPr>
              <w:ind w:left="360" w:hanging="360"/>
            </w:pPr>
            <w:r>
              <w:t xml:space="preserve">- </w:t>
            </w:r>
            <w:r>
              <w:tab/>
              <w:t>demande à ces derniers de déterminer le nombre des ayants droit au vote présents;</w:t>
            </w:r>
          </w:p>
        </w:tc>
      </w:tr>
      <w:tr w:rsidR="00971A5F">
        <w:trPr>
          <w:cantSplit/>
        </w:trPr>
        <w:tc>
          <w:tcPr>
            <w:tcW w:w="2268" w:type="dxa"/>
          </w:tcPr>
          <w:p w:rsidR="00971A5F" w:rsidRDefault="00971A5F">
            <w:pPr>
              <w:rPr>
                <w:sz w:val="20"/>
              </w:rPr>
            </w:pPr>
          </w:p>
        </w:tc>
        <w:tc>
          <w:tcPr>
            <w:tcW w:w="7910" w:type="dxa"/>
          </w:tcPr>
          <w:p w:rsidR="00971A5F" w:rsidRDefault="00971A5F">
            <w:pPr>
              <w:ind w:left="360" w:hanging="360"/>
            </w:pPr>
            <w:r>
              <w:t xml:space="preserve">- </w:t>
            </w:r>
            <w:r>
              <w:tab/>
              <w:t>offre la possibilité de modifier l'ordre selon lequel les objets seront traités.</w:t>
            </w:r>
          </w:p>
          <w:p w:rsidR="00971A5F" w:rsidRDefault="00971A5F">
            <w:pPr>
              <w:tabs>
                <w:tab w:val="left" w:pos="284"/>
              </w:tabs>
            </w:pPr>
          </w:p>
          <w:p w:rsidR="00971A5F" w:rsidRDefault="00971A5F">
            <w:pPr>
              <w:tabs>
                <w:tab w:val="left" w:pos="284"/>
              </w:tabs>
            </w:pPr>
          </w:p>
        </w:tc>
      </w:tr>
    </w:tbl>
    <w:p w:rsidR="00B13914" w:rsidRDefault="00B13914"/>
    <w:tbl>
      <w:tblPr>
        <w:tblW w:w="0" w:type="auto"/>
        <w:tblLayout w:type="fixed"/>
        <w:tblCellMar>
          <w:left w:w="70" w:type="dxa"/>
          <w:right w:w="70" w:type="dxa"/>
        </w:tblCellMar>
        <w:tblLook w:val="0000" w:firstRow="0" w:lastRow="0" w:firstColumn="0" w:lastColumn="0" w:noHBand="0" w:noVBand="0"/>
      </w:tblPr>
      <w:tblGrid>
        <w:gridCol w:w="2268"/>
        <w:gridCol w:w="7910"/>
      </w:tblGrid>
      <w:tr w:rsidR="00B13914">
        <w:trPr>
          <w:cantSplit/>
        </w:trPr>
        <w:tc>
          <w:tcPr>
            <w:tcW w:w="2268" w:type="dxa"/>
          </w:tcPr>
          <w:p w:rsidR="00B13914" w:rsidRDefault="00B13914">
            <w:pPr>
              <w:rPr>
                <w:sz w:val="20"/>
              </w:rPr>
            </w:pPr>
          </w:p>
        </w:tc>
        <w:tc>
          <w:tcPr>
            <w:tcW w:w="7910" w:type="dxa"/>
          </w:tcPr>
          <w:p w:rsidR="00B13914" w:rsidRPr="00B13914" w:rsidRDefault="00B13914">
            <w:pPr>
              <w:ind w:left="360" w:hanging="360"/>
              <w:rPr>
                <w:b/>
                <w:i/>
              </w:rPr>
            </w:pPr>
            <w:r>
              <w:rPr>
                <w:b/>
                <w:i/>
              </w:rPr>
              <w:t>Variante</w:t>
            </w:r>
          </w:p>
        </w:tc>
      </w:tr>
      <w:tr w:rsidR="00B13914">
        <w:trPr>
          <w:cantSplit/>
        </w:trPr>
        <w:tc>
          <w:tcPr>
            <w:tcW w:w="2268" w:type="dxa"/>
          </w:tcPr>
          <w:p w:rsidR="00B13914" w:rsidRPr="00B13914" w:rsidRDefault="00B13914">
            <w:pPr>
              <w:rPr>
                <w:i/>
                <w:sz w:val="20"/>
              </w:rPr>
            </w:pPr>
            <w:r>
              <w:rPr>
                <w:i/>
                <w:sz w:val="20"/>
              </w:rPr>
              <w:t>Contrôle du droit de vote</w:t>
            </w:r>
          </w:p>
        </w:tc>
        <w:tc>
          <w:tcPr>
            <w:tcW w:w="7910" w:type="dxa"/>
          </w:tcPr>
          <w:p w:rsidR="00B13914" w:rsidRPr="00BE7075" w:rsidRDefault="00B13914" w:rsidP="00BE7075">
            <w:pPr>
              <w:rPr>
                <w:rFonts w:cs="Arial"/>
                <w:i/>
                <w:szCs w:val="24"/>
              </w:rPr>
            </w:pPr>
            <w:r>
              <w:rPr>
                <w:b/>
                <w:i/>
              </w:rPr>
              <w:t>Art. 4</w:t>
            </w:r>
            <w:r w:rsidR="00461D45">
              <w:rPr>
                <w:b/>
                <w:i/>
              </w:rPr>
              <w:t>5</w:t>
            </w:r>
            <w:r>
              <w:rPr>
                <w:b/>
                <w:i/>
              </w:rPr>
              <w:t>a</w:t>
            </w:r>
            <w:r>
              <w:rPr>
                <w:i/>
              </w:rPr>
              <w:t xml:space="preserve"> </w:t>
            </w:r>
            <w:r w:rsidR="00BE7075">
              <w:rPr>
                <w:i/>
                <w:vertAlign w:val="superscript"/>
              </w:rPr>
              <w:t xml:space="preserve">1 </w:t>
            </w:r>
            <w:r w:rsidR="00BE7075">
              <w:rPr>
                <w:i/>
              </w:rPr>
              <w:t>Une personne mandatée par le conseil bourgeois</w:t>
            </w:r>
            <w:r w:rsidRPr="00DB02CF">
              <w:rPr>
                <w:rFonts w:cs="Arial"/>
                <w:i/>
                <w:szCs w:val="24"/>
              </w:rPr>
              <w:t xml:space="preserve"> vérifie le droit de vote des personnes présentes, à l'aide du registre des votants. </w:t>
            </w:r>
            <w:r w:rsidR="00BE7075">
              <w:rPr>
                <w:rFonts w:cs="Arial"/>
                <w:i/>
                <w:szCs w:val="24"/>
              </w:rPr>
              <w:br/>
            </w:r>
          </w:p>
        </w:tc>
      </w:tr>
      <w:tr w:rsidR="00BE7075">
        <w:trPr>
          <w:cantSplit/>
        </w:trPr>
        <w:tc>
          <w:tcPr>
            <w:tcW w:w="2268" w:type="dxa"/>
          </w:tcPr>
          <w:p w:rsidR="00BE7075" w:rsidRDefault="00BE7075">
            <w:pPr>
              <w:rPr>
                <w:i/>
                <w:sz w:val="20"/>
              </w:rPr>
            </w:pPr>
          </w:p>
        </w:tc>
        <w:tc>
          <w:tcPr>
            <w:tcW w:w="7910" w:type="dxa"/>
          </w:tcPr>
          <w:p w:rsidR="00BE7075" w:rsidRPr="00BE7075" w:rsidRDefault="00BE7075" w:rsidP="00B13914">
            <w:pPr>
              <w:rPr>
                <w:i/>
              </w:rPr>
            </w:pPr>
            <w:r>
              <w:rPr>
                <w:i/>
                <w:vertAlign w:val="superscript"/>
              </w:rPr>
              <w:t>2</w:t>
            </w:r>
            <w:r>
              <w:rPr>
                <w:i/>
              </w:rPr>
              <w:t xml:space="preserve"> La personne procédant au contrôle peut exiger la présentation d'un</w:t>
            </w:r>
            <w:r w:rsidR="00C23096">
              <w:rPr>
                <w:i/>
              </w:rPr>
              <w:t>e pièce</w:t>
            </w:r>
            <w:r>
              <w:rPr>
                <w:i/>
              </w:rPr>
              <w:t xml:space="preserve"> d'identité.</w:t>
            </w:r>
          </w:p>
        </w:tc>
      </w:tr>
    </w:tbl>
    <w:p w:rsidR="007B7AF1" w:rsidRDefault="007B7AF1"/>
    <w:tbl>
      <w:tblPr>
        <w:tblW w:w="0" w:type="auto"/>
        <w:tblLayout w:type="fixed"/>
        <w:tblCellMar>
          <w:left w:w="70" w:type="dxa"/>
          <w:right w:w="70" w:type="dxa"/>
        </w:tblCellMar>
        <w:tblLook w:val="0000" w:firstRow="0" w:lastRow="0" w:firstColumn="0" w:lastColumn="0" w:noHBand="0" w:noVBand="0"/>
      </w:tblPr>
      <w:tblGrid>
        <w:gridCol w:w="2268"/>
        <w:gridCol w:w="7910"/>
      </w:tblGrid>
      <w:tr w:rsidR="007B7AF1">
        <w:trPr>
          <w:cantSplit/>
        </w:trPr>
        <w:tc>
          <w:tcPr>
            <w:tcW w:w="2268" w:type="dxa"/>
          </w:tcPr>
          <w:p w:rsidR="007B7AF1" w:rsidRDefault="007B7AF1">
            <w:pPr>
              <w:rPr>
                <w:sz w:val="20"/>
              </w:rPr>
            </w:pPr>
            <w:r>
              <w:rPr>
                <w:sz w:val="20"/>
              </w:rPr>
              <w:t>Médias</w:t>
            </w:r>
          </w:p>
        </w:tc>
        <w:tc>
          <w:tcPr>
            <w:tcW w:w="7910" w:type="dxa"/>
          </w:tcPr>
          <w:p w:rsidR="007B7AF1" w:rsidRDefault="007B7AF1">
            <w:r>
              <w:rPr>
                <w:b/>
              </w:rPr>
              <w:t>Art. 4</w:t>
            </w:r>
            <w:r w:rsidR="00461D45">
              <w:rPr>
                <w:b/>
              </w:rPr>
              <w:t>6</w:t>
            </w:r>
            <w:r>
              <w:t xml:space="preserve"> </w:t>
            </w:r>
            <w:r w:rsidRPr="00CB4ECE">
              <w:rPr>
                <w:position w:val="4"/>
                <w:vertAlign w:val="superscript"/>
              </w:rPr>
              <w:t>1</w:t>
            </w:r>
            <w:r w:rsidR="00CB4ECE">
              <w:t xml:space="preserve"> </w:t>
            </w:r>
            <w:r>
              <w:t>L'assemblée bourgeoise est publique.</w:t>
            </w:r>
          </w:p>
          <w:p w:rsidR="007B7AF1" w:rsidRDefault="007B7AF1"/>
        </w:tc>
      </w:tr>
      <w:tr w:rsidR="007B7AF1">
        <w:trPr>
          <w:cantSplit/>
        </w:trPr>
        <w:tc>
          <w:tcPr>
            <w:tcW w:w="2268" w:type="dxa"/>
          </w:tcPr>
          <w:p w:rsidR="007B7AF1" w:rsidRDefault="007B7AF1">
            <w:pPr>
              <w:rPr>
                <w:sz w:val="20"/>
              </w:rPr>
            </w:pPr>
          </w:p>
        </w:tc>
        <w:tc>
          <w:tcPr>
            <w:tcW w:w="7910" w:type="dxa"/>
          </w:tcPr>
          <w:p w:rsidR="007B7AF1" w:rsidRDefault="007B7AF1">
            <w:r w:rsidRPr="00CB4ECE">
              <w:rPr>
                <w:position w:val="4"/>
                <w:vertAlign w:val="superscript"/>
              </w:rPr>
              <w:t>2</w:t>
            </w:r>
            <w:r w:rsidR="00CB4ECE">
              <w:t xml:space="preserve"> </w:t>
            </w:r>
            <w:r>
              <w:t>Les médias ont le droit de rendre compte des travaux de l'assemblée.</w:t>
            </w:r>
          </w:p>
          <w:p w:rsidR="007B7AF1" w:rsidRDefault="007B7AF1"/>
        </w:tc>
      </w:tr>
      <w:tr w:rsidR="007B7AF1">
        <w:trPr>
          <w:cantSplit/>
        </w:trPr>
        <w:tc>
          <w:tcPr>
            <w:tcW w:w="2268" w:type="dxa"/>
          </w:tcPr>
          <w:p w:rsidR="007B7AF1" w:rsidRDefault="007B7AF1">
            <w:pPr>
              <w:rPr>
                <w:sz w:val="20"/>
              </w:rPr>
            </w:pPr>
          </w:p>
        </w:tc>
        <w:tc>
          <w:tcPr>
            <w:tcW w:w="7910" w:type="dxa"/>
          </w:tcPr>
          <w:p w:rsidR="007B7AF1" w:rsidRDefault="007B7AF1">
            <w:r w:rsidRPr="00CB4ECE">
              <w:rPr>
                <w:position w:val="4"/>
                <w:vertAlign w:val="superscript"/>
              </w:rPr>
              <w:t>3</w:t>
            </w:r>
            <w:r w:rsidR="00CB4ECE">
              <w:t xml:space="preserve"> </w:t>
            </w:r>
            <w:r>
              <w:t xml:space="preserve">L'assemblée est compétente pour autoriser la prise de vues et de sons ou leur retransmission. </w:t>
            </w:r>
          </w:p>
          <w:p w:rsidR="007B7AF1" w:rsidRDefault="007B7AF1"/>
          <w:p w:rsidR="007B7AF1" w:rsidRDefault="007B7AF1">
            <w:r w:rsidRPr="00CB4ECE">
              <w:rPr>
                <w:position w:val="6"/>
                <w:vertAlign w:val="superscript"/>
              </w:rPr>
              <w:t>4</w:t>
            </w:r>
            <w:r w:rsidR="00CB4ECE">
              <w:t xml:space="preserve"> </w:t>
            </w:r>
            <w:r>
              <w:t>Chaque ayant droit au vote peut exiger que ses interventions et ses votes ne soient pas enregistrés.</w:t>
            </w:r>
          </w:p>
          <w:p w:rsidR="007B7AF1" w:rsidRDefault="007B7AF1"/>
          <w:p w:rsidR="007B7AF1" w:rsidRDefault="007B7AF1"/>
        </w:tc>
      </w:tr>
      <w:tr w:rsidR="007B7AF1">
        <w:trPr>
          <w:cantSplit/>
        </w:trPr>
        <w:tc>
          <w:tcPr>
            <w:tcW w:w="2268" w:type="dxa"/>
          </w:tcPr>
          <w:p w:rsidR="007B7AF1" w:rsidRDefault="007B7AF1">
            <w:pPr>
              <w:rPr>
                <w:sz w:val="20"/>
              </w:rPr>
            </w:pPr>
            <w:r>
              <w:rPr>
                <w:sz w:val="20"/>
              </w:rPr>
              <w:t>Entrée en matière</w:t>
            </w:r>
          </w:p>
        </w:tc>
        <w:tc>
          <w:tcPr>
            <w:tcW w:w="7910" w:type="dxa"/>
          </w:tcPr>
          <w:p w:rsidR="007B7AF1" w:rsidRDefault="007B7AF1">
            <w:r>
              <w:rPr>
                <w:b/>
              </w:rPr>
              <w:t>Art. 4</w:t>
            </w:r>
            <w:r w:rsidR="00461D45">
              <w:rPr>
                <w:b/>
              </w:rPr>
              <w:t>7</w:t>
            </w:r>
            <w:r>
              <w:t xml:space="preserve"> L'assemblée entre en matière sur chaque objet sans délibéra</w:t>
            </w:r>
            <w:r>
              <w:softHyphen/>
              <w:t>tions ni vote.</w:t>
            </w:r>
          </w:p>
          <w:p w:rsidR="007B7AF1" w:rsidRDefault="007B7AF1"/>
          <w:p w:rsidR="007B7AF1" w:rsidRDefault="007B7AF1"/>
        </w:tc>
      </w:tr>
      <w:tr w:rsidR="007B7AF1">
        <w:trPr>
          <w:cantSplit/>
        </w:trPr>
        <w:tc>
          <w:tcPr>
            <w:tcW w:w="2268" w:type="dxa"/>
          </w:tcPr>
          <w:p w:rsidR="007B7AF1" w:rsidRDefault="007B7AF1">
            <w:pPr>
              <w:rPr>
                <w:sz w:val="20"/>
              </w:rPr>
            </w:pPr>
            <w:r>
              <w:rPr>
                <w:sz w:val="20"/>
              </w:rPr>
              <w:t>Délibérations</w:t>
            </w:r>
          </w:p>
        </w:tc>
        <w:tc>
          <w:tcPr>
            <w:tcW w:w="7910" w:type="dxa"/>
          </w:tcPr>
          <w:p w:rsidR="007B7AF1" w:rsidRDefault="007B7AF1">
            <w:r>
              <w:rPr>
                <w:b/>
              </w:rPr>
              <w:t>Art. 4</w:t>
            </w:r>
            <w:r w:rsidR="00461D45">
              <w:rPr>
                <w:b/>
              </w:rPr>
              <w:t>8</w:t>
            </w:r>
            <w:r>
              <w:t xml:space="preserve"> </w:t>
            </w:r>
            <w:r w:rsidRPr="00CB4ECE">
              <w:rPr>
                <w:position w:val="4"/>
                <w:vertAlign w:val="superscript"/>
              </w:rPr>
              <w:t>1</w:t>
            </w:r>
            <w:r w:rsidR="00CB4ECE">
              <w:t xml:space="preserve"> </w:t>
            </w:r>
            <w:r>
              <w:t>Les ayants droit au vote peuvent s'exprimer sur chaque objet et présenter des propositions. Le président ou la présidente leur accorde la parole.</w:t>
            </w:r>
          </w:p>
          <w:p w:rsidR="007B7AF1" w:rsidRDefault="007B7AF1"/>
        </w:tc>
      </w:tr>
      <w:tr w:rsidR="007B7AF1">
        <w:trPr>
          <w:cantSplit/>
        </w:trPr>
        <w:tc>
          <w:tcPr>
            <w:tcW w:w="2268" w:type="dxa"/>
          </w:tcPr>
          <w:p w:rsidR="007B7AF1" w:rsidRDefault="007B7AF1">
            <w:pPr>
              <w:rPr>
                <w:sz w:val="20"/>
              </w:rPr>
            </w:pPr>
          </w:p>
        </w:tc>
        <w:tc>
          <w:tcPr>
            <w:tcW w:w="7910" w:type="dxa"/>
          </w:tcPr>
          <w:p w:rsidR="007B7AF1" w:rsidRDefault="007B7AF1">
            <w:r w:rsidRPr="00CB4ECE">
              <w:rPr>
                <w:position w:val="4"/>
                <w:vertAlign w:val="superscript"/>
              </w:rPr>
              <w:t>2</w:t>
            </w:r>
            <w:r w:rsidR="00CB4ECE">
              <w:t xml:space="preserve"> </w:t>
            </w:r>
            <w:r>
              <w:t>L'assemblée peut limiter le nombre des interventions et leur durée.</w:t>
            </w:r>
          </w:p>
          <w:p w:rsidR="007B7AF1" w:rsidRDefault="007B7AF1"/>
        </w:tc>
      </w:tr>
      <w:tr w:rsidR="007B7AF1">
        <w:trPr>
          <w:cantSplit/>
        </w:trPr>
        <w:tc>
          <w:tcPr>
            <w:tcW w:w="2268" w:type="dxa"/>
          </w:tcPr>
          <w:p w:rsidR="007B7AF1" w:rsidRDefault="007B7AF1">
            <w:pPr>
              <w:rPr>
                <w:sz w:val="20"/>
              </w:rPr>
            </w:pPr>
          </w:p>
        </w:tc>
        <w:tc>
          <w:tcPr>
            <w:tcW w:w="7910" w:type="dxa"/>
          </w:tcPr>
          <w:p w:rsidR="007B7AF1" w:rsidRDefault="007B7AF1">
            <w:r w:rsidRPr="00CB4ECE">
              <w:rPr>
                <w:position w:val="4"/>
                <w:vertAlign w:val="superscript"/>
              </w:rPr>
              <w:t>3</w:t>
            </w:r>
            <w:r w:rsidR="00CB4ECE">
              <w:t xml:space="preserve"> </w:t>
            </w:r>
            <w:r>
              <w:t xml:space="preserve">Le président ou la présidente demande à l'ayant droit au vote qui fait une déclaration peu claire s'il </w:t>
            </w:r>
            <w:r w:rsidR="004974D8">
              <w:t xml:space="preserve">ou elle </w:t>
            </w:r>
            <w:r>
              <w:t>entend faire une proposition.</w:t>
            </w:r>
          </w:p>
          <w:p w:rsidR="007B7AF1" w:rsidRDefault="007B7AF1"/>
          <w:p w:rsidR="007B7AF1" w:rsidRDefault="007B7AF1"/>
        </w:tc>
      </w:tr>
      <w:tr w:rsidR="007B7AF1">
        <w:trPr>
          <w:cantSplit/>
        </w:trPr>
        <w:tc>
          <w:tcPr>
            <w:tcW w:w="2268" w:type="dxa"/>
          </w:tcPr>
          <w:p w:rsidR="007B7AF1" w:rsidRDefault="007B7AF1">
            <w:pPr>
              <w:rPr>
                <w:sz w:val="20"/>
              </w:rPr>
            </w:pPr>
            <w:r>
              <w:rPr>
                <w:sz w:val="20"/>
              </w:rPr>
              <w:t>Clôture des délibérations</w:t>
            </w:r>
          </w:p>
        </w:tc>
        <w:tc>
          <w:tcPr>
            <w:tcW w:w="7910" w:type="dxa"/>
          </w:tcPr>
          <w:p w:rsidR="007B7AF1" w:rsidRDefault="007B7AF1">
            <w:r>
              <w:rPr>
                <w:b/>
              </w:rPr>
              <w:t>Art. 4</w:t>
            </w:r>
            <w:r w:rsidR="00461D45">
              <w:rPr>
                <w:b/>
              </w:rPr>
              <w:t>9</w:t>
            </w:r>
            <w:r>
              <w:t xml:space="preserve"> </w:t>
            </w:r>
            <w:r w:rsidRPr="00CB4ECE">
              <w:rPr>
                <w:position w:val="4"/>
                <w:vertAlign w:val="superscript"/>
              </w:rPr>
              <w:t>1</w:t>
            </w:r>
            <w:r w:rsidR="00CB4ECE">
              <w:t xml:space="preserve"> </w:t>
            </w:r>
            <w:r>
              <w:t>Les ayants droit au vote peuvent demander la clôture des déli</w:t>
            </w:r>
            <w:r>
              <w:softHyphen/>
              <w:t>bérations.</w:t>
            </w:r>
          </w:p>
          <w:p w:rsidR="007B7AF1" w:rsidRDefault="007B7AF1"/>
        </w:tc>
      </w:tr>
      <w:tr w:rsidR="007B7AF1">
        <w:trPr>
          <w:cantSplit/>
        </w:trPr>
        <w:tc>
          <w:tcPr>
            <w:tcW w:w="2268" w:type="dxa"/>
          </w:tcPr>
          <w:p w:rsidR="007B7AF1" w:rsidRDefault="007B7AF1">
            <w:pPr>
              <w:rPr>
                <w:sz w:val="20"/>
              </w:rPr>
            </w:pPr>
          </w:p>
        </w:tc>
        <w:tc>
          <w:tcPr>
            <w:tcW w:w="7910" w:type="dxa"/>
          </w:tcPr>
          <w:p w:rsidR="007B7AF1" w:rsidRDefault="007B7AF1">
            <w:r w:rsidRPr="00CB4ECE">
              <w:rPr>
                <w:position w:val="4"/>
                <w:vertAlign w:val="superscript"/>
              </w:rPr>
              <w:t>2</w:t>
            </w:r>
            <w:r w:rsidR="00CB4ECE">
              <w:t xml:space="preserve"> </w:t>
            </w:r>
            <w:r>
              <w:t>Le président ou la présidente soumet immédiatement cette proposition au vote.</w:t>
            </w:r>
          </w:p>
          <w:p w:rsidR="007B7AF1" w:rsidRDefault="007B7AF1"/>
        </w:tc>
      </w:tr>
      <w:tr w:rsidR="007B7AF1">
        <w:trPr>
          <w:cantSplit/>
        </w:trPr>
        <w:tc>
          <w:tcPr>
            <w:tcW w:w="2268" w:type="dxa"/>
          </w:tcPr>
          <w:p w:rsidR="007B7AF1" w:rsidRDefault="007B7AF1">
            <w:pPr>
              <w:rPr>
                <w:sz w:val="20"/>
              </w:rPr>
            </w:pPr>
          </w:p>
        </w:tc>
        <w:tc>
          <w:tcPr>
            <w:tcW w:w="7910" w:type="dxa"/>
          </w:tcPr>
          <w:p w:rsidR="007B7AF1" w:rsidRDefault="007B7AF1">
            <w:r w:rsidRPr="00CB4ECE">
              <w:rPr>
                <w:position w:val="4"/>
                <w:vertAlign w:val="superscript"/>
              </w:rPr>
              <w:t>3</w:t>
            </w:r>
            <w:r w:rsidR="00CB4ECE">
              <w:t xml:space="preserve"> </w:t>
            </w:r>
            <w:r>
              <w:t>Si l'assemblée accepte cette proposition, ne peuvent plus prendre la parole que</w:t>
            </w:r>
          </w:p>
        </w:tc>
      </w:tr>
      <w:tr w:rsidR="007B7AF1">
        <w:trPr>
          <w:cantSplit/>
        </w:trPr>
        <w:tc>
          <w:tcPr>
            <w:tcW w:w="2268" w:type="dxa"/>
          </w:tcPr>
          <w:p w:rsidR="007B7AF1" w:rsidRDefault="007B7AF1">
            <w:pPr>
              <w:rPr>
                <w:sz w:val="20"/>
              </w:rPr>
            </w:pPr>
          </w:p>
        </w:tc>
        <w:tc>
          <w:tcPr>
            <w:tcW w:w="7910" w:type="dxa"/>
          </w:tcPr>
          <w:p w:rsidR="007B7AF1" w:rsidRDefault="007B7AF1">
            <w:pPr>
              <w:pStyle w:val="ez"/>
              <w:ind w:left="284" w:hanging="284"/>
            </w:pPr>
            <w:r>
              <w:t xml:space="preserve">- </w:t>
            </w:r>
            <w:r>
              <w:tab/>
              <w:t>les ayants droit au vote qui l'avaient demandée auparavant;</w:t>
            </w:r>
          </w:p>
        </w:tc>
      </w:tr>
      <w:tr w:rsidR="007B7AF1">
        <w:trPr>
          <w:cantSplit/>
        </w:trPr>
        <w:tc>
          <w:tcPr>
            <w:tcW w:w="2268" w:type="dxa"/>
          </w:tcPr>
          <w:p w:rsidR="007B7AF1" w:rsidRDefault="007B7AF1">
            <w:pPr>
              <w:rPr>
                <w:sz w:val="20"/>
              </w:rPr>
            </w:pPr>
          </w:p>
        </w:tc>
        <w:tc>
          <w:tcPr>
            <w:tcW w:w="7910" w:type="dxa"/>
          </w:tcPr>
          <w:p w:rsidR="007B7AF1" w:rsidRDefault="007B7AF1">
            <w:pPr>
              <w:pStyle w:val="ez"/>
              <w:ind w:left="284" w:hanging="284"/>
            </w:pPr>
            <w:r>
              <w:t xml:space="preserve">- </w:t>
            </w:r>
            <w:r>
              <w:tab/>
              <w:t>les rapporteurs et les rapporteuses de l'organe consultatif;</w:t>
            </w:r>
          </w:p>
        </w:tc>
      </w:tr>
      <w:tr w:rsidR="007B7AF1">
        <w:trPr>
          <w:cantSplit/>
        </w:trPr>
        <w:tc>
          <w:tcPr>
            <w:tcW w:w="2268" w:type="dxa"/>
          </w:tcPr>
          <w:p w:rsidR="007B7AF1" w:rsidRDefault="007B7AF1">
            <w:pPr>
              <w:rPr>
                <w:sz w:val="20"/>
              </w:rPr>
            </w:pPr>
          </w:p>
        </w:tc>
        <w:tc>
          <w:tcPr>
            <w:tcW w:w="7910" w:type="dxa"/>
          </w:tcPr>
          <w:p w:rsidR="007B7AF1" w:rsidRDefault="007B7AF1">
            <w:pPr>
              <w:ind w:left="284" w:hanging="284"/>
            </w:pPr>
            <w:r>
              <w:t xml:space="preserve">- </w:t>
            </w:r>
            <w:r>
              <w:tab/>
              <w:t>les auteurs de l'initiative, si une initiative est traitée.</w:t>
            </w:r>
          </w:p>
        </w:tc>
      </w:tr>
      <w:tr w:rsidR="007B7AF1">
        <w:trPr>
          <w:cantSplit/>
        </w:trPr>
        <w:tc>
          <w:tcPr>
            <w:tcW w:w="2268" w:type="dxa"/>
          </w:tcPr>
          <w:p w:rsidR="007B7AF1" w:rsidRDefault="007B7AF1">
            <w:pPr>
              <w:rPr>
                <w:sz w:val="20"/>
              </w:rPr>
            </w:pPr>
          </w:p>
        </w:tc>
        <w:tc>
          <w:tcPr>
            <w:tcW w:w="7910" w:type="dxa"/>
          </w:tcPr>
          <w:p w:rsidR="007B7AF1" w:rsidRDefault="007B7AF1"/>
          <w:p w:rsidR="007B7AF1" w:rsidRDefault="007B7AF1"/>
          <w:p w:rsidR="007B7AF1" w:rsidRDefault="007B7AF1"/>
        </w:tc>
      </w:tr>
    </w:tbl>
    <w:p w:rsidR="00313253" w:rsidRDefault="00313253">
      <w:pPr>
        <w:pStyle w:val="berschrift2"/>
        <w:tabs>
          <w:tab w:val="clear" w:pos="567"/>
        </w:tabs>
        <w:ind w:left="567" w:hanging="567"/>
      </w:pPr>
    </w:p>
    <w:p w:rsidR="007B7AF1" w:rsidRDefault="007B7AF1">
      <w:pPr>
        <w:pStyle w:val="berschrift2"/>
        <w:tabs>
          <w:tab w:val="clear" w:pos="567"/>
        </w:tabs>
        <w:ind w:left="567" w:hanging="567"/>
      </w:pPr>
      <w:bookmarkStart w:id="15" w:name="_Toc66269815"/>
      <w:r>
        <w:lastRenderedPageBreak/>
        <w:t>Votations</w:t>
      </w:r>
      <w:bookmarkEnd w:id="15"/>
    </w:p>
    <w:p w:rsidR="007B7AF1" w:rsidRDefault="007B7AF1"/>
    <w:tbl>
      <w:tblPr>
        <w:tblW w:w="0" w:type="auto"/>
        <w:tblLayout w:type="fixed"/>
        <w:tblCellMar>
          <w:left w:w="70" w:type="dxa"/>
          <w:right w:w="70" w:type="dxa"/>
        </w:tblCellMar>
        <w:tblLook w:val="0000" w:firstRow="0" w:lastRow="0" w:firstColumn="0" w:lastColumn="0" w:noHBand="0" w:noVBand="0"/>
      </w:tblPr>
      <w:tblGrid>
        <w:gridCol w:w="2268"/>
        <w:gridCol w:w="7910"/>
      </w:tblGrid>
      <w:tr w:rsidR="007B7AF1">
        <w:trPr>
          <w:cantSplit/>
        </w:trPr>
        <w:tc>
          <w:tcPr>
            <w:tcW w:w="2268" w:type="dxa"/>
          </w:tcPr>
          <w:p w:rsidR="007B7AF1" w:rsidRDefault="007B7AF1">
            <w:pPr>
              <w:rPr>
                <w:sz w:val="20"/>
              </w:rPr>
            </w:pPr>
            <w:r>
              <w:rPr>
                <w:sz w:val="20"/>
              </w:rPr>
              <w:t>Vote</w:t>
            </w:r>
          </w:p>
        </w:tc>
        <w:tc>
          <w:tcPr>
            <w:tcW w:w="7910" w:type="dxa"/>
          </w:tcPr>
          <w:p w:rsidR="007B7AF1" w:rsidRDefault="007B7AF1">
            <w:r>
              <w:rPr>
                <w:b/>
              </w:rPr>
              <w:t xml:space="preserve">Art. </w:t>
            </w:r>
            <w:r w:rsidR="00461D45">
              <w:rPr>
                <w:b/>
              </w:rPr>
              <w:t>50</w:t>
            </w:r>
            <w:r>
              <w:t xml:space="preserve"> Le président ou la présidente</w:t>
            </w:r>
          </w:p>
        </w:tc>
      </w:tr>
      <w:tr w:rsidR="007B7AF1">
        <w:trPr>
          <w:cantSplit/>
        </w:trPr>
        <w:tc>
          <w:tcPr>
            <w:tcW w:w="2268" w:type="dxa"/>
          </w:tcPr>
          <w:p w:rsidR="007B7AF1" w:rsidRDefault="007B7AF1">
            <w:pPr>
              <w:rPr>
                <w:sz w:val="20"/>
              </w:rPr>
            </w:pPr>
          </w:p>
        </w:tc>
        <w:tc>
          <w:tcPr>
            <w:tcW w:w="7910" w:type="dxa"/>
          </w:tcPr>
          <w:p w:rsidR="007B7AF1" w:rsidRDefault="007B7AF1">
            <w:pPr>
              <w:pStyle w:val="ez"/>
            </w:pPr>
            <w:r>
              <w:t>- clôt les délibérations dès que la parole n'est plus demandée</w:t>
            </w:r>
            <w:r w:rsidR="004974D8">
              <w:t xml:space="preserve"> et</w:t>
            </w:r>
          </w:p>
        </w:tc>
      </w:tr>
      <w:tr w:rsidR="007B7AF1">
        <w:trPr>
          <w:cantSplit/>
        </w:trPr>
        <w:tc>
          <w:tcPr>
            <w:tcW w:w="2268" w:type="dxa"/>
          </w:tcPr>
          <w:p w:rsidR="007B7AF1" w:rsidRDefault="007B7AF1">
            <w:pPr>
              <w:rPr>
                <w:sz w:val="20"/>
              </w:rPr>
            </w:pPr>
          </w:p>
        </w:tc>
        <w:tc>
          <w:tcPr>
            <w:tcW w:w="7910" w:type="dxa"/>
          </w:tcPr>
          <w:p w:rsidR="007B7AF1" w:rsidRDefault="007B7AF1">
            <w:r>
              <w:t>- expose la procédure de vote</w:t>
            </w:r>
            <w:r w:rsidR="004974D8">
              <w:t>.</w:t>
            </w:r>
          </w:p>
        </w:tc>
      </w:tr>
    </w:tbl>
    <w:p w:rsidR="007B7AF1" w:rsidRDefault="007B7AF1"/>
    <w:tbl>
      <w:tblPr>
        <w:tblW w:w="0" w:type="auto"/>
        <w:tblLayout w:type="fixed"/>
        <w:tblCellMar>
          <w:left w:w="70" w:type="dxa"/>
          <w:right w:w="70" w:type="dxa"/>
        </w:tblCellMar>
        <w:tblLook w:val="0000" w:firstRow="0" w:lastRow="0" w:firstColumn="0" w:lastColumn="0" w:noHBand="0" w:noVBand="0"/>
      </w:tblPr>
      <w:tblGrid>
        <w:gridCol w:w="2268"/>
        <w:gridCol w:w="7910"/>
      </w:tblGrid>
      <w:tr w:rsidR="007B7AF1">
        <w:trPr>
          <w:cantSplit/>
        </w:trPr>
        <w:tc>
          <w:tcPr>
            <w:tcW w:w="2268" w:type="dxa"/>
          </w:tcPr>
          <w:p w:rsidR="007B7AF1" w:rsidRDefault="007B7AF1">
            <w:pPr>
              <w:rPr>
                <w:sz w:val="20"/>
              </w:rPr>
            </w:pPr>
            <w:r>
              <w:rPr>
                <w:sz w:val="20"/>
              </w:rPr>
              <w:t>Procédure de vote</w:t>
            </w:r>
          </w:p>
        </w:tc>
        <w:tc>
          <w:tcPr>
            <w:tcW w:w="7910" w:type="dxa"/>
          </w:tcPr>
          <w:p w:rsidR="007B7AF1" w:rsidRDefault="007B7AF1">
            <w:r>
              <w:rPr>
                <w:b/>
              </w:rPr>
              <w:t xml:space="preserve">Art. </w:t>
            </w:r>
            <w:r w:rsidR="004974D8">
              <w:rPr>
                <w:b/>
              </w:rPr>
              <w:t>5</w:t>
            </w:r>
            <w:r w:rsidR="00461D45">
              <w:rPr>
                <w:b/>
              </w:rPr>
              <w:t>1</w:t>
            </w:r>
            <w:r>
              <w:t xml:space="preserve"> </w:t>
            </w:r>
            <w:r w:rsidRPr="00CB4ECE">
              <w:rPr>
                <w:position w:val="4"/>
                <w:vertAlign w:val="superscript"/>
              </w:rPr>
              <w:t>1</w:t>
            </w:r>
            <w:r w:rsidR="00CB4ECE">
              <w:t xml:space="preserve"> </w:t>
            </w:r>
            <w:r>
              <w:t>La procédure de vote doit être fixée de manière à ce que la libre volonté des ayants droit au vote s'exprime.</w:t>
            </w:r>
          </w:p>
          <w:p w:rsidR="007B7AF1" w:rsidRDefault="007B7AF1"/>
        </w:tc>
      </w:tr>
      <w:tr w:rsidR="007B7AF1">
        <w:trPr>
          <w:cantSplit/>
        </w:trPr>
        <w:tc>
          <w:tcPr>
            <w:tcW w:w="2268" w:type="dxa"/>
          </w:tcPr>
          <w:p w:rsidR="007B7AF1" w:rsidRDefault="007B7AF1">
            <w:pPr>
              <w:rPr>
                <w:sz w:val="20"/>
              </w:rPr>
            </w:pPr>
          </w:p>
        </w:tc>
        <w:tc>
          <w:tcPr>
            <w:tcW w:w="7910" w:type="dxa"/>
          </w:tcPr>
          <w:p w:rsidR="007B7AF1" w:rsidRDefault="007B7AF1">
            <w:r w:rsidRPr="00CB4ECE">
              <w:rPr>
                <w:position w:val="4"/>
                <w:vertAlign w:val="superscript"/>
              </w:rPr>
              <w:t>2</w:t>
            </w:r>
            <w:r w:rsidR="00CB4ECE">
              <w:t xml:space="preserve"> </w:t>
            </w:r>
            <w:r>
              <w:t>Le président ou la présidente</w:t>
            </w:r>
          </w:p>
        </w:tc>
      </w:tr>
      <w:tr w:rsidR="007B7AF1">
        <w:trPr>
          <w:cantSplit/>
        </w:trPr>
        <w:tc>
          <w:tcPr>
            <w:tcW w:w="2268" w:type="dxa"/>
          </w:tcPr>
          <w:p w:rsidR="007B7AF1" w:rsidRDefault="007B7AF1">
            <w:pPr>
              <w:rPr>
                <w:sz w:val="20"/>
              </w:rPr>
            </w:pPr>
          </w:p>
        </w:tc>
        <w:tc>
          <w:tcPr>
            <w:tcW w:w="7910" w:type="dxa"/>
          </w:tcPr>
          <w:p w:rsidR="007B7AF1" w:rsidRDefault="007B7AF1">
            <w:pPr>
              <w:pStyle w:val="ez"/>
              <w:ind w:left="284" w:hanging="284"/>
            </w:pPr>
            <w:r>
              <w:t xml:space="preserve">- </w:t>
            </w:r>
            <w:r>
              <w:tab/>
              <w:t>suspend les délibérations de l'assemblée afin de préparer la procédure de vote;</w:t>
            </w:r>
          </w:p>
        </w:tc>
      </w:tr>
      <w:tr w:rsidR="007B7AF1">
        <w:trPr>
          <w:cantSplit/>
        </w:trPr>
        <w:tc>
          <w:tcPr>
            <w:tcW w:w="2268" w:type="dxa"/>
          </w:tcPr>
          <w:p w:rsidR="007B7AF1" w:rsidRDefault="007B7AF1">
            <w:pPr>
              <w:rPr>
                <w:sz w:val="20"/>
              </w:rPr>
            </w:pPr>
          </w:p>
        </w:tc>
        <w:tc>
          <w:tcPr>
            <w:tcW w:w="7910" w:type="dxa"/>
          </w:tcPr>
          <w:p w:rsidR="007B7AF1" w:rsidRDefault="007B7AF1">
            <w:pPr>
              <w:pStyle w:val="ez"/>
              <w:ind w:left="284" w:hanging="284"/>
            </w:pPr>
            <w:r>
              <w:t xml:space="preserve">- </w:t>
            </w:r>
            <w:r>
              <w:tab/>
              <w:t>déclare non valables les propositions contraires au droit ou ne concer</w:t>
            </w:r>
            <w:r>
              <w:softHyphen/>
              <w:t>nant pas l'objet traité;</w:t>
            </w:r>
          </w:p>
        </w:tc>
      </w:tr>
      <w:tr w:rsidR="007B7AF1">
        <w:trPr>
          <w:cantSplit/>
        </w:trPr>
        <w:tc>
          <w:tcPr>
            <w:tcW w:w="2268" w:type="dxa"/>
          </w:tcPr>
          <w:p w:rsidR="007B7AF1" w:rsidRDefault="007B7AF1">
            <w:pPr>
              <w:rPr>
                <w:sz w:val="20"/>
              </w:rPr>
            </w:pPr>
          </w:p>
        </w:tc>
        <w:tc>
          <w:tcPr>
            <w:tcW w:w="7910" w:type="dxa"/>
          </w:tcPr>
          <w:p w:rsidR="007B7AF1" w:rsidRDefault="007B7AF1">
            <w:pPr>
              <w:ind w:left="284" w:hanging="284"/>
            </w:pPr>
            <w:r>
              <w:t xml:space="preserve">- </w:t>
            </w:r>
            <w:r>
              <w:tab/>
              <w:t>fait voter une éventuelle proposition de renvoi;</w:t>
            </w:r>
          </w:p>
        </w:tc>
      </w:tr>
      <w:tr w:rsidR="007B7AF1">
        <w:trPr>
          <w:cantSplit/>
        </w:trPr>
        <w:tc>
          <w:tcPr>
            <w:tcW w:w="2268" w:type="dxa"/>
          </w:tcPr>
          <w:p w:rsidR="007B7AF1" w:rsidRDefault="007B7AF1">
            <w:pPr>
              <w:rPr>
                <w:sz w:val="20"/>
              </w:rPr>
            </w:pPr>
          </w:p>
        </w:tc>
        <w:tc>
          <w:tcPr>
            <w:tcW w:w="7910" w:type="dxa"/>
          </w:tcPr>
          <w:p w:rsidR="007B7AF1" w:rsidRDefault="007B7AF1">
            <w:pPr>
              <w:pStyle w:val="ez"/>
              <w:ind w:left="284" w:hanging="284"/>
            </w:pPr>
            <w:r>
              <w:t xml:space="preserve">- </w:t>
            </w:r>
            <w:r>
              <w:tab/>
              <w:t>groupe les propositions qui ne peuvent être réalisées simultanément;</w:t>
            </w:r>
          </w:p>
        </w:tc>
      </w:tr>
      <w:tr w:rsidR="007B7AF1">
        <w:trPr>
          <w:cantSplit/>
        </w:trPr>
        <w:tc>
          <w:tcPr>
            <w:tcW w:w="2268" w:type="dxa"/>
          </w:tcPr>
          <w:p w:rsidR="007B7AF1" w:rsidRDefault="007B7AF1">
            <w:pPr>
              <w:rPr>
                <w:sz w:val="20"/>
              </w:rPr>
            </w:pPr>
          </w:p>
        </w:tc>
        <w:tc>
          <w:tcPr>
            <w:tcW w:w="7910" w:type="dxa"/>
          </w:tcPr>
          <w:p w:rsidR="007B7AF1" w:rsidRDefault="007B7AF1">
            <w:pPr>
              <w:ind w:left="284" w:hanging="284"/>
            </w:pPr>
            <w:r>
              <w:t xml:space="preserve">- </w:t>
            </w:r>
            <w:r>
              <w:tab/>
              <w:t>fait déterminer pour chaque groupe de propositions celle qui emporte la décision;</w:t>
            </w:r>
          </w:p>
        </w:tc>
      </w:tr>
      <w:tr w:rsidR="007B7AF1">
        <w:trPr>
          <w:cantSplit/>
        </w:trPr>
        <w:tc>
          <w:tcPr>
            <w:tcW w:w="2268" w:type="dxa"/>
          </w:tcPr>
          <w:p w:rsidR="007B7AF1" w:rsidRDefault="007B7AF1">
            <w:pPr>
              <w:rPr>
                <w:sz w:val="20"/>
              </w:rPr>
            </w:pPr>
          </w:p>
        </w:tc>
        <w:tc>
          <w:tcPr>
            <w:tcW w:w="7910" w:type="dxa"/>
          </w:tcPr>
          <w:p w:rsidR="007B7AF1" w:rsidRDefault="007B7AF1">
            <w:pPr>
              <w:pStyle w:val="ez"/>
              <w:ind w:left="284" w:hanging="284"/>
            </w:pPr>
            <w:r>
              <w:t xml:space="preserve">- </w:t>
            </w:r>
            <w:r>
              <w:tab/>
              <w:t>présente la proposition mise au point et demande: "Acceptez-vous cet objet?".</w:t>
            </w:r>
          </w:p>
          <w:p w:rsidR="007B7AF1" w:rsidRDefault="007B7AF1">
            <w:pPr>
              <w:pStyle w:val="ez"/>
              <w:ind w:left="284" w:hanging="284"/>
            </w:pPr>
          </w:p>
        </w:tc>
      </w:tr>
    </w:tbl>
    <w:p w:rsidR="007B7AF1" w:rsidRDefault="007B7AF1"/>
    <w:tbl>
      <w:tblPr>
        <w:tblW w:w="0" w:type="auto"/>
        <w:tblLayout w:type="fixed"/>
        <w:tblCellMar>
          <w:left w:w="70" w:type="dxa"/>
          <w:right w:w="70" w:type="dxa"/>
        </w:tblCellMar>
        <w:tblLook w:val="0000" w:firstRow="0" w:lastRow="0" w:firstColumn="0" w:lastColumn="0" w:noHBand="0" w:noVBand="0"/>
      </w:tblPr>
      <w:tblGrid>
        <w:gridCol w:w="2268"/>
        <w:gridCol w:w="7910"/>
      </w:tblGrid>
      <w:tr w:rsidR="007B7AF1">
        <w:trPr>
          <w:cantSplit/>
        </w:trPr>
        <w:tc>
          <w:tcPr>
            <w:tcW w:w="2268" w:type="dxa"/>
          </w:tcPr>
          <w:p w:rsidR="007B7AF1" w:rsidRDefault="007B7AF1">
            <w:pPr>
              <w:rPr>
                <w:sz w:val="20"/>
              </w:rPr>
            </w:pPr>
            <w:r>
              <w:rPr>
                <w:sz w:val="20"/>
              </w:rPr>
              <w:t>Proposition qui emporte la décision</w:t>
            </w:r>
          </w:p>
        </w:tc>
        <w:tc>
          <w:tcPr>
            <w:tcW w:w="7910" w:type="dxa"/>
          </w:tcPr>
          <w:p w:rsidR="007B7AF1" w:rsidRDefault="007B7AF1">
            <w:r>
              <w:rPr>
                <w:b/>
              </w:rPr>
              <w:t>Art. 5</w:t>
            </w:r>
            <w:r w:rsidR="00461D45">
              <w:rPr>
                <w:b/>
              </w:rPr>
              <w:t>2</w:t>
            </w:r>
            <w:r>
              <w:t xml:space="preserve"> </w:t>
            </w:r>
            <w:r w:rsidRPr="00CB4ECE">
              <w:rPr>
                <w:position w:val="4"/>
                <w:vertAlign w:val="superscript"/>
              </w:rPr>
              <w:t>1</w:t>
            </w:r>
            <w:r w:rsidR="00CB4ECE">
              <w:t xml:space="preserve"> </w:t>
            </w:r>
            <w:r>
              <w:t>Lorsque deux propositions ne peuvent être acceptées simulta</w:t>
            </w:r>
            <w:r>
              <w:softHyphen/>
              <w:t>nément, le président ou la présidente demande: "Qui accepte la proposition A? - Qui accepte la proposition B?". La proposition qui recueille le plus grand nombre de voix emporte la décision.</w:t>
            </w:r>
          </w:p>
          <w:p w:rsidR="007B7AF1" w:rsidRDefault="007B7AF1"/>
        </w:tc>
      </w:tr>
      <w:tr w:rsidR="007B7AF1">
        <w:trPr>
          <w:cantSplit/>
        </w:trPr>
        <w:tc>
          <w:tcPr>
            <w:tcW w:w="2268" w:type="dxa"/>
          </w:tcPr>
          <w:p w:rsidR="007B7AF1" w:rsidRDefault="007B7AF1">
            <w:pPr>
              <w:rPr>
                <w:sz w:val="20"/>
              </w:rPr>
            </w:pPr>
          </w:p>
        </w:tc>
        <w:tc>
          <w:tcPr>
            <w:tcW w:w="7910" w:type="dxa"/>
          </w:tcPr>
          <w:p w:rsidR="007B7AF1" w:rsidRDefault="007B7AF1" w:rsidP="00CD1D87">
            <w:r w:rsidRPr="00CB4ECE">
              <w:rPr>
                <w:position w:val="4"/>
                <w:vertAlign w:val="superscript"/>
              </w:rPr>
              <w:t>2</w:t>
            </w:r>
            <w:r w:rsidR="00CB4ECE">
              <w:t xml:space="preserve"> </w:t>
            </w:r>
            <w:r>
              <w:t>Lorsque trois propositions ou davantage ne peuvent être acceptées simultanément, le président ou la présidente oppose les propositions deux à deux conformément au 1</w:t>
            </w:r>
            <w:r w:rsidR="00CD1D87" w:rsidRPr="00CD1D87">
              <w:rPr>
                <w:vertAlign w:val="superscript"/>
              </w:rPr>
              <w:t>er</w:t>
            </w:r>
            <w:r w:rsidR="00CD1D87">
              <w:t xml:space="preserve"> </w:t>
            </w:r>
            <w:r>
              <w:t>alinéa jusqu'à ce que la proposition emportant la décision ait été déterminée (principe de la coupe).</w:t>
            </w:r>
          </w:p>
        </w:tc>
      </w:tr>
      <w:tr w:rsidR="007B7AF1">
        <w:trPr>
          <w:cantSplit/>
        </w:trPr>
        <w:tc>
          <w:tcPr>
            <w:tcW w:w="2268" w:type="dxa"/>
          </w:tcPr>
          <w:p w:rsidR="007B7AF1" w:rsidRDefault="007B7AF1">
            <w:pPr>
              <w:rPr>
                <w:sz w:val="20"/>
              </w:rPr>
            </w:pPr>
          </w:p>
        </w:tc>
        <w:tc>
          <w:tcPr>
            <w:tcW w:w="7910" w:type="dxa"/>
          </w:tcPr>
          <w:p w:rsidR="007B7AF1" w:rsidRDefault="007B7AF1">
            <w:pPr>
              <w:pStyle w:val="ez"/>
            </w:pPr>
          </w:p>
        </w:tc>
      </w:tr>
      <w:tr w:rsidR="007B7AF1">
        <w:trPr>
          <w:cantSplit/>
        </w:trPr>
        <w:tc>
          <w:tcPr>
            <w:tcW w:w="2268" w:type="dxa"/>
          </w:tcPr>
          <w:p w:rsidR="007B7AF1" w:rsidRDefault="007B7AF1">
            <w:pPr>
              <w:rPr>
                <w:sz w:val="20"/>
              </w:rPr>
            </w:pPr>
          </w:p>
        </w:tc>
        <w:tc>
          <w:tcPr>
            <w:tcW w:w="7910" w:type="dxa"/>
          </w:tcPr>
          <w:p w:rsidR="007B7AF1" w:rsidRDefault="007B7AF1">
            <w:r w:rsidRPr="00CB4ECE">
              <w:rPr>
                <w:position w:val="4"/>
                <w:vertAlign w:val="superscript"/>
              </w:rPr>
              <w:t>3</w:t>
            </w:r>
            <w:r w:rsidR="00CB4ECE">
              <w:t xml:space="preserve"> </w:t>
            </w:r>
            <w:r>
              <w:t>Le ou la secrétaire verse les propositions au procès-verbal dans l'ordre dans lequel elles ont été formulées. Le président ou la présidente oppose d'abord la dernière proposition à l'avant-dernière, puis celle des deux qui obtient le plus de voix à l'antépénultième, et ainsi de suite.</w:t>
            </w:r>
          </w:p>
          <w:p w:rsidR="007B7AF1" w:rsidRDefault="007B7AF1"/>
          <w:p w:rsidR="007B7AF1" w:rsidRDefault="007B7AF1"/>
        </w:tc>
      </w:tr>
      <w:tr w:rsidR="007B7AF1">
        <w:trPr>
          <w:cantSplit/>
        </w:trPr>
        <w:tc>
          <w:tcPr>
            <w:tcW w:w="2268" w:type="dxa"/>
          </w:tcPr>
          <w:p w:rsidR="007B7AF1" w:rsidRDefault="007B7AF1">
            <w:pPr>
              <w:rPr>
                <w:sz w:val="20"/>
              </w:rPr>
            </w:pPr>
            <w:r>
              <w:rPr>
                <w:sz w:val="20"/>
              </w:rPr>
              <w:t>Mode de scrutin</w:t>
            </w:r>
          </w:p>
        </w:tc>
        <w:tc>
          <w:tcPr>
            <w:tcW w:w="7910" w:type="dxa"/>
          </w:tcPr>
          <w:p w:rsidR="007B7AF1" w:rsidRDefault="007B7AF1">
            <w:r>
              <w:rPr>
                <w:b/>
              </w:rPr>
              <w:t>Art. 5</w:t>
            </w:r>
            <w:r w:rsidR="005735DE">
              <w:rPr>
                <w:b/>
              </w:rPr>
              <w:t>3</w:t>
            </w:r>
            <w:r>
              <w:t xml:space="preserve"> </w:t>
            </w:r>
            <w:r w:rsidRPr="00CB4ECE">
              <w:rPr>
                <w:position w:val="4"/>
                <w:vertAlign w:val="superscript"/>
              </w:rPr>
              <w:t>1</w:t>
            </w:r>
            <w:r w:rsidR="00CB4ECE">
              <w:t xml:space="preserve"> </w:t>
            </w:r>
            <w:r>
              <w:t>L'assemblée vote au scrutin ouvert.</w:t>
            </w:r>
          </w:p>
          <w:p w:rsidR="007B7AF1" w:rsidRDefault="007B7AF1"/>
        </w:tc>
      </w:tr>
      <w:tr w:rsidR="007B7AF1">
        <w:trPr>
          <w:cantSplit/>
        </w:trPr>
        <w:tc>
          <w:tcPr>
            <w:tcW w:w="2268" w:type="dxa"/>
          </w:tcPr>
          <w:p w:rsidR="007B7AF1" w:rsidRDefault="007B7AF1">
            <w:pPr>
              <w:rPr>
                <w:sz w:val="20"/>
              </w:rPr>
            </w:pPr>
          </w:p>
        </w:tc>
        <w:tc>
          <w:tcPr>
            <w:tcW w:w="7910" w:type="dxa"/>
          </w:tcPr>
          <w:p w:rsidR="007B7AF1" w:rsidRDefault="007B7AF1">
            <w:r w:rsidRPr="00CB4ECE">
              <w:rPr>
                <w:position w:val="4"/>
                <w:vertAlign w:val="superscript"/>
              </w:rPr>
              <w:t>2</w:t>
            </w:r>
            <w:r w:rsidR="00CB4ECE">
              <w:t xml:space="preserve"> </w:t>
            </w:r>
            <w:r>
              <w:t>Le quart des ayants droit au vote présents peut demander le scrutin secret.</w:t>
            </w:r>
          </w:p>
          <w:p w:rsidR="007B7AF1" w:rsidRDefault="007B7AF1"/>
          <w:p w:rsidR="007B7AF1" w:rsidRDefault="007B7AF1"/>
        </w:tc>
      </w:tr>
      <w:tr w:rsidR="007B7AF1">
        <w:trPr>
          <w:cantSplit/>
        </w:trPr>
        <w:tc>
          <w:tcPr>
            <w:tcW w:w="2268" w:type="dxa"/>
          </w:tcPr>
          <w:p w:rsidR="007B7AF1" w:rsidRDefault="005A2D6D">
            <w:pPr>
              <w:rPr>
                <w:sz w:val="20"/>
              </w:rPr>
            </w:pPr>
            <w:r>
              <w:rPr>
                <w:sz w:val="20"/>
              </w:rPr>
              <w:t>Egalité des v</w:t>
            </w:r>
            <w:r w:rsidR="007B7AF1">
              <w:rPr>
                <w:sz w:val="20"/>
              </w:rPr>
              <w:t xml:space="preserve">oix </w:t>
            </w:r>
          </w:p>
        </w:tc>
        <w:tc>
          <w:tcPr>
            <w:tcW w:w="7910" w:type="dxa"/>
          </w:tcPr>
          <w:p w:rsidR="007B7AF1" w:rsidRDefault="007B7AF1">
            <w:r>
              <w:rPr>
                <w:b/>
              </w:rPr>
              <w:t>Art. 5</w:t>
            </w:r>
            <w:r w:rsidR="005735DE">
              <w:rPr>
                <w:b/>
              </w:rPr>
              <w:t>4</w:t>
            </w:r>
            <w:r>
              <w:t xml:space="preserve"> Le président ou la présidente vote. </w:t>
            </w:r>
            <w:r w:rsidR="00FB1DF7">
              <w:t>Il ou elle tranche e</w:t>
            </w:r>
            <w:r>
              <w:t>n cas d'égalité des voix.</w:t>
            </w:r>
          </w:p>
          <w:p w:rsidR="007B7AF1" w:rsidRDefault="007B7AF1"/>
          <w:p w:rsidR="007B7AF1" w:rsidRDefault="007B7AF1"/>
          <w:p w:rsidR="007B7AF1" w:rsidRDefault="007B7AF1"/>
        </w:tc>
      </w:tr>
    </w:tbl>
    <w:p w:rsidR="00313253" w:rsidRDefault="00313253">
      <w:pPr>
        <w:pStyle w:val="berschrift2"/>
        <w:tabs>
          <w:tab w:val="clear" w:pos="567"/>
        </w:tabs>
        <w:ind w:left="567" w:hanging="567"/>
      </w:pPr>
    </w:p>
    <w:p w:rsidR="007B7AF1" w:rsidRDefault="007B7AF1">
      <w:pPr>
        <w:pStyle w:val="berschrift2"/>
        <w:tabs>
          <w:tab w:val="clear" w:pos="567"/>
        </w:tabs>
        <w:ind w:left="567" w:hanging="567"/>
      </w:pPr>
      <w:bookmarkStart w:id="16" w:name="_Toc66269816"/>
      <w:r>
        <w:t>Elections</w:t>
      </w:r>
      <w:bookmarkEnd w:id="16"/>
    </w:p>
    <w:p w:rsidR="007B7AF1" w:rsidRDefault="007B7AF1"/>
    <w:tbl>
      <w:tblPr>
        <w:tblW w:w="0" w:type="auto"/>
        <w:tblLayout w:type="fixed"/>
        <w:tblCellMar>
          <w:left w:w="70" w:type="dxa"/>
          <w:right w:w="70" w:type="dxa"/>
        </w:tblCellMar>
        <w:tblLook w:val="0000" w:firstRow="0" w:lastRow="0" w:firstColumn="0" w:lastColumn="0" w:noHBand="0" w:noVBand="0"/>
      </w:tblPr>
      <w:tblGrid>
        <w:gridCol w:w="2268"/>
        <w:gridCol w:w="7910"/>
      </w:tblGrid>
      <w:tr w:rsidR="00F67FCC">
        <w:trPr>
          <w:cantSplit/>
        </w:trPr>
        <w:tc>
          <w:tcPr>
            <w:tcW w:w="2268" w:type="dxa"/>
          </w:tcPr>
          <w:p w:rsidR="00F67FCC" w:rsidRDefault="00B909F2">
            <w:pPr>
              <w:rPr>
                <w:sz w:val="20"/>
              </w:rPr>
            </w:pPr>
            <w:r>
              <w:rPr>
                <w:sz w:val="20"/>
              </w:rPr>
              <w:lastRenderedPageBreak/>
              <w:t>Durée du mandat</w:t>
            </w:r>
          </w:p>
        </w:tc>
        <w:tc>
          <w:tcPr>
            <w:tcW w:w="7910" w:type="dxa"/>
          </w:tcPr>
          <w:p w:rsidR="00F67FCC" w:rsidRDefault="00F67FCC">
            <w:r>
              <w:rPr>
                <w:b/>
              </w:rPr>
              <w:t>Art. 5</w:t>
            </w:r>
            <w:r w:rsidR="005735DE">
              <w:rPr>
                <w:b/>
              </w:rPr>
              <w:t>5</w:t>
            </w:r>
            <w:r>
              <w:rPr>
                <w:b/>
              </w:rPr>
              <w:t xml:space="preserve"> </w:t>
            </w:r>
            <w:r>
              <w:rPr>
                <w:vertAlign w:val="superscript"/>
              </w:rPr>
              <w:t>1</w:t>
            </w:r>
            <w:r>
              <w:t xml:space="preserve"> </w:t>
            </w:r>
            <w:r w:rsidR="00B909F2">
              <w:t>La durée du mandat des organes élus est de quatre ans. Elle débute et prend fin en même temps que l’année civile.</w:t>
            </w:r>
          </w:p>
          <w:p w:rsidR="00B909F2" w:rsidRPr="00F67FCC" w:rsidRDefault="00B909F2"/>
        </w:tc>
      </w:tr>
      <w:tr w:rsidR="00B909F2">
        <w:trPr>
          <w:cantSplit/>
        </w:trPr>
        <w:tc>
          <w:tcPr>
            <w:tcW w:w="2268" w:type="dxa"/>
          </w:tcPr>
          <w:p w:rsidR="00B909F2" w:rsidRDefault="00B909F2">
            <w:pPr>
              <w:rPr>
                <w:sz w:val="20"/>
              </w:rPr>
            </w:pPr>
          </w:p>
        </w:tc>
        <w:tc>
          <w:tcPr>
            <w:tcW w:w="7910" w:type="dxa"/>
          </w:tcPr>
          <w:p w:rsidR="00B909F2" w:rsidRDefault="00B909F2">
            <w:r>
              <w:rPr>
                <w:vertAlign w:val="superscript"/>
              </w:rPr>
              <w:t>2</w:t>
            </w:r>
            <w:r>
              <w:t xml:space="preserve"> Le mandat débute et se termine en même temps pour tous les membres d’un organe.</w:t>
            </w:r>
          </w:p>
          <w:p w:rsidR="00B909F2" w:rsidRPr="00B909F2" w:rsidRDefault="00B909F2"/>
        </w:tc>
      </w:tr>
      <w:tr w:rsidR="002E2C4D">
        <w:trPr>
          <w:cantSplit/>
        </w:trPr>
        <w:tc>
          <w:tcPr>
            <w:tcW w:w="2268" w:type="dxa"/>
          </w:tcPr>
          <w:p w:rsidR="002E2C4D" w:rsidRDefault="002E2C4D">
            <w:pPr>
              <w:rPr>
                <w:sz w:val="20"/>
              </w:rPr>
            </w:pPr>
            <w:r>
              <w:rPr>
                <w:sz w:val="20"/>
              </w:rPr>
              <w:t>Rééligibilité</w:t>
            </w:r>
          </w:p>
        </w:tc>
        <w:tc>
          <w:tcPr>
            <w:tcW w:w="7910" w:type="dxa"/>
          </w:tcPr>
          <w:p w:rsidR="002E2C4D" w:rsidRDefault="002E2C4D">
            <w:r>
              <w:rPr>
                <w:b/>
              </w:rPr>
              <w:t>Art. 5</w:t>
            </w:r>
            <w:r w:rsidR="005735DE">
              <w:rPr>
                <w:b/>
              </w:rPr>
              <w:t>6</w:t>
            </w:r>
            <w:r>
              <w:rPr>
                <w:b/>
              </w:rPr>
              <w:t xml:space="preserve"> </w:t>
            </w:r>
            <w:r w:rsidRPr="002E2C4D">
              <w:rPr>
                <w:vertAlign w:val="superscript"/>
              </w:rPr>
              <w:t>1</w:t>
            </w:r>
            <w:r>
              <w:rPr>
                <w:b/>
              </w:rPr>
              <w:t xml:space="preserve"> </w:t>
            </w:r>
            <w:r>
              <w:t>La rééligibilité est limitée à trois mandats consécutifs. Une nouvelle élection n’est possible qu’après quatre ans.</w:t>
            </w:r>
          </w:p>
          <w:p w:rsidR="002E2C4D" w:rsidRPr="002E2C4D" w:rsidRDefault="002E2C4D"/>
        </w:tc>
      </w:tr>
      <w:tr w:rsidR="002E2C4D">
        <w:trPr>
          <w:cantSplit/>
        </w:trPr>
        <w:tc>
          <w:tcPr>
            <w:tcW w:w="2268" w:type="dxa"/>
          </w:tcPr>
          <w:p w:rsidR="002E2C4D" w:rsidRDefault="002E2C4D">
            <w:pPr>
              <w:rPr>
                <w:sz w:val="20"/>
              </w:rPr>
            </w:pPr>
          </w:p>
        </w:tc>
        <w:tc>
          <w:tcPr>
            <w:tcW w:w="7910" w:type="dxa"/>
          </w:tcPr>
          <w:p w:rsidR="002E2C4D" w:rsidRDefault="002E2C4D">
            <w:r>
              <w:rPr>
                <w:vertAlign w:val="superscript"/>
              </w:rPr>
              <w:t>2</w:t>
            </w:r>
            <w:r>
              <w:t xml:space="preserve"> Les durées de mandat incomplètes ne sont pas prises en considération.</w:t>
            </w:r>
          </w:p>
          <w:p w:rsidR="002E2C4D" w:rsidRPr="002E2C4D" w:rsidRDefault="002E2C4D"/>
        </w:tc>
      </w:tr>
      <w:tr w:rsidR="002E2C4D">
        <w:trPr>
          <w:cantSplit/>
        </w:trPr>
        <w:tc>
          <w:tcPr>
            <w:tcW w:w="2268" w:type="dxa"/>
          </w:tcPr>
          <w:p w:rsidR="002E2C4D" w:rsidRDefault="002E2C4D">
            <w:pPr>
              <w:rPr>
                <w:sz w:val="20"/>
              </w:rPr>
            </w:pPr>
          </w:p>
        </w:tc>
        <w:tc>
          <w:tcPr>
            <w:tcW w:w="7910" w:type="dxa"/>
          </w:tcPr>
          <w:p w:rsidR="002E2C4D" w:rsidRDefault="002E2C4D">
            <w:r>
              <w:rPr>
                <w:vertAlign w:val="superscript"/>
              </w:rPr>
              <w:t>3</w:t>
            </w:r>
            <w:r>
              <w:t xml:space="preserve"> </w:t>
            </w:r>
            <w:r w:rsidR="000E5200">
              <w:t>Les mandats que le président ou la présidente a accomplis en qualité de membre du conseil bourgeois ne sont pas pris en considération. Cette règle ne s’applique pas aux présidents et présidentes des commissions.</w:t>
            </w:r>
          </w:p>
          <w:p w:rsidR="000E5200" w:rsidRPr="002E2C4D" w:rsidRDefault="000E5200"/>
        </w:tc>
      </w:tr>
      <w:tr w:rsidR="007B7AF1">
        <w:trPr>
          <w:cantSplit/>
        </w:trPr>
        <w:tc>
          <w:tcPr>
            <w:tcW w:w="2268" w:type="dxa"/>
          </w:tcPr>
          <w:p w:rsidR="007B7AF1" w:rsidRDefault="007B7AF1">
            <w:pPr>
              <w:rPr>
                <w:sz w:val="20"/>
              </w:rPr>
            </w:pPr>
            <w:r>
              <w:rPr>
                <w:sz w:val="20"/>
              </w:rPr>
              <w:t>Eligibilité</w:t>
            </w:r>
          </w:p>
        </w:tc>
        <w:tc>
          <w:tcPr>
            <w:tcW w:w="7910" w:type="dxa"/>
          </w:tcPr>
          <w:p w:rsidR="007B7AF1" w:rsidRDefault="007B7AF1">
            <w:r>
              <w:rPr>
                <w:b/>
              </w:rPr>
              <w:t>Art. 5</w:t>
            </w:r>
            <w:r w:rsidR="005735DE">
              <w:rPr>
                <w:b/>
              </w:rPr>
              <w:t>7</w:t>
            </w:r>
            <w:r>
              <w:rPr>
                <w:b/>
              </w:rPr>
              <w:t xml:space="preserve"> </w:t>
            </w:r>
            <w:r>
              <w:t>L'article 35 de la loi sur les communes est applicable.</w:t>
            </w:r>
          </w:p>
          <w:p w:rsidR="007B7AF1" w:rsidRDefault="007B7AF1"/>
          <w:p w:rsidR="007B7AF1" w:rsidRDefault="007B7AF1"/>
        </w:tc>
      </w:tr>
      <w:tr w:rsidR="007B7AF1">
        <w:trPr>
          <w:cantSplit/>
        </w:trPr>
        <w:tc>
          <w:tcPr>
            <w:tcW w:w="2268" w:type="dxa"/>
          </w:tcPr>
          <w:p w:rsidR="007B7AF1" w:rsidRDefault="007B7AF1" w:rsidP="00AD6CBE">
            <w:pPr>
              <w:rPr>
                <w:sz w:val="20"/>
              </w:rPr>
            </w:pPr>
            <w:r>
              <w:rPr>
                <w:sz w:val="20"/>
              </w:rPr>
              <w:t>Incompatibilité</w:t>
            </w:r>
            <w:r w:rsidR="00485758">
              <w:rPr>
                <w:sz w:val="20"/>
              </w:rPr>
              <w:t>s</w:t>
            </w:r>
            <w:r w:rsidR="00AD6CBE">
              <w:rPr>
                <w:sz w:val="20"/>
              </w:rPr>
              <w:t xml:space="preserve"> en raison de la fonction</w:t>
            </w:r>
          </w:p>
        </w:tc>
        <w:tc>
          <w:tcPr>
            <w:tcW w:w="7910" w:type="dxa"/>
          </w:tcPr>
          <w:p w:rsidR="007B7AF1" w:rsidRDefault="007B7AF1" w:rsidP="00AD6CBE">
            <w:r>
              <w:rPr>
                <w:b/>
              </w:rPr>
              <w:t>Art. 5</w:t>
            </w:r>
            <w:r w:rsidR="005735DE">
              <w:rPr>
                <w:b/>
              </w:rPr>
              <w:t>8</w:t>
            </w:r>
            <w:r>
              <w:rPr>
                <w:b/>
              </w:rPr>
              <w:t xml:space="preserve"> </w:t>
            </w:r>
            <w:r w:rsidRPr="00CB4ECE">
              <w:rPr>
                <w:vertAlign w:val="superscript"/>
              </w:rPr>
              <w:t>1</w:t>
            </w:r>
            <w:r w:rsidR="00CB4ECE">
              <w:t xml:space="preserve"> </w:t>
            </w:r>
            <w:r w:rsidR="00AD6CBE">
              <w:t>Est incompatible avec la qualité</w:t>
            </w:r>
            <w:r>
              <w:t xml:space="preserve"> de membre d'un organe </w:t>
            </w:r>
            <w:r w:rsidR="00AD6CBE">
              <w:t>de la commune bourgeoise tout</w:t>
            </w:r>
            <w:r>
              <w:t xml:space="preserve"> emploi immédiatement subordonné à cet organe assujettissant son ou sa titulaire au régime obligatoire au sens de la </w:t>
            </w:r>
            <w:r w:rsidR="004974D8">
              <w:t>l</w:t>
            </w:r>
            <w:r>
              <w:t xml:space="preserve">oi fédérale sur la prévoyance professionnelle vieillesse, survivants et invalidité. </w:t>
            </w:r>
          </w:p>
        </w:tc>
      </w:tr>
      <w:tr w:rsidR="007B7AF1">
        <w:trPr>
          <w:cantSplit/>
        </w:trPr>
        <w:tc>
          <w:tcPr>
            <w:tcW w:w="2268" w:type="dxa"/>
          </w:tcPr>
          <w:p w:rsidR="007B7AF1" w:rsidRDefault="007B7AF1">
            <w:pPr>
              <w:rPr>
                <w:sz w:val="20"/>
              </w:rPr>
            </w:pPr>
          </w:p>
        </w:tc>
        <w:tc>
          <w:tcPr>
            <w:tcW w:w="7910" w:type="dxa"/>
          </w:tcPr>
          <w:p w:rsidR="007B7AF1" w:rsidRDefault="007B7AF1"/>
        </w:tc>
      </w:tr>
      <w:tr w:rsidR="007B7AF1">
        <w:trPr>
          <w:cantSplit/>
        </w:trPr>
        <w:tc>
          <w:tcPr>
            <w:tcW w:w="2268" w:type="dxa"/>
          </w:tcPr>
          <w:p w:rsidR="007B7AF1" w:rsidRDefault="007B7AF1">
            <w:pPr>
              <w:rPr>
                <w:sz w:val="20"/>
              </w:rPr>
            </w:pPr>
          </w:p>
        </w:tc>
        <w:tc>
          <w:tcPr>
            <w:tcW w:w="7910" w:type="dxa"/>
          </w:tcPr>
          <w:p w:rsidR="007B7AF1" w:rsidRDefault="00AD6CBE" w:rsidP="00AD6CBE">
            <w:pPr>
              <w:pStyle w:val="ez"/>
              <w:ind w:left="0" w:firstLine="0"/>
            </w:pPr>
            <w:r>
              <w:rPr>
                <w:vertAlign w:val="superscript"/>
              </w:rPr>
              <w:t>2</w:t>
            </w:r>
            <w:r w:rsidR="00CB4ECE">
              <w:rPr>
                <w:vertAlign w:val="superscript"/>
              </w:rPr>
              <w:t xml:space="preserve"> </w:t>
            </w:r>
            <w:r w:rsidR="007B7AF1">
              <w:t xml:space="preserve">Les membres du conseil bourgeois, d'une commission ou du personnel </w:t>
            </w:r>
            <w:r>
              <w:t>de la commune bourgeoise</w:t>
            </w:r>
            <w:r w:rsidR="007B7AF1">
              <w:t xml:space="preserve"> ne peuvent faire partie de l'organe de vérification des comptes. </w:t>
            </w:r>
          </w:p>
        </w:tc>
      </w:tr>
    </w:tbl>
    <w:p w:rsidR="00AD6CBE" w:rsidRDefault="00AD6CBE"/>
    <w:tbl>
      <w:tblPr>
        <w:tblW w:w="0" w:type="auto"/>
        <w:tblLayout w:type="fixed"/>
        <w:tblCellMar>
          <w:left w:w="70" w:type="dxa"/>
          <w:right w:w="70" w:type="dxa"/>
        </w:tblCellMar>
        <w:tblLook w:val="0000" w:firstRow="0" w:lastRow="0" w:firstColumn="0" w:lastColumn="0" w:noHBand="0" w:noVBand="0"/>
      </w:tblPr>
      <w:tblGrid>
        <w:gridCol w:w="2268"/>
        <w:gridCol w:w="7910"/>
      </w:tblGrid>
      <w:tr w:rsidR="00AD6CBE">
        <w:trPr>
          <w:cantSplit/>
        </w:trPr>
        <w:tc>
          <w:tcPr>
            <w:tcW w:w="2268" w:type="dxa"/>
          </w:tcPr>
          <w:p w:rsidR="00AD6CBE" w:rsidRDefault="00AD6CBE">
            <w:pPr>
              <w:rPr>
                <w:sz w:val="20"/>
              </w:rPr>
            </w:pPr>
            <w:r>
              <w:rPr>
                <w:sz w:val="20"/>
              </w:rPr>
              <w:t>Incompatibilités en raison de la parenté</w:t>
            </w:r>
          </w:p>
        </w:tc>
        <w:tc>
          <w:tcPr>
            <w:tcW w:w="7910" w:type="dxa"/>
          </w:tcPr>
          <w:p w:rsidR="00AD6CBE" w:rsidRDefault="00AD6CBE" w:rsidP="00AD6CBE">
            <w:pPr>
              <w:pStyle w:val="ez"/>
              <w:ind w:left="0" w:firstLine="0"/>
            </w:pPr>
            <w:r>
              <w:rPr>
                <w:b/>
              </w:rPr>
              <w:t>Art. 59</w:t>
            </w:r>
            <w:r>
              <w:t xml:space="preserve"> </w:t>
            </w:r>
            <w:r>
              <w:rPr>
                <w:vertAlign w:val="superscript"/>
              </w:rPr>
              <w:t xml:space="preserve">1 </w:t>
            </w:r>
            <w:r>
              <w:t>Les parents et alliés en ligne directe, les frères et sœurs germains, utérins ou consanguins, les époux et les personnes liées par un partenariat enregistré ou menant de fait une vie de couple ne peuvent faire partie ensemble du conseil bourgeois.</w:t>
            </w:r>
          </w:p>
          <w:p w:rsidR="00AD6CBE" w:rsidRPr="00AD6CBE" w:rsidRDefault="00AD6CBE" w:rsidP="00AD6CBE">
            <w:pPr>
              <w:pStyle w:val="ez"/>
              <w:ind w:left="0" w:firstLine="0"/>
            </w:pPr>
          </w:p>
        </w:tc>
      </w:tr>
      <w:tr w:rsidR="00AD6CBE">
        <w:trPr>
          <w:cantSplit/>
        </w:trPr>
        <w:tc>
          <w:tcPr>
            <w:tcW w:w="2268" w:type="dxa"/>
          </w:tcPr>
          <w:p w:rsidR="00AD6CBE" w:rsidRDefault="00AD6CBE">
            <w:pPr>
              <w:rPr>
                <w:sz w:val="20"/>
              </w:rPr>
            </w:pPr>
          </w:p>
        </w:tc>
        <w:tc>
          <w:tcPr>
            <w:tcW w:w="7910" w:type="dxa"/>
          </w:tcPr>
          <w:p w:rsidR="00AD6CBE" w:rsidRDefault="00AD6CBE" w:rsidP="00AD6CBE">
            <w:pPr>
              <w:pStyle w:val="ez"/>
              <w:ind w:left="0" w:firstLine="0"/>
            </w:pPr>
            <w:r>
              <w:rPr>
                <w:vertAlign w:val="superscript"/>
              </w:rPr>
              <w:t xml:space="preserve">2 </w:t>
            </w:r>
            <w:r>
              <w:t>Ne sont pas éligibles au sein de l’organe de vérification des comptes les parents et alliés en ligne directe, les frères et sœurs germains, utérins ou consanguins, les époux ou les partenaires enregistrés des membres</w:t>
            </w:r>
          </w:p>
          <w:p w:rsidR="00AD6CBE" w:rsidRDefault="0033139A" w:rsidP="00AD6CBE">
            <w:pPr>
              <w:pStyle w:val="ez"/>
              <w:ind w:left="0" w:firstLine="0"/>
            </w:pPr>
            <w:r>
              <w:rPr>
                <w:i/>
              </w:rPr>
              <w:t>a</w:t>
            </w:r>
            <w:r w:rsidR="00AD6CBE">
              <w:rPr>
                <w:i/>
              </w:rPr>
              <w:t xml:space="preserve"> </w:t>
            </w:r>
            <w:r w:rsidR="00AD6CBE">
              <w:t>du conseil bourgeois,</w:t>
            </w:r>
          </w:p>
          <w:p w:rsidR="00AD6CBE" w:rsidRDefault="0033139A" w:rsidP="00AD6CBE">
            <w:pPr>
              <w:pStyle w:val="ez"/>
              <w:ind w:left="0" w:firstLine="0"/>
            </w:pPr>
            <w:r>
              <w:rPr>
                <w:i/>
              </w:rPr>
              <w:t>b</w:t>
            </w:r>
            <w:r w:rsidR="00AD6CBE">
              <w:t xml:space="preserve"> d’une commission ou</w:t>
            </w:r>
          </w:p>
          <w:p w:rsidR="00AD6CBE" w:rsidRDefault="0033139A" w:rsidP="00AD6CBE">
            <w:pPr>
              <w:pStyle w:val="ez"/>
              <w:ind w:left="0" w:firstLine="0"/>
            </w:pPr>
            <w:r>
              <w:rPr>
                <w:i/>
              </w:rPr>
              <w:t>c</w:t>
            </w:r>
            <w:r w:rsidR="00AD6CBE">
              <w:rPr>
                <w:i/>
              </w:rPr>
              <w:t xml:space="preserve"> </w:t>
            </w:r>
            <w:r w:rsidR="00AD6CBE">
              <w:t>du personnel</w:t>
            </w:r>
          </w:p>
          <w:p w:rsidR="00AD6CBE" w:rsidRPr="00AD6CBE" w:rsidRDefault="0033139A" w:rsidP="00AD6CBE">
            <w:pPr>
              <w:pStyle w:val="ez"/>
              <w:ind w:left="0" w:firstLine="0"/>
            </w:pPr>
            <w:r>
              <w:t>n</w:t>
            </w:r>
            <w:r w:rsidR="00AD6CBE">
              <w:t>i les personnes menant de fait une vie de couple avec ces membres.</w:t>
            </w:r>
          </w:p>
        </w:tc>
      </w:tr>
    </w:tbl>
    <w:p w:rsidR="0018236F" w:rsidRDefault="0018236F"/>
    <w:tbl>
      <w:tblPr>
        <w:tblW w:w="0" w:type="auto"/>
        <w:tblLayout w:type="fixed"/>
        <w:tblCellMar>
          <w:left w:w="70" w:type="dxa"/>
          <w:right w:w="70" w:type="dxa"/>
        </w:tblCellMar>
        <w:tblLook w:val="0000" w:firstRow="0" w:lastRow="0" w:firstColumn="0" w:lastColumn="0" w:noHBand="0" w:noVBand="0"/>
      </w:tblPr>
      <w:tblGrid>
        <w:gridCol w:w="2268"/>
        <w:gridCol w:w="7910"/>
      </w:tblGrid>
      <w:tr w:rsidR="0018236F">
        <w:trPr>
          <w:cantSplit/>
        </w:trPr>
        <w:tc>
          <w:tcPr>
            <w:tcW w:w="2268" w:type="dxa"/>
          </w:tcPr>
          <w:p w:rsidR="0018236F" w:rsidRDefault="0018236F">
            <w:pPr>
              <w:rPr>
                <w:sz w:val="20"/>
              </w:rPr>
            </w:pPr>
            <w:r>
              <w:rPr>
                <w:sz w:val="20"/>
              </w:rPr>
              <w:t>Règles d'élimination</w:t>
            </w:r>
          </w:p>
        </w:tc>
        <w:tc>
          <w:tcPr>
            <w:tcW w:w="7910" w:type="dxa"/>
          </w:tcPr>
          <w:p w:rsidR="0018236F" w:rsidRPr="0018236F" w:rsidRDefault="0018236F" w:rsidP="00020228">
            <w:pPr>
              <w:pStyle w:val="ez"/>
              <w:ind w:left="0" w:firstLine="0"/>
              <w:rPr>
                <w:b/>
              </w:rPr>
            </w:pPr>
            <w:r>
              <w:rPr>
                <w:b/>
              </w:rPr>
              <w:t xml:space="preserve">Art. </w:t>
            </w:r>
            <w:r w:rsidR="00020228">
              <w:rPr>
                <w:b/>
              </w:rPr>
              <w:t>60</w:t>
            </w:r>
            <w:r>
              <w:rPr>
                <w:b/>
              </w:rPr>
              <w:t xml:space="preserve"> </w:t>
            </w:r>
            <w:r>
              <w:rPr>
                <w:vertAlign w:val="superscript"/>
              </w:rPr>
              <w:t xml:space="preserve">1 </w:t>
            </w:r>
            <w:r w:rsidRPr="0018236F">
              <w:rPr>
                <w:szCs w:val="24"/>
              </w:rPr>
              <w:t xml:space="preserve">En cas d'élection simultanée de personnes qui s'excluent réciproquement en vertu de l'article </w:t>
            </w:r>
            <w:r>
              <w:rPr>
                <w:szCs w:val="24"/>
              </w:rPr>
              <w:t>5</w:t>
            </w:r>
            <w:r w:rsidR="00020228">
              <w:rPr>
                <w:szCs w:val="24"/>
              </w:rPr>
              <w:t>9</w:t>
            </w:r>
            <w:r>
              <w:rPr>
                <w:szCs w:val="24"/>
              </w:rPr>
              <w:t xml:space="preserve">, </w:t>
            </w:r>
            <w:r w:rsidRPr="0018236F">
              <w:rPr>
                <w:szCs w:val="24"/>
              </w:rPr>
              <w:t>est réputée élue, en l'absence de désistement volontaire, celle qui a obtenu le plus grand nombre de voix. En cas d'égalité des voix, le président ou la présidente procède au tirage au sort.</w:t>
            </w:r>
          </w:p>
        </w:tc>
      </w:tr>
    </w:tbl>
    <w:p w:rsidR="0018236F" w:rsidRDefault="0018236F"/>
    <w:tbl>
      <w:tblPr>
        <w:tblW w:w="0" w:type="auto"/>
        <w:tblLayout w:type="fixed"/>
        <w:tblCellMar>
          <w:left w:w="70" w:type="dxa"/>
          <w:right w:w="70" w:type="dxa"/>
        </w:tblCellMar>
        <w:tblLook w:val="0000" w:firstRow="0" w:lastRow="0" w:firstColumn="0" w:lastColumn="0" w:noHBand="0" w:noVBand="0"/>
      </w:tblPr>
      <w:tblGrid>
        <w:gridCol w:w="2268"/>
        <w:gridCol w:w="7910"/>
      </w:tblGrid>
      <w:tr w:rsidR="0018236F">
        <w:trPr>
          <w:cantSplit/>
        </w:trPr>
        <w:tc>
          <w:tcPr>
            <w:tcW w:w="2268" w:type="dxa"/>
          </w:tcPr>
          <w:p w:rsidR="0018236F" w:rsidRDefault="0018236F">
            <w:pPr>
              <w:rPr>
                <w:sz w:val="20"/>
              </w:rPr>
            </w:pPr>
          </w:p>
        </w:tc>
        <w:tc>
          <w:tcPr>
            <w:tcW w:w="7910" w:type="dxa"/>
          </w:tcPr>
          <w:p w:rsidR="0018236F" w:rsidRDefault="0018236F">
            <w:pPr>
              <w:pStyle w:val="ez"/>
              <w:ind w:left="0" w:firstLine="0"/>
              <w:rPr>
                <w:b/>
              </w:rPr>
            </w:pPr>
            <w:r w:rsidRPr="0018236F">
              <w:rPr>
                <w:sz w:val="22"/>
                <w:szCs w:val="22"/>
                <w:vertAlign w:val="superscript"/>
              </w:rPr>
              <w:t>2</w:t>
            </w:r>
            <w:r>
              <w:rPr>
                <w:sz w:val="22"/>
                <w:szCs w:val="22"/>
              </w:rPr>
              <w:t xml:space="preserve"> </w:t>
            </w:r>
            <w:r w:rsidRPr="0018236F">
              <w:rPr>
                <w:szCs w:val="24"/>
              </w:rPr>
              <w:t>Lorsqu'une personne nouvellement élue se trouve, à l'égard d'une personne déjà en fonctions, dans un rapport créant une incompatibilité, son élection est nulle si cette personne ne se retire pas.</w:t>
            </w:r>
          </w:p>
        </w:tc>
      </w:tr>
    </w:tbl>
    <w:p w:rsidR="007B7AF1" w:rsidRDefault="007B7AF1"/>
    <w:tbl>
      <w:tblPr>
        <w:tblW w:w="0" w:type="auto"/>
        <w:tblLayout w:type="fixed"/>
        <w:tblCellMar>
          <w:left w:w="70" w:type="dxa"/>
          <w:right w:w="70" w:type="dxa"/>
        </w:tblCellMar>
        <w:tblLook w:val="0000" w:firstRow="0" w:lastRow="0" w:firstColumn="0" w:lastColumn="0" w:noHBand="0" w:noVBand="0"/>
      </w:tblPr>
      <w:tblGrid>
        <w:gridCol w:w="2268"/>
        <w:gridCol w:w="7910"/>
      </w:tblGrid>
      <w:tr w:rsidR="007B7AF1">
        <w:trPr>
          <w:cantSplit/>
        </w:trPr>
        <w:tc>
          <w:tcPr>
            <w:tcW w:w="2268" w:type="dxa"/>
          </w:tcPr>
          <w:p w:rsidR="007B7AF1" w:rsidRDefault="007B7AF1">
            <w:pPr>
              <w:rPr>
                <w:sz w:val="20"/>
              </w:rPr>
            </w:pPr>
            <w:r>
              <w:rPr>
                <w:sz w:val="20"/>
              </w:rPr>
              <w:t>Mode de scrutin</w:t>
            </w:r>
          </w:p>
        </w:tc>
        <w:tc>
          <w:tcPr>
            <w:tcW w:w="7910" w:type="dxa"/>
          </w:tcPr>
          <w:p w:rsidR="007B7AF1" w:rsidRDefault="007B7AF1" w:rsidP="00020228">
            <w:r>
              <w:rPr>
                <w:b/>
              </w:rPr>
              <w:t xml:space="preserve">Art. </w:t>
            </w:r>
            <w:r w:rsidR="005735DE">
              <w:rPr>
                <w:b/>
              </w:rPr>
              <w:t>6</w:t>
            </w:r>
            <w:r w:rsidR="00020228">
              <w:rPr>
                <w:b/>
              </w:rPr>
              <w:t>1</w:t>
            </w:r>
          </w:p>
        </w:tc>
      </w:tr>
      <w:tr w:rsidR="007B7AF1">
        <w:trPr>
          <w:cantSplit/>
        </w:trPr>
        <w:tc>
          <w:tcPr>
            <w:tcW w:w="2268" w:type="dxa"/>
          </w:tcPr>
          <w:p w:rsidR="007B7AF1" w:rsidRDefault="007B7AF1">
            <w:pPr>
              <w:rPr>
                <w:sz w:val="20"/>
              </w:rPr>
            </w:pPr>
          </w:p>
        </w:tc>
        <w:tc>
          <w:tcPr>
            <w:tcW w:w="7910" w:type="dxa"/>
          </w:tcPr>
          <w:p w:rsidR="007B7AF1" w:rsidRDefault="007B7AF1">
            <w:pPr>
              <w:pStyle w:val="buchst"/>
            </w:pPr>
            <w:r>
              <w:t xml:space="preserve">a) Le président ou la présidente </w:t>
            </w:r>
            <w:r w:rsidR="005D2214">
              <w:t>invite l</w:t>
            </w:r>
            <w:r>
              <w:t>es ayants droit au vote présents</w:t>
            </w:r>
            <w:r w:rsidR="005D2214">
              <w:t xml:space="preserve"> à </w:t>
            </w:r>
            <w:r>
              <w:t>faire d</w:t>
            </w:r>
            <w:r w:rsidR="005D2214">
              <w:t>es</w:t>
            </w:r>
            <w:r>
              <w:t xml:space="preserve"> propositions.</w:t>
            </w:r>
          </w:p>
          <w:p w:rsidR="007B7AF1" w:rsidRDefault="007B7AF1">
            <w:pPr>
              <w:pStyle w:val="buchst"/>
            </w:pPr>
          </w:p>
        </w:tc>
      </w:tr>
      <w:tr w:rsidR="007B7AF1">
        <w:trPr>
          <w:cantSplit/>
        </w:trPr>
        <w:tc>
          <w:tcPr>
            <w:tcW w:w="2268" w:type="dxa"/>
          </w:tcPr>
          <w:p w:rsidR="007B7AF1" w:rsidRDefault="007B7AF1">
            <w:pPr>
              <w:rPr>
                <w:sz w:val="20"/>
              </w:rPr>
            </w:pPr>
          </w:p>
        </w:tc>
        <w:tc>
          <w:tcPr>
            <w:tcW w:w="7910" w:type="dxa"/>
          </w:tcPr>
          <w:p w:rsidR="007B7AF1" w:rsidRDefault="007B7AF1">
            <w:pPr>
              <w:pStyle w:val="buchst"/>
            </w:pPr>
            <w:r>
              <w:t>b) Le président ou la présidente fait afficher les propositions de manière lisible.</w:t>
            </w:r>
          </w:p>
          <w:p w:rsidR="007B7AF1" w:rsidRDefault="007B7AF1">
            <w:pPr>
              <w:pStyle w:val="buchst"/>
            </w:pPr>
          </w:p>
        </w:tc>
      </w:tr>
      <w:tr w:rsidR="007B7AF1">
        <w:trPr>
          <w:cantSplit/>
        </w:trPr>
        <w:tc>
          <w:tcPr>
            <w:tcW w:w="2268" w:type="dxa"/>
          </w:tcPr>
          <w:p w:rsidR="007B7AF1" w:rsidRDefault="007B7AF1">
            <w:pPr>
              <w:rPr>
                <w:sz w:val="20"/>
              </w:rPr>
            </w:pPr>
          </w:p>
        </w:tc>
        <w:tc>
          <w:tcPr>
            <w:tcW w:w="7910" w:type="dxa"/>
          </w:tcPr>
          <w:p w:rsidR="007B7AF1" w:rsidRDefault="007B7AF1">
            <w:pPr>
              <w:pStyle w:val="buchst"/>
            </w:pPr>
            <w:r>
              <w:t xml:space="preserve">c) Si le nombre des propositions </w:t>
            </w:r>
            <w:r w:rsidR="00151E73">
              <w:t>ne dépasse pas</w:t>
            </w:r>
            <w:r>
              <w:t xml:space="preserve"> celui des </w:t>
            </w:r>
            <w:r w:rsidR="00C73E31">
              <w:t>sièges</w:t>
            </w:r>
            <w:r>
              <w:t xml:space="preserve"> à pour</w:t>
            </w:r>
            <w:r>
              <w:softHyphen/>
              <w:t>voir, le président ou la présidente déclare élues les personnes proposées.</w:t>
            </w:r>
          </w:p>
          <w:p w:rsidR="007B7AF1" w:rsidRDefault="007B7AF1">
            <w:pPr>
              <w:pStyle w:val="buchst"/>
            </w:pPr>
          </w:p>
        </w:tc>
      </w:tr>
      <w:tr w:rsidR="007B7AF1">
        <w:trPr>
          <w:cantSplit/>
        </w:trPr>
        <w:tc>
          <w:tcPr>
            <w:tcW w:w="2268" w:type="dxa"/>
          </w:tcPr>
          <w:p w:rsidR="007B7AF1" w:rsidRDefault="007B7AF1">
            <w:pPr>
              <w:rPr>
                <w:sz w:val="20"/>
              </w:rPr>
            </w:pPr>
          </w:p>
        </w:tc>
        <w:tc>
          <w:tcPr>
            <w:tcW w:w="7910" w:type="dxa"/>
          </w:tcPr>
          <w:p w:rsidR="007B7AF1" w:rsidRDefault="007B7AF1">
            <w:pPr>
              <w:pStyle w:val="buchst"/>
            </w:pPr>
            <w:r>
              <w:t xml:space="preserve">d) Si le nombre des propositions est supérieur à celui des </w:t>
            </w:r>
            <w:r w:rsidR="00C73E31">
              <w:t>sièges</w:t>
            </w:r>
            <w:r>
              <w:t xml:space="preserve"> à pourvoir, l'élection se déroule au scrutin secret.</w:t>
            </w:r>
          </w:p>
          <w:p w:rsidR="007B7AF1" w:rsidRDefault="007B7AF1">
            <w:pPr>
              <w:pStyle w:val="buchst"/>
            </w:pPr>
          </w:p>
        </w:tc>
      </w:tr>
      <w:tr w:rsidR="007B7AF1">
        <w:trPr>
          <w:cantSplit/>
        </w:trPr>
        <w:tc>
          <w:tcPr>
            <w:tcW w:w="2268" w:type="dxa"/>
          </w:tcPr>
          <w:p w:rsidR="007B7AF1" w:rsidRDefault="007B7AF1">
            <w:pPr>
              <w:rPr>
                <w:sz w:val="20"/>
              </w:rPr>
            </w:pPr>
          </w:p>
        </w:tc>
        <w:tc>
          <w:tcPr>
            <w:tcW w:w="7910" w:type="dxa"/>
          </w:tcPr>
          <w:p w:rsidR="007B7AF1" w:rsidRDefault="007B7AF1">
            <w:pPr>
              <w:pStyle w:val="buchst"/>
            </w:pPr>
            <w:r>
              <w:t>e) Les scrutateurs et les scrutatrices distribuent les bulletins de vote. Ils et elles communiquent le nombre des bulletins distribués au ou à la secrétaire.</w:t>
            </w:r>
          </w:p>
          <w:p w:rsidR="007B7AF1" w:rsidRDefault="007B7AF1">
            <w:pPr>
              <w:pStyle w:val="buchst"/>
            </w:pPr>
          </w:p>
        </w:tc>
      </w:tr>
      <w:tr w:rsidR="007B7AF1">
        <w:trPr>
          <w:cantSplit/>
        </w:trPr>
        <w:tc>
          <w:tcPr>
            <w:tcW w:w="2268" w:type="dxa"/>
          </w:tcPr>
          <w:p w:rsidR="007B7AF1" w:rsidRDefault="007B7AF1">
            <w:pPr>
              <w:rPr>
                <w:sz w:val="20"/>
              </w:rPr>
            </w:pPr>
          </w:p>
        </w:tc>
        <w:tc>
          <w:tcPr>
            <w:tcW w:w="7910" w:type="dxa"/>
          </w:tcPr>
          <w:p w:rsidR="007B7AF1" w:rsidRDefault="007B7AF1">
            <w:pPr>
              <w:pStyle w:val="buchst"/>
              <w:tabs>
                <w:tab w:val="left" w:pos="284"/>
              </w:tabs>
              <w:ind w:left="0" w:firstLine="0"/>
            </w:pPr>
            <w:r>
              <w:t>f)</w:t>
            </w:r>
            <w:r>
              <w:tab/>
              <w:t>Les ayants droit au vote</w:t>
            </w:r>
          </w:p>
        </w:tc>
      </w:tr>
      <w:tr w:rsidR="007B7AF1">
        <w:trPr>
          <w:cantSplit/>
        </w:trPr>
        <w:tc>
          <w:tcPr>
            <w:tcW w:w="2268" w:type="dxa"/>
          </w:tcPr>
          <w:p w:rsidR="007B7AF1" w:rsidRDefault="007B7AF1">
            <w:pPr>
              <w:rPr>
                <w:sz w:val="20"/>
              </w:rPr>
            </w:pPr>
          </w:p>
        </w:tc>
        <w:tc>
          <w:tcPr>
            <w:tcW w:w="7910" w:type="dxa"/>
          </w:tcPr>
          <w:p w:rsidR="007B7AF1" w:rsidRDefault="007B7AF1">
            <w:pPr>
              <w:tabs>
                <w:tab w:val="left" w:pos="284"/>
              </w:tabs>
              <w:ind w:left="360" w:hanging="360"/>
            </w:pPr>
            <w:r>
              <w:tab/>
              <w:t xml:space="preserve">- peuvent inscrire sur le bulletin autant de noms qu'il y a de </w:t>
            </w:r>
            <w:r w:rsidR="00C73E31">
              <w:t>sièges</w:t>
            </w:r>
            <w:r>
              <w:t xml:space="preserve"> à pourvoir;</w:t>
            </w:r>
          </w:p>
        </w:tc>
      </w:tr>
      <w:tr w:rsidR="007B7AF1">
        <w:trPr>
          <w:cantSplit/>
        </w:trPr>
        <w:tc>
          <w:tcPr>
            <w:tcW w:w="2268" w:type="dxa"/>
          </w:tcPr>
          <w:p w:rsidR="007B7AF1" w:rsidRDefault="007B7AF1">
            <w:pPr>
              <w:rPr>
                <w:sz w:val="20"/>
              </w:rPr>
            </w:pPr>
          </w:p>
        </w:tc>
        <w:tc>
          <w:tcPr>
            <w:tcW w:w="7910" w:type="dxa"/>
          </w:tcPr>
          <w:p w:rsidR="007B7AF1" w:rsidRDefault="007B7AF1">
            <w:pPr>
              <w:tabs>
                <w:tab w:val="left" w:pos="284"/>
              </w:tabs>
            </w:pPr>
            <w:r>
              <w:tab/>
              <w:t>- ne peuvent élire que les personnes valablement proposées.</w:t>
            </w:r>
          </w:p>
          <w:p w:rsidR="007B7AF1" w:rsidRDefault="007B7AF1">
            <w:pPr>
              <w:tabs>
                <w:tab w:val="left" w:pos="284"/>
              </w:tabs>
              <w:ind w:left="284"/>
            </w:pPr>
          </w:p>
        </w:tc>
      </w:tr>
      <w:tr w:rsidR="007B7AF1">
        <w:trPr>
          <w:cantSplit/>
        </w:trPr>
        <w:tc>
          <w:tcPr>
            <w:tcW w:w="2268" w:type="dxa"/>
          </w:tcPr>
          <w:p w:rsidR="007B7AF1" w:rsidRDefault="007B7AF1">
            <w:pPr>
              <w:rPr>
                <w:sz w:val="20"/>
              </w:rPr>
            </w:pPr>
          </w:p>
        </w:tc>
        <w:tc>
          <w:tcPr>
            <w:tcW w:w="7910" w:type="dxa"/>
          </w:tcPr>
          <w:p w:rsidR="007B7AF1" w:rsidRDefault="007B7AF1">
            <w:pPr>
              <w:pStyle w:val="buchst"/>
            </w:pPr>
            <w:r>
              <w:t>g) Les scrutateurs et les scrutatrices recueillent ensuite tous les bulle</w:t>
            </w:r>
            <w:r>
              <w:softHyphen/>
              <w:t>tins.</w:t>
            </w:r>
          </w:p>
          <w:p w:rsidR="007B7AF1" w:rsidRDefault="007B7AF1">
            <w:pPr>
              <w:pStyle w:val="buchst"/>
            </w:pPr>
          </w:p>
        </w:tc>
      </w:tr>
    </w:tbl>
    <w:p w:rsidR="007B7AF1" w:rsidRDefault="007B7AF1"/>
    <w:tbl>
      <w:tblPr>
        <w:tblW w:w="0" w:type="auto"/>
        <w:tblLayout w:type="fixed"/>
        <w:tblCellMar>
          <w:left w:w="70" w:type="dxa"/>
          <w:right w:w="70" w:type="dxa"/>
        </w:tblCellMar>
        <w:tblLook w:val="0000" w:firstRow="0" w:lastRow="0" w:firstColumn="0" w:lastColumn="0" w:noHBand="0" w:noVBand="0"/>
      </w:tblPr>
      <w:tblGrid>
        <w:gridCol w:w="2268"/>
        <w:gridCol w:w="7910"/>
      </w:tblGrid>
      <w:tr w:rsidR="007B7AF1">
        <w:trPr>
          <w:cantSplit/>
        </w:trPr>
        <w:tc>
          <w:tcPr>
            <w:tcW w:w="2268" w:type="dxa"/>
          </w:tcPr>
          <w:p w:rsidR="007B7AF1" w:rsidRDefault="007B7AF1">
            <w:pPr>
              <w:rPr>
                <w:sz w:val="20"/>
              </w:rPr>
            </w:pPr>
          </w:p>
        </w:tc>
        <w:tc>
          <w:tcPr>
            <w:tcW w:w="7910" w:type="dxa"/>
          </w:tcPr>
          <w:p w:rsidR="007B7AF1" w:rsidRDefault="007B7AF1">
            <w:pPr>
              <w:pStyle w:val="buchst"/>
              <w:tabs>
                <w:tab w:val="left" w:pos="284"/>
              </w:tabs>
              <w:ind w:left="0" w:firstLine="0"/>
            </w:pPr>
            <w:r>
              <w:t>h)</w:t>
            </w:r>
            <w:r>
              <w:tab/>
              <w:t>Les scrutateurs et les scrutatrices ainsi que le ou la secrétaire</w:t>
            </w:r>
          </w:p>
        </w:tc>
      </w:tr>
      <w:tr w:rsidR="007B7AF1">
        <w:trPr>
          <w:cantSplit/>
        </w:trPr>
        <w:tc>
          <w:tcPr>
            <w:tcW w:w="2268" w:type="dxa"/>
          </w:tcPr>
          <w:p w:rsidR="007B7AF1" w:rsidRDefault="007B7AF1">
            <w:pPr>
              <w:rPr>
                <w:sz w:val="20"/>
              </w:rPr>
            </w:pPr>
          </w:p>
        </w:tc>
        <w:tc>
          <w:tcPr>
            <w:tcW w:w="7910" w:type="dxa"/>
          </w:tcPr>
          <w:p w:rsidR="007B7AF1" w:rsidRDefault="007B7AF1">
            <w:pPr>
              <w:tabs>
                <w:tab w:val="left" w:pos="284"/>
                <w:tab w:val="left" w:pos="426"/>
              </w:tabs>
              <w:ind w:left="426" w:hanging="426"/>
            </w:pPr>
            <w:r>
              <w:tab/>
              <w:t>-</w:t>
            </w:r>
            <w:r>
              <w:tab/>
              <w:t>vérifient que le nombre des bulletins rentrés n'excède pas celui des bulletins distribués;</w:t>
            </w:r>
          </w:p>
        </w:tc>
      </w:tr>
      <w:tr w:rsidR="007B7AF1">
        <w:trPr>
          <w:cantSplit/>
        </w:trPr>
        <w:tc>
          <w:tcPr>
            <w:tcW w:w="2268" w:type="dxa"/>
          </w:tcPr>
          <w:p w:rsidR="007B7AF1" w:rsidRDefault="007B7AF1">
            <w:pPr>
              <w:rPr>
                <w:sz w:val="20"/>
              </w:rPr>
            </w:pPr>
          </w:p>
        </w:tc>
        <w:tc>
          <w:tcPr>
            <w:tcW w:w="7910" w:type="dxa"/>
          </w:tcPr>
          <w:p w:rsidR="007B7AF1" w:rsidRDefault="007B7AF1" w:rsidP="00C179F4">
            <w:pPr>
              <w:tabs>
                <w:tab w:val="left" w:pos="284"/>
                <w:tab w:val="left" w:pos="426"/>
              </w:tabs>
              <w:ind w:left="284" w:hanging="425"/>
            </w:pPr>
            <w:r>
              <w:t>-</w:t>
            </w:r>
            <w:r>
              <w:tab/>
              <w:t>-</w:t>
            </w:r>
            <w:r>
              <w:tab/>
              <w:t>séparent les bulletins nuls des bulletins valables;</w:t>
            </w:r>
          </w:p>
        </w:tc>
      </w:tr>
      <w:tr w:rsidR="007B7AF1">
        <w:trPr>
          <w:cantSplit/>
        </w:trPr>
        <w:tc>
          <w:tcPr>
            <w:tcW w:w="2268" w:type="dxa"/>
          </w:tcPr>
          <w:p w:rsidR="007B7AF1" w:rsidRDefault="007B7AF1">
            <w:pPr>
              <w:rPr>
                <w:sz w:val="20"/>
              </w:rPr>
            </w:pPr>
          </w:p>
        </w:tc>
        <w:tc>
          <w:tcPr>
            <w:tcW w:w="7910" w:type="dxa"/>
          </w:tcPr>
          <w:p w:rsidR="007B7AF1" w:rsidRDefault="007B7AF1">
            <w:pPr>
              <w:tabs>
                <w:tab w:val="left" w:pos="426"/>
              </w:tabs>
              <w:ind w:firstLine="284"/>
              <w:rPr>
                <w:b/>
              </w:rPr>
            </w:pPr>
            <w:r>
              <w:t>-</w:t>
            </w:r>
            <w:r>
              <w:tab/>
              <w:t>procèdent au dépouillement.</w:t>
            </w:r>
            <w:r>
              <w:br/>
            </w:r>
            <w:r>
              <w:br/>
            </w:r>
          </w:p>
        </w:tc>
      </w:tr>
      <w:tr w:rsidR="007B7AF1">
        <w:trPr>
          <w:cantSplit/>
        </w:trPr>
        <w:tc>
          <w:tcPr>
            <w:tcW w:w="2268" w:type="dxa"/>
          </w:tcPr>
          <w:p w:rsidR="007B7AF1" w:rsidRDefault="007B7AF1">
            <w:pPr>
              <w:rPr>
                <w:sz w:val="20"/>
              </w:rPr>
            </w:pPr>
            <w:r>
              <w:rPr>
                <w:sz w:val="20"/>
              </w:rPr>
              <w:t>Nullité du scrutin</w:t>
            </w:r>
          </w:p>
        </w:tc>
        <w:tc>
          <w:tcPr>
            <w:tcW w:w="7910" w:type="dxa"/>
          </w:tcPr>
          <w:p w:rsidR="007B7AF1" w:rsidRDefault="007B7AF1">
            <w:r>
              <w:rPr>
                <w:b/>
              </w:rPr>
              <w:t xml:space="preserve">Art. </w:t>
            </w:r>
            <w:r w:rsidR="004B2906">
              <w:rPr>
                <w:b/>
              </w:rPr>
              <w:t>6</w:t>
            </w:r>
            <w:r w:rsidR="00020228">
              <w:rPr>
                <w:b/>
              </w:rPr>
              <w:t>2</w:t>
            </w:r>
            <w:r>
              <w:t xml:space="preserve"> Le président ou la présidente ordonne la répétition du scrutin si le nombre des bulletins rentrés excède celui des bulletins distribués.</w:t>
            </w:r>
          </w:p>
          <w:p w:rsidR="007B7AF1" w:rsidRDefault="007B7AF1"/>
          <w:p w:rsidR="007B7AF1" w:rsidRDefault="007B7AF1"/>
        </w:tc>
      </w:tr>
      <w:tr w:rsidR="007B7AF1">
        <w:trPr>
          <w:cantSplit/>
        </w:trPr>
        <w:tc>
          <w:tcPr>
            <w:tcW w:w="2268" w:type="dxa"/>
          </w:tcPr>
          <w:p w:rsidR="007B7AF1" w:rsidRDefault="007B7AF1" w:rsidP="00C314CC">
            <w:pPr>
              <w:rPr>
                <w:sz w:val="20"/>
              </w:rPr>
            </w:pPr>
            <w:r>
              <w:rPr>
                <w:sz w:val="20"/>
              </w:rPr>
              <w:t xml:space="preserve">Bulletins </w:t>
            </w:r>
            <w:r w:rsidR="00C314CC">
              <w:rPr>
                <w:sz w:val="20"/>
              </w:rPr>
              <w:t>n’entrant pas en ligne de compte</w:t>
            </w:r>
          </w:p>
        </w:tc>
        <w:tc>
          <w:tcPr>
            <w:tcW w:w="7910" w:type="dxa"/>
          </w:tcPr>
          <w:p w:rsidR="00C314CC" w:rsidRDefault="007B7AF1">
            <w:r>
              <w:rPr>
                <w:b/>
              </w:rPr>
              <w:t xml:space="preserve">Art. </w:t>
            </w:r>
            <w:r w:rsidR="001651CB">
              <w:rPr>
                <w:b/>
              </w:rPr>
              <w:t>6</w:t>
            </w:r>
            <w:r w:rsidR="00020228">
              <w:rPr>
                <w:b/>
              </w:rPr>
              <w:t>3</w:t>
            </w:r>
            <w:r>
              <w:t xml:space="preserve"> </w:t>
            </w:r>
            <w:r w:rsidR="00C314CC">
              <w:rPr>
                <w:vertAlign w:val="superscript"/>
              </w:rPr>
              <w:t xml:space="preserve">1 </w:t>
            </w:r>
            <w:r w:rsidR="00C314CC">
              <w:t>Les bulletins blancs n’entrent pas en ligne de compte.</w:t>
            </w:r>
          </w:p>
          <w:p w:rsidR="00C314CC" w:rsidRDefault="00C314CC"/>
          <w:p w:rsidR="007B7AF1" w:rsidRDefault="00C314CC">
            <w:r>
              <w:rPr>
                <w:vertAlign w:val="superscript"/>
              </w:rPr>
              <w:t xml:space="preserve">2 </w:t>
            </w:r>
            <w:r w:rsidR="007B7AF1">
              <w:t xml:space="preserve">Un bulletin </w:t>
            </w:r>
            <w:r w:rsidR="007672A9">
              <w:t xml:space="preserve">ne contenant que des noms de personnes </w:t>
            </w:r>
            <w:r w:rsidR="007B7AF1">
              <w:t xml:space="preserve">qui ne </w:t>
            </w:r>
            <w:r w:rsidR="007672A9">
              <w:t>sont pas proposées</w:t>
            </w:r>
            <w:r w:rsidR="007B7AF1">
              <w:t xml:space="preserve"> est nul.</w:t>
            </w:r>
          </w:p>
          <w:p w:rsidR="007B7AF1" w:rsidRDefault="007B7AF1"/>
          <w:p w:rsidR="007B7AF1" w:rsidRDefault="007B7AF1"/>
        </w:tc>
      </w:tr>
      <w:tr w:rsidR="007B7AF1">
        <w:trPr>
          <w:cantSplit/>
        </w:trPr>
        <w:tc>
          <w:tcPr>
            <w:tcW w:w="2268" w:type="dxa"/>
          </w:tcPr>
          <w:p w:rsidR="007B7AF1" w:rsidRDefault="007B7AF1">
            <w:pPr>
              <w:rPr>
                <w:sz w:val="20"/>
              </w:rPr>
            </w:pPr>
            <w:r>
              <w:rPr>
                <w:sz w:val="20"/>
              </w:rPr>
              <w:t>Suffrages nuls</w:t>
            </w:r>
          </w:p>
        </w:tc>
        <w:tc>
          <w:tcPr>
            <w:tcW w:w="7910" w:type="dxa"/>
          </w:tcPr>
          <w:p w:rsidR="007B7AF1" w:rsidRDefault="007B7AF1" w:rsidP="00020228">
            <w:r>
              <w:rPr>
                <w:b/>
              </w:rPr>
              <w:t xml:space="preserve">Art. </w:t>
            </w:r>
            <w:r w:rsidR="001651CB">
              <w:rPr>
                <w:b/>
              </w:rPr>
              <w:t>6</w:t>
            </w:r>
            <w:r w:rsidR="00020228">
              <w:rPr>
                <w:b/>
              </w:rPr>
              <w:t>4</w:t>
            </w:r>
            <w:r>
              <w:t xml:space="preserve"> </w:t>
            </w:r>
            <w:r w:rsidRPr="00CB4ECE">
              <w:rPr>
                <w:position w:val="4"/>
                <w:vertAlign w:val="superscript"/>
              </w:rPr>
              <w:t>1</w:t>
            </w:r>
            <w:r w:rsidR="00CB4ECE">
              <w:t xml:space="preserve"> </w:t>
            </w:r>
            <w:r>
              <w:t>Un suffrage est nul</w:t>
            </w:r>
          </w:p>
        </w:tc>
      </w:tr>
      <w:tr w:rsidR="007B7AF1">
        <w:trPr>
          <w:cantSplit/>
        </w:trPr>
        <w:tc>
          <w:tcPr>
            <w:tcW w:w="2268" w:type="dxa"/>
          </w:tcPr>
          <w:p w:rsidR="007B7AF1" w:rsidRDefault="007B7AF1">
            <w:pPr>
              <w:rPr>
                <w:sz w:val="20"/>
              </w:rPr>
            </w:pPr>
          </w:p>
        </w:tc>
        <w:tc>
          <w:tcPr>
            <w:tcW w:w="7910" w:type="dxa"/>
          </w:tcPr>
          <w:p w:rsidR="007B7AF1" w:rsidRDefault="007B7AF1">
            <w:pPr>
              <w:tabs>
                <w:tab w:val="left" w:pos="284"/>
              </w:tabs>
              <w:ind w:left="284" w:hanging="284"/>
            </w:pPr>
            <w:r>
              <w:t>-</w:t>
            </w:r>
            <w:r>
              <w:tab/>
              <w:t>s'il ne peut être attribué avec certitude à l'une des personnes proposées;</w:t>
            </w:r>
          </w:p>
        </w:tc>
      </w:tr>
      <w:tr w:rsidR="007B7AF1">
        <w:trPr>
          <w:cantSplit/>
        </w:trPr>
        <w:tc>
          <w:tcPr>
            <w:tcW w:w="2268" w:type="dxa"/>
          </w:tcPr>
          <w:p w:rsidR="007B7AF1" w:rsidRDefault="007B7AF1">
            <w:pPr>
              <w:rPr>
                <w:sz w:val="20"/>
              </w:rPr>
            </w:pPr>
          </w:p>
        </w:tc>
        <w:tc>
          <w:tcPr>
            <w:tcW w:w="7910" w:type="dxa"/>
          </w:tcPr>
          <w:p w:rsidR="007B7AF1" w:rsidRDefault="007B7AF1">
            <w:pPr>
              <w:tabs>
                <w:tab w:val="left" w:pos="284"/>
              </w:tabs>
            </w:pPr>
            <w:r>
              <w:t>-</w:t>
            </w:r>
            <w:r>
              <w:tab/>
              <w:t>si le même nom est porté plus d'une fois sur un bulletin;</w:t>
            </w:r>
          </w:p>
        </w:tc>
      </w:tr>
      <w:tr w:rsidR="007B7AF1">
        <w:trPr>
          <w:cantSplit/>
        </w:trPr>
        <w:tc>
          <w:tcPr>
            <w:tcW w:w="2268" w:type="dxa"/>
          </w:tcPr>
          <w:p w:rsidR="007B7AF1" w:rsidRDefault="007B7AF1">
            <w:pPr>
              <w:rPr>
                <w:sz w:val="20"/>
              </w:rPr>
            </w:pPr>
          </w:p>
        </w:tc>
        <w:tc>
          <w:tcPr>
            <w:tcW w:w="7910" w:type="dxa"/>
          </w:tcPr>
          <w:p w:rsidR="007B7AF1" w:rsidRDefault="007B7AF1">
            <w:pPr>
              <w:pStyle w:val="ez"/>
              <w:tabs>
                <w:tab w:val="left" w:pos="284"/>
              </w:tabs>
              <w:ind w:left="284" w:hanging="284"/>
            </w:pPr>
            <w:r>
              <w:t>-</w:t>
            </w:r>
            <w:r>
              <w:tab/>
              <w:t>si le nom est en trop, le bulletin contenant alors plus de noms que de sièges à pourvoir.</w:t>
            </w:r>
          </w:p>
          <w:p w:rsidR="007B7AF1" w:rsidRDefault="007B7AF1">
            <w:pPr>
              <w:pStyle w:val="ez"/>
              <w:tabs>
                <w:tab w:val="left" w:pos="284"/>
              </w:tabs>
              <w:ind w:left="0" w:firstLine="0"/>
            </w:pPr>
          </w:p>
        </w:tc>
      </w:tr>
      <w:tr w:rsidR="007B7AF1">
        <w:trPr>
          <w:cantSplit/>
        </w:trPr>
        <w:tc>
          <w:tcPr>
            <w:tcW w:w="2268" w:type="dxa"/>
          </w:tcPr>
          <w:p w:rsidR="007B7AF1" w:rsidRDefault="007B7AF1">
            <w:pPr>
              <w:rPr>
                <w:sz w:val="20"/>
              </w:rPr>
            </w:pPr>
          </w:p>
        </w:tc>
        <w:tc>
          <w:tcPr>
            <w:tcW w:w="7910" w:type="dxa"/>
          </w:tcPr>
          <w:p w:rsidR="007B7AF1" w:rsidRDefault="007B7AF1">
            <w:pPr>
              <w:tabs>
                <w:tab w:val="left" w:pos="284"/>
              </w:tabs>
            </w:pPr>
            <w:r w:rsidRPr="00CB4ECE">
              <w:rPr>
                <w:position w:val="4"/>
                <w:vertAlign w:val="superscript"/>
              </w:rPr>
              <w:t>2</w:t>
            </w:r>
            <w:r w:rsidR="00CB4ECE">
              <w:t xml:space="preserve"> </w:t>
            </w:r>
            <w:r>
              <w:t xml:space="preserve">Les scrutateurs et les scrutatrices ainsi que le ou la secrétaire biffent d'abord les </w:t>
            </w:r>
            <w:r w:rsidR="00B5570B">
              <w:t>répétitions</w:t>
            </w:r>
            <w:r>
              <w:t xml:space="preserve">; si le </w:t>
            </w:r>
            <w:r w:rsidR="00B5570B">
              <w:t>bulletin contient encore plus de noms que de sièges à pourvoir,</w:t>
            </w:r>
            <w:r>
              <w:t xml:space="preserve"> ils biffent </w:t>
            </w:r>
            <w:r w:rsidR="00B5570B">
              <w:t xml:space="preserve">ensuite </w:t>
            </w:r>
            <w:r>
              <w:t xml:space="preserve">les </w:t>
            </w:r>
            <w:r w:rsidR="00B5570B">
              <w:t>derniers noms</w:t>
            </w:r>
            <w:r>
              <w:t>.</w:t>
            </w:r>
          </w:p>
          <w:p w:rsidR="007B7AF1" w:rsidRDefault="007B7AF1">
            <w:pPr>
              <w:tabs>
                <w:tab w:val="left" w:pos="284"/>
              </w:tabs>
            </w:pPr>
          </w:p>
          <w:p w:rsidR="007B7AF1" w:rsidRDefault="007B7AF1">
            <w:pPr>
              <w:tabs>
                <w:tab w:val="left" w:pos="284"/>
              </w:tabs>
            </w:pPr>
          </w:p>
        </w:tc>
      </w:tr>
      <w:tr w:rsidR="007B7AF1">
        <w:trPr>
          <w:cantSplit/>
        </w:trPr>
        <w:tc>
          <w:tcPr>
            <w:tcW w:w="2268" w:type="dxa"/>
          </w:tcPr>
          <w:p w:rsidR="007B7AF1" w:rsidRDefault="007B7AF1">
            <w:pPr>
              <w:rPr>
                <w:sz w:val="20"/>
              </w:rPr>
            </w:pPr>
            <w:r>
              <w:rPr>
                <w:sz w:val="20"/>
              </w:rPr>
              <w:lastRenderedPageBreak/>
              <w:t>Résultats</w:t>
            </w:r>
          </w:p>
        </w:tc>
        <w:tc>
          <w:tcPr>
            <w:tcW w:w="7910" w:type="dxa"/>
          </w:tcPr>
          <w:p w:rsidR="007B7AF1" w:rsidRDefault="007B7AF1">
            <w:r>
              <w:rPr>
                <w:b/>
              </w:rPr>
              <w:t xml:space="preserve">Art. </w:t>
            </w:r>
            <w:r w:rsidR="00C808F1">
              <w:rPr>
                <w:b/>
              </w:rPr>
              <w:t>6</w:t>
            </w:r>
            <w:r w:rsidR="00020228">
              <w:rPr>
                <w:b/>
              </w:rPr>
              <w:t>5</w:t>
            </w:r>
            <w:r>
              <w:t xml:space="preserve"> </w:t>
            </w:r>
            <w:r w:rsidRPr="00CB4ECE">
              <w:rPr>
                <w:position w:val="4"/>
                <w:vertAlign w:val="superscript"/>
              </w:rPr>
              <w:t>1</w:t>
            </w:r>
            <w:r w:rsidR="00CB4ECE">
              <w:t xml:space="preserve"> </w:t>
            </w:r>
            <w:r>
              <w:t xml:space="preserve">Le nombre </w:t>
            </w:r>
            <w:r w:rsidR="003D1B2F">
              <w:t xml:space="preserve">total des suffrages valablement exprimés </w:t>
            </w:r>
            <w:r>
              <w:t>est divisé par</w:t>
            </w:r>
            <w:r w:rsidR="003D1B2F">
              <w:t xml:space="preserve"> le double du nombre de sièges à pourvoir</w:t>
            </w:r>
            <w:r>
              <w:t>. Le nom</w:t>
            </w:r>
            <w:r>
              <w:softHyphen/>
              <w:t xml:space="preserve">bre entier immédiatement supérieur </w:t>
            </w:r>
            <w:r w:rsidR="003D1B2F">
              <w:t xml:space="preserve">à ce résultat </w:t>
            </w:r>
            <w:r>
              <w:t>représente la majorité absolue.</w:t>
            </w:r>
            <w:r w:rsidR="003D1B2F">
              <w:t xml:space="preserve"> Les </w:t>
            </w:r>
            <w:r w:rsidR="00C314CC">
              <w:t>suffrages</w:t>
            </w:r>
            <w:r w:rsidR="003D1B2F">
              <w:t xml:space="preserve"> blancs ne sont pas pris en </w:t>
            </w:r>
            <w:r w:rsidR="008E2384">
              <w:t>considération lors du</w:t>
            </w:r>
            <w:r w:rsidR="003D1B2F">
              <w:t xml:space="preserve"> calcul de la majorité.</w:t>
            </w:r>
          </w:p>
          <w:p w:rsidR="007B7AF1" w:rsidRDefault="007B7AF1"/>
        </w:tc>
      </w:tr>
      <w:tr w:rsidR="007B7AF1">
        <w:trPr>
          <w:cantSplit/>
        </w:trPr>
        <w:tc>
          <w:tcPr>
            <w:tcW w:w="2268" w:type="dxa"/>
          </w:tcPr>
          <w:p w:rsidR="007B7AF1" w:rsidRDefault="007B7AF1">
            <w:pPr>
              <w:rPr>
                <w:sz w:val="20"/>
              </w:rPr>
            </w:pPr>
          </w:p>
        </w:tc>
        <w:tc>
          <w:tcPr>
            <w:tcW w:w="7910" w:type="dxa"/>
          </w:tcPr>
          <w:p w:rsidR="007B7AF1" w:rsidRDefault="007B7AF1">
            <w:r w:rsidRPr="00CB4ECE">
              <w:rPr>
                <w:position w:val="4"/>
                <w:vertAlign w:val="superscript"/>
              </w:rPr>
              <w:t>2</w:t>
            </w:r>
            <w:r w:rsidR="00CB4ECE">
              <w:t xml:space="preserve"> </w:t>
            </w:r>
            <w:r>
              <w:t>Le candidat ou la candidate qui obtient la majorité absolue est élu(e). Si le nombre de candidat(e)s ayant obtenu la majorité absolue est trop élevé, sont élus ceux et celles qui obtiennent le plus de voix.</w:t>
            </w:r>
          </w:p>
          <w:p w:rsidR="007B7AF1" w:rsidRDefault="007B7AF1"/>
          <w:p w:rsidR="007B7AF1" w:rsidRDefault="007B7AF1"/>
        </w:tc>
      </w:tr>
      <w:tr w:rsidR="007B7AF1">
        <w:trPr>
          <w:cantSplit/>
        </w:trPr>
        <w:tc>
          <w:tcPr>
            <w:tcW w:w="2268" w:type="dxa"/>
          </w:tcPr>
          <w:p w:rsidR="007B7AF1" w:rsidRDefault="007B7AF1">
            <w:pPr>
              <w:rPr>
                <w:sz w:val="20"/>
              </w:rPr>
            </w:pPr>
          </w:p>
        </w:tc>
        <w:tc>
          <w:tcPr>
            <w:tcW w:w="7910" w:type="dxa"/>
          </w:tcPr>
          <w:p w:rsidR="007B7AF1" w:rsidRDefault="007B7AF1">
            <w:pPr>
              <w:ind w:left="72"/>
              <w:rPr>
                <w:b/>
                <w:i/>
              </w:rPr>
            </w:pPr>
            <w:r>
              <w:rPr>
                <w:b/>
                <w:i/>
              </w:rPr>
              <w:t>Variante</w:t>
            </w:r>
          </w:p>
          <w:p w:rsidR="007B7AF1" w:rsidRPr="00C808F1" w:rsidRDefault="007B7AF1" w:rsidP="00C314CC">
            <w:pPr>
              <w:rPr>
                <w:i/>
                <w:position w:val="4"/>
              </w:rPr>
            </w:pPr>
            <w:r w:rsidRPr="00C808F1">
              <w:rPr>
                <w:i/>
                <w:vertAlign w:val="superscript"/>
              </w:rPr>
              <w:t>3</w:t>
            </w:r>
            <w:r w:rsidR="00CB4ECE">
              <w:rPr>
                <w:i/>
                <w:vertAlign w:val="superscript"/>
              </w:rPr>
              <w:t xml:space="preserve"> </w:t>
            </w:r>
            <w:r w:rsidRPr="00C808F1">
              <w:rPr>
                <w:i/>
              </w:rPr>
              <w:t>Lorsqu'il n'y a que deux candidats valablement proposés pour un siège à pourvoir</w:t>
            </w:r>
            <w:r w:rsidR="00C314CC">
              <w:rPr>
                <w:i/>
              </w:rPr>
              <w:t xml:space="preserve"> et qu’ils obtiennent le même nombre de voix</w:t>
            </w:r>
            <w:r w:rsidRPr="00C808F1">
              <w:rPr>
                <w:i/>
              </w:rPr>
              <w:t xml:space="preserve">, </w:t>
            </w:r>
            <w:r w:rsidR="00C314CC">
              <w:rPr>
                <w:i/>
              </w:rPr>
              <w:t>il est renoncé à organiser un second tour de scrutin et on procède à un tirage au sort</w:t>
            </w:r>
            <w:r w:rsidRPr="00C808F1">
              <w:rPr>
                <w:i/>
              </w:rPr>
              <w:t>.</w:t>
            </w:r>
          </w:p>
        </w:tc>
      </w:tr>
      <w:tr w:rsidR="007B7AF1">
        <w:trPr>
          <w:cantSplit/>
        </w:trPr>
        <w:tc>
          <w:tcPr>
            <w:tcW w:w="2268" w:type="dxa"/>
          </w:tcPr>
          <w:p w:rsidR="007B7AF1" w:rsidRDefault="007B7AF1">
            <w:pPr>
              <w:rPr>
                <w:sz w:val="20"/>
              </w:rPr>
            </w:pPr>
          </w:p>
        </w:tc>
        <w:tc>
          <w:tcPr>
            <w:tcW w:w="7910" w:type="dxa"/>
          </w:tcPr>
          <w:p w:rsidR="007B7AF1" w:rsidRDefault="007B7AF1">
            <w:pPr>
              <w:rPr>
                <w:position w:val="4"/>
              </w:rPr>
            </w:pPr>
          </w:p>
        </w:tc>
      </w:tr>
      <w:tr w:rsidR="007B7AF1">
        <w:trPr>
          <w:cantSplit/>
        </w:trPr>
        <w:tc>
          <w:tcPr>
            <w:tcW w:w="2268" w:type="dxa"/>
          </w:tcPr>
          <w:p w:rsidR="007B7AF1" w:rsidRDefault="007B7AF1">
            <w:pPr>
              <w:rPr>
                <w:sz w:val="20"/>
              </w:rPr>
            </w:pPr>
            <w:r>
              <w:rPr>
                <w:sz w:val="20"/>
              </w:rPr>
              <w:t>Second tour</w:t>
            </w:r>
          </w:p>
        </w:tc>
        <w:tc>
          <w:tcPr>
            <w:tcW w:w="7910" w:type="dxa"/>
          </w:tcPr>
          <w:p w:rsidR="007B7AF1" w:rsidRDefault="007B7AF1">
            <w:r>
              <w:rPr>
                <w:b/>
              </w:rPr>
              <w:t>Art. 6</w:t>
            </w:r>
            <w:r w:rsidR="00020228">
              <w:rPr>
                <w:b/>
              </w:rPr>
              <w:t>6</w:t>
            </w:r>
            <w:r>
              <w:t xml:space="preserve"> </w:t>
            </w:r>
            <w:r w:rsidRPr="00CB4ECE">
              <w:rPr>
                <w:position w:val="4"/>
                <w:vertAlign w:val="superscript"/>
              </w:rPr>
              <w:t>1</w:t>
            </w:r>
            <w:r w:rsidR="00CB4ECE">
              <w:t xml:space="preserve"> </w:t>
            </w:r>
            <w:r>
              <w:t>Le président ou la présidente ordonne un second tour de scrutin si la majorité absolue n'a pas été atteinte par un nombre suffisant de candidats au premier tour.</w:t>
            </w:r>
          </w:p>
          <w:p w:rsidR="007B7AF1" w:rsidRDefault="007B7AF1"/>
        </w:tc>
      </w:tr>
      <w:tr w:rsidR="007B7AF1">
        <w:trPr>
          <w:cantSplit/>
        </w:trPr>
        <w:tc>
          <w:tcPr>
            <w:tcW w:w="2268" w:type="dxa"/>
          </w:tcPr>
          <w:p w:rsidR="007B7AF1" w:rsidRDefault="007B7AF1">
            <w:pPr>
              <w:rPr>
                <w:sz w:val="20"/>
              </w:rPr>
            </w:pPr>
          </w:p>
        </w:tc>
        <w:tc>
          <w:tcPr>
            <w:tcW w:w="7910" w:type="dxa"/>
          </w:tcPr>
          <w:p w:rsidR="007B7AF1" w:rsidRDefault="007B7AF1">
            <w:r w:rsidRPr="00CB4ECE">
              <w:rPr>
                <w:position w:val="4"/>
                <w:vertAlign w:val="superscript"/>
              </w:rPr>
              <w:t>2</w:t>
            </w:r>
            <w:r w:rsidR="00CB4ECE">
              <w:t xml:space="preserve"> </w:t>
            </w:r>
            <w:r>
              <w:t>Pour le second tour de scrutin, restent en lice au maximum le double de candidats qu'il reste de sièges à pourvoir. Le nombre des voix obte</w:t>
            </w:r>
            <w:r>
              <w:softHyphen/>
              <w:t>nues au premier tour est déterminant.</w:t>
            </w:r>
          </w:p>
          <w:p w:rsidR="007B7AF1" w:rsidRDefault="007B7AF1"/>
        </w:tc>
      </w:tr>
      <w:tr w:rsidR="007B7AF1">
        <w:trPr>
          <w:cantSplit/>
        </w:trPr>
        <w:tc>
          <w:tcPr>
            <w:tcW w:w="2268" w:type="dxa"/>
          </w:tcPr>
          <w:p w:rsidR="007B7AF1" w:rsidRDefault="007B7AF1">
            <w:pPr>
              <w:rPr>
                <w:sz w:val="20"/>
              </w:rPr>
            </w:pPr>
          </w:p>
        </w:tc>
        <w:tc>
          <w:tcPr>
            <w:tcW w:w="7910" w:type="dxa"/>
          </w:tcPr>
          <w:p w:rsidR="007B7AF1" w:rsidRDefault="007B7AF1">
            <w:r w:rsidRPr="00CB4ECE">
              <w:rPr>
                <w:position w:val="4"/>
                <w:vertAlign w:val="superscript"/>
              </w:rPr>
              <w:t>3</w:t>
            </w:r>
            <w:r w:rsidR="00CB4ECE">
              <w:t xml:space="preserve"> </w:t>
            </w:r>
            <w:r>
              <w:t>Le</w:t>
            </w:r>
            <w:r w:rsidR="00C808F1">
              <w:t>s</w:t>
            </w:r>
            <w:r>
              <w:t xml:space="preserve"> candidat</w:t>
            </w:r>
            <w:r w:rsidR="00C808F1">
              <w:t>s et</w:t>
            </w:r>
            <w:r>
              <w:t xml:space="preserve"> candidate</w:t>
            </w:r>
            <w:r w:rsidR="00C808F1">
              <w:t>s</w:t>
            </w:r>
            <w:r>
              <w:t xml:space="preserve"> qui obtien</w:t>
            </w:r>
            <w:r w:rsidR="00C808F1">
              <w:t>nen</w:t>
            </w:r>
            <w:r>
              <w:t xml:space="preserve">t le plus de voix </w:t>
            </w:r>
            <w:r w:rsidR="00C808F1">
              <w:t>sont</w:t>
            </w:r>
            <w:r>
              <w:t xml:space="preserve"> élu</w:t>
            </w:r>
            <w:r w:rsidR="00C808F1">
              <w:t>s</w:t>
            </w:r>
            <w:r>
              <w:t>.</w:t>
            </w:r>
          </w:p>
          <w:p w:rsidR="007B7AF1" w:rsidRDefault="007B7AF1"/>
          <w:p w:rsidR="007B7AF1" w:rsidRDefault="007B7AF1"/>
        </w:tc>
      </w:tr>
      <w:tr w:rsidR="007B7AF1">
        <w:trPr>
          <w:cantSplit/>
        </w:trPr>
        <w:tc>
          <w:tcPr>
            <w:tcW w:w="2268" w:type="dxa"/>
          </w:tcPr>
          <w:p w:rsidR="007B7AF1" w:rsidRDefault="007B7AF1">
            <w:pPr>
              <w:rPr>
                <w:sz w:val="20"/>
              </w:rPr>
            </w:pPr>
            <w:r>
              <w:rPr>
                <w:sz w:val="20"/>
              </w:rPr>
              <w:t>Représentation des minorités</w:t>
            </w:r>
          </w:p>
        </w:tc>
        <w:tc>
          <w:tcPr>
            <w:tcW w:w="7910" w:type="dxa"/>
          </w:tcPr>
          <w:p w:rsidR="007B7AF1" w:rsidRDefault="007B7AF1">
            <w:r>
              <w:rPr>
                <w:b/>
              </w:rPr>
              <w:t>Art. 6</w:t>
            </w:r>
            <w:r w:rsidR="00020228">
              <w:rPr>
                <w:b/>
              </w:rPr>
              <w:t>7</w:t>
            </w:r>
            <w:r>
              <w:t xml:space="preserve"> Les dispositions concernant la représentation des minorités demeurent réservées (art. 38 ss de la loi sur les communes).</w:t>
            </w:r>
          </w:p>
          <w:p w:rsidR="007B7AF1" w:rsidRDefault="007B7AF1"/>
          <w:p w:rsidR="007B7AF1" w:rsidRDefault="007B7AF1"/>
        </w:tc>
      </w:tr>
      <w:tr w:rsidR="007B7AF1">
        <w:trPr>
          <w:cantSplit/>
        </w:trPr>
        <w:tc>
          <w:tcPr>
            <w:tcW w:w="2268" w:type="dxa"/>
          </w:tcPr>
          <w:p w:rsidR="007B7AF1" w:rsidRDefault="007B7AF1">
            <w:pPr>
              <w:rPr>
                <w:sz w:val="20"/>
              </w:rPr>
            </w:pPr>
            <w:r>
              <w:rPr>
                <w:sz w:val="20"/>
              </w:rPr>
              <w:t>Tirage au sort</w:t>
            </w:r>
          </w:p>
        </w:tc>
        <w:tc>
          <w:tcPr>
            <w:tcW w:w="7910" w:type="dxa"/>
          </w:tcPr>
          <w:p w:rsidR="007B7AF1" w:rsidRDefault="007B7AF1">
            <w:r>
              <w:rPr>
                <w:b/>
              </w:rPr>
              <w:t>Art. 6</w:t>
            </w:r>
            <w:r w:rsidR="00020228">
              <w:rPr>
                <w:b/>
              </w:rPr>
              <w:t>8</w:t>
            </w:r>
            <w:r>
              <w:t xml:space="preserve"> En cas d'égalité des voix, le président ou la présidente procède à un tirage au sort.</w:t>
            </w:r>
          </w:p>
          <w:p w:rsidR="007B7AF1" w:rsidRDefault="007B7AF1"/>
          <w:p w:rsidR="007B7AF1" w:rsidRDefault="007B7AF1"/>
          <w:p w:rsidR="007B7AF1" w:rsidRDefault="007B7AF1"/>
        </w:tc>
      </w:tr>
    </w:tbl>
    <w:p w:rsidR="00313253" w:rsidRDefault="00313253">
      <w:pPr>
        <w:pStyle w:val="berschrift2"/>
        <w:tabs>
          <w:tab w:val="clear" w:pos="567"/>
        </w:tabs>
        <w:ind w:left="567" w:hanging="567"/>
      </w:pPr>
    </w:p>
    <w:p w:rsidR="007B7AF1" w:rsidRDefault="007B7AF1">
      <w:pPr>
        <w:pStyle w:val="berschrift2"/>
        <w:tabs>
          <w:tab w:val="clear" w:pos="567"/>
        </w:tabs>
        <w:ind w:left="567" w:hanging="567"/>
      </w:pPr>
      <w:bookmarkStart w:id="17" w:name="_Toc66269817"/>
      <w:r>
        <w:t>Procès-verbal</w:t>
      </w:r>
      <w:bookmarkEnd w:id="17"/>
    </w:p>
    <w:p w:rsidR="007B7AF1" w:rsidRDefault="007B7AF1"/>
    <w:tbl>
      <w:tblPr>
        <w:tblW w:w="0" w:type="auto"/>
        <w:tblLayout w:type="fixed"/>
        <w:tblCellMar>
          <w:left w:w="70" w:type="dxa"/>
          <w:right w:w="70" w:type="dxa"/>
        </w:tblCellMar>
        <w:tblLook w:val="0000" w:firstRow="0" w:lastRow="0" w:firstColumn="0" w:lastColumn="0" w:noHBand="0" w:noVBand="0"/>
      </w:tblPr>
      <w:tblGrid>
        <w:gridCol w:w="2268"/>
        <w:gridCol w:w="7910"/>
      </w:tblGrid>
      <w:tr w:rsidR="007B7AF1">
        <w:trPr>
          <w:cantSplit/>
        </w:trPr>
        <w:tc>
          <w:tcPr>
            <w:tcW w:w="2268" w:type="dxa"/>
          </w:tcPr>
          <w:p w:rsidR="007B7AF1" w:rsidRDefault="007B7AF1">
            <w:pPr>
              <w:rPr>
                <w:sz w:val="20"/>
              </w:rPr>
            </w:pPr>
            <w:r>
              <w:rPr>
                <w:sz w:val="20"/>
              </w:rPr>
              <w:t>Procès-verbal</w:t>
            </w:r>
          </w:p>
        </w:tc>
        <w:tc>
          <w:tcPr>
            <w:tcW w:w="7910" w:type="dxa"/>
          </w:tcPr>
          <w:p w:rsidR="007B7AF1" w:rsidRDefault="007B7AF1" w:rsidP="00020228">
            <w:r>
              <w:rPr>
                <w:b/>
              </w:rPr>
              <w:t>Art. 6</w:t>
            </w:r>
            <w:r w:rsidR="00020228">
              <w:rPr>
                <w:b/>
              </w:rPr>
              <w:t>9</w:t>
            </w:r>
            <w:r>
              <w:t xml:space="preserve"> Le procès-verbal mentionne</w:t>
            </w:r>
          </w:p>
        </w:tc>
      </w:tr>
      <w:tr w:rsidR="007B7AF1">
        <w:trPr>
          <w:cantSplit/>
        </w:trPr>
        <w:tc>
          <w:tcPr>
            <w:tcW w:w="2268" w:type="dxa"/>
          </w:tcPr>
          <w:p w:rsidR="007B7AF1" w:rsidRDefault="007B7AF1">
            <w:pPr>
              <w:rPr>
                <w:sz w:val="20"/>
              </w:rPr>
            </w:pPr>
          </w:p>
        </w:tc>
        <w:tc>
          <w:tcPr>
            <w:tcW w:w="7910" w:type="dxa"/>
          </w:tcPr>
          <w:p w:rsidR="007B7AF1" w:rsidRDefault="007B7AF1">
            <w:pPr>
              <w:ind w:left="284" w:hanging="284"/>
            </w:pPr>
            <w:r>
              <w:t xml:space="preserve">- </w:t>
            </w:r>
            <w:r>
              <w:tab/>
              <w:t>le lieu et la date de l'assemblée,</w:t>
            </w:r>
          </w:p>
        </w:tc>
      </w:tr>
      <w:tr w:rsidR="007B7AF1">
        <w:trPr>
          <w:cantSplit/>
        </w:trPr>
        <w:tc>
          <w:tcPr>
            <w:tcW w:w="2268" w:type="dxa"/>
          </w:tcPr>
          <w:p w:rsidR="007B7AF1" w:rsidRDefault="007B7AF1">
            <w:pPr>
              <w:rPr>
                <w:sz w:val="20"/>
              </w:rPr>
            </w:pPr>
          </w:p>
        </w:tc>
        <w:tc>
          <w:tcPr>
            <w:tcW w:w="7910" w:type="dxa"/>
          </w:tcPr>
          <w:p w:rsidR="007B7AF1" w:rsidRDefault="007B7AF1">
            <w:pPr>
              <w:pStyle w:val="ez"/>
              <w:ind w:left="284" w:hanging="284"/>
            </w:pPr>
            <w:r>
              <w:t xml:space="preserve">- </w:t>
            </w:r>
            <w:r>
              <w:tab/>
              <w:t>le nom du président ou de la présidente et du ou de la secrétaire,</w:t>
            </w:r>
          </w:p>
        </w:tc>
      </w:tr>
      <w:tr w:rsidR="007B7AF1">
        <w:trPr>
          <w:cantSplit/>
        </w:trPr>
        <w:tc>
          <w:tcPr>
            <w:tcW w:w="2268" w:type="dxa"/>
          </w:tcPr>
          <w:p w:rsidR="007B7AF1" w:rsidRDefault="007B7AF1">
            <w:pPr>
              <w:rPr>
                <w:sz w:val="20"/>
              </w:rPr>
            </w:pPr>
          </w:p>
        </w:tc>
        <w:tc>
          <w:tcPr>
            <w:tcW w:w="7910" w:type="dxa"/>
          </w:tcPr>
          <w:p w:rsidR="007B7AF1" w:rsidRDefault="007B7AF1">
            <w:pPr>
              <w:ind w:left="284" w:hanging="284"/>
            </w:pPr>
            <w:r>
              <w:t xml:space="preserve">- </w:t>
            </w:r>
            <w:r>
              <w:tab/>
              <w:t>le nombre des ayants droit au vote présents,</w:t>
            </w:r>
          </w:p>
        </w:tc>
      </w:tr>
      <w:tr w:rsidR="007B7AF1">
        <w:trPr>
          <w:cantSplit/>
        </w:trPr>
        <w:tc>
          <w:tcPr>
            <w:tcW w:w="2268" w:type="dxa"/>
          </w:tcPr>
          <w:p w:rsidR="007B7AF1" w:rsidRDefault="007B7AF1">
            <w:pPr>
              <w:rPr>
                <w:sz w:val="20"/>
              </w:rPr>
            </w:pPr>
          </w:p>
        </w:tc>
        <w:tc>
          <w:tcPr>
            <w:tcW w:w="7910" w:type="dxa"/>
          </w:tcPr>
          <w:p w:rsidR="007B7AF1" w:rsidRDefault="007B7AF1">
            <w:pPr>
              <w:ind w:left="284" w:hanging="284"/>
            </w:pPr>
            <w:r>
              <w:t xml:space="preserve">- </w:t>
            </w:r>
            <w:r>
              <w:tab/>
              <w:t>l'ordre dans lequel les points de l'ordre du jour ont été traités,</w:t>
            </w:r>
          </w:p>
        </w:tc>
      </w:tr>
      <w:tr w:rsidR="007B7AF1">
        <w:trPr>
          <w:cantSplit/>
        </w:trPr>
        <w:tc>
          <w:tcPr>
            <w:tcW w:w="2268" w:type="dxa"/>
          </w:tcPr>
          <w:p w:rsidR="007B7AF1" w:rsidRDefault="007B7AF1">
            <w:pPr>
              <w:rPr>
                <w:sz w:val="20"/>
              </w:rPr>
            </w:pPr>
          </w:p>
        </w:tc>
        <w:tc>
          <w:tcPr>
            <w:tcW w:w="7910" w:type="dxa"/>
          </w:tcPr>
          <w:p w:rsidR="007B7AF1" w:rsidRDefault="007B7AF1">
            <w:pPr>
              <w:ind w:left="284" w:hanging="284"/>
            </w:pPr>
            <w:r>
              <w:t xml:space="preserve">- </w:t>
            </w:r>
            <w:r>
              <w:tab/>
              <w:t>les propositions,</w:t>
            </w:r>
          </w:p>
        </w:tc>
      </w:tr>
      <w:tr w:rsidR="007B7AF1">
        <w:trPr>
          <w:cantSplit/>
        </w:trPr>
        <w:tc>
          <w:tcPr>
            <w:tcW w:w="2268" w:type="dxa"/>
          </w:tcPr>
          <w:p w:rsidR="007B7AF1" w:rsidRDefault="007B7AF1">
            <w:pPr>
              <w:rPr>
                <w:sz w:val="20"/>
              </w:rPr>
            </w:pPr>
          </w:p>
        </w:tc>
        <w:tc>
          <w:tcPr>
            <w:tcW w:w="7910" w:type="dxa"/>
          </w:tcPr>
          <w:p w:rsidR="007B7AF1" w:rsidRDefault="007B7AF1">
            <w:pPr>
              <w:ind w:left="284" w:hanging="284"/>
            </w:pPr>
            <w:r>
              <w:t xml:space="preserve">- </w:t>
            </w:r>
            <w:r>
              <w:tab/>
              <w:t>la procédure appliquée aux votations et aux élections,</w:t>
            </w:r>
          </w:p>
        </w:tc>
      </w:tr>
      <w:tr w:rsidR="007B7AF1">
        <w:trPr>
          <w:cantSplit/>
        </w:trPr>
        <w:tc>
          <w:tcPr>
            <w:tcW w:w="2268" w:type="dxa"/>
          </w:tcPr>
          <w:p w:rsidR="007B7AF1" w:rsidRDefault="007B7AF1">
            <w:pPr>
              <w:rPr>
                <w:sz w:val="20"/>
              </w:rPr>
            </w:pPr>
          </w:p>
        </w:tc>
        <w:tc>
          <w:tcPr>
            <w:tcW w:w="7910" w:type="dxa"/>
          </w:tcPr>
          <w:p w:rsidR="007B7AF1" w:rsidRDefault="007B7AF1">
            <w:pPr>
              <w:ind w:left="284" w:hanging="284"/>
            </w:pPr>
            <w:r>
              <w:t xml:space="preserve">- </w:t>
            </w:r>
            <w:r>
              <w:tab/>
              <w:t>les décisions prises et le résultat des élections,</w:t>
            </w:r>
          </w:p>
        </w:tc>
      </w:tr>
      <w:tr w:rsidR="007B7AF1">
        <w:trPr>
          <w:cantSplit/>
        </w:trPr>
        <w:tc>
          <w:tcPr>
            <w:tcW w:w="2268" w:type="dxa"/>
          </w:tcPr>
          <w:p w:rsidR="007B7AF1" w:rsidRDefault="007B7AF1">
            <w:pPr>
              <w:rPr>
                <w:sz w:val="20"/>
              </w:rPr>
            </w:pPr>
          </w:p>
        </w:tc>
        <w:tc>
          <w:tcPr>
            <w:tcW w:w="7910" w:type="dxa"/>
          </w:tcPr>
          <w:p w:rsidR="007B7AF1" w:rsidRDefault="007B7AF1">
            <w:pPr>
              <w:tabs>
                <w:tab w:val="left" w:pos="142"/>
              </w:tabs>
              <w:ind w:left="284" w:hanging="284"/>
            </w:pPr>
            <w:r>
              <w:t>-</w:t>
            </w:r>
            <w:r>
              <w:tab/>
            </w:r>
            <w:r>
              <w:tab/>
              <w:t xml:space="preserve">les contestations au sens de l'article </w:t>
            </w:r>
            <w:r w:rsidR="004A3109">
              <w:t>49a</w:t>
            </w:r>
            <w:r>
              <w:t xml:space="preserve"> de la loi sur les communes,</w:t>
            </w:r>
          </w:p>
        </w:tc>
      </w:tr>
      <w:tr w:rsidR="007B7AF1">
        <w:trPr>
          <w:cantSplit/>
        </w:trPr>
        <w:tc>
          <w:tcPr>
            <w:tcW w:w="2268" w:type="dxa"/>
          </w:tcPr>
          <w:p w:rsidR="007B7AF1" w:rsidRDefault="007B7AF1">
            <w:pPr>
              <w:rPr>
                <w:sz w:val="20"/>
              </w:rPr>
            </w:pPr>
          </w:p>
        </w:tc>
        <w:tc>
          <w:tcPr>
            <w:tcW w:w="7910" w:type="dxa"/>
          </w:tcPr>
          <w:p w:rsidR="007B7AF1" w:rsidRDefault="007B7AF1">
            <w:pPr>
              <w:ind w:left="284" w:hanging="284"/>
            </w:pPr>
            <w:r>
              <w:t xml:space="preserve">- </w:t>
            </w:r>
            <w:r>
              <w:tab/>
              <w:t xml:space="preserve">le résumé des délibérations, et </w:t>
            </w:r>
          </w:p>
        </w:tc>
      </w:tr>
      <w:tr w:rsidR="007B7AF1">
        <w:trPr>
          <w:cantSplit/>
        </w:trPr>
        <w:tc>
          <w:tcPr>
            <w:tcW w:w="2268" w:type="dxa"/>
          </w:tcPr>
          <w:p w:rsidR="007B7AF1" w:rsidRDefault="007B7AF1">
            <w:pPr>
              <w:rPr>
                <w:sz w:val="20"/>
              </w:rPr>
            </w:pPr>
          </w:p>
        </w:tc>
        <w:tc>
          <w:tcPr>
            <w:tcW w:w="7910" w:type="dxa"/>
          </w:tcPr>
          <w:p w:rsidR="007B7AF1" w:rsidRDefault="007B7AF1">
            <w:pPr>
              <w:ind w:left="284" w:hanging="284"/>
            </w:pPr>
            <w:r>
              <w:t>-</w:t>
            </w:r>
            <w:r>
              <w:tab/>
              <w:t>les signatures.</w:t>
            </w:r>
          </w:p>
          <w:p w:rsidR="007B7AF1" w:rsidRDefault="007B7AF1">
            <w:pPr>
              <w:ind w:left="284" w:hanging="284"/>
            </w:pPr>
          </w:p>
          <w:p w:rsidR="007B7AF1" w:rsidRDefault="007B7AF1">
            <w:pPr>
              <w:ind w:left="284" w:hanging="284"/>
            </w:pPr>
          </w:p>
        </w:tc>
      </w:tr>
      <w:tr w:rsidR="007B7AF1">
        <w:trPr>
          <w:cantSplit/>
        </w:trPr>
        <w:tc>
          <w:tcPr>
            <w:tcW w:w="2268" w:type="dxa"/>
          </w:tcPr>
          <w:p w:rsidR="007B7AF1" w:rsidRDefault="007B7AF1">
            <w:pPr>
              <w:rPr>
                <w:sz w:val="20"/>
              </w:rPr>
            </w:pPr>
            <w:r>
              <w:rPr>
                <w:sz w:val="20"/>
              </w:rPr>
              <w:lastRenderedPageBreak/>
              <w:t>Approbation</w:t>
            </w:r>
          </w:p>
        </w:tc>
        <w:tc>
          <w:tcPr>
            <w:tcW w:w="7910" w:type="dxa"/>
          </w:tcPr>
          <w:p w:rsidR="007B7AF1" w:rsidRDefault="007B7AF1">
            <w:r>
              <w:rPr>
                <w:b/>
              </w:rPr>
              <w:t xml:space="preserve">Art. </w:t>
            </w:r>
            <w:r w:rsidR="00020228">
              <w:rPr>
                <w:b/>
              </w:rPr>
              <w:t>70</w:t>
            </w:r>
            <w:r>
              <w:t xml:space="preserve"> </w:t>
            </w:r>
            <w:r w:rsidRPr="00CB4ECE">
              <w:rPr>
                <w:position w:val="4"/>
                <w:vertAlign w:val="superscript"/>
              </w:rPr>
              <w:t>1</w:t>
            </w:r>
            <w:r w:rsidR="00CB4ECE">
              <w:t xml:space="preserve"> </w:t>
            </w:r>
            <w:r>
              <w:t xml:space="preserve">Sept jours après l'assemblée au plus tard, le ou la secrétaire dépose publiquement le procès-verbal pendant </w:t>
            </w:r>
            <w:r w:rsidR="00C808F1">
              <w:t>3</w:t>
            </w:r>
            <w:r>
              <w:t>0 jours.</w:t>
            </w:r>
          </w:p>
          <w:p w:rsidR="007B7AF1" w:rsidRDefault="007B7AF1"/>
        </w:tc>
      </w:tr>
      <w:tr w:rsidR="007B7AF1">
        <w:trPr>
          <w:cantSplit/>
        </w:trPr>
        <w:tc>
          <w:tcPr>
            <w:tcW w:w="2268" w:type="dxa"/>
          </w:tcPr>
          <w:p w:rsidR="007B7AF1" w:rsidRDefault="007B7AF1">
            <w:pPr>
              <w:rPr>
                <w:sz w:val="20"/>
              </w:rPr>
            </w:pPr>
          </w:p>
        </w:tc>
        <w:tc>
          <w:tcPr>
            <w:tcW w:w="7910" w:type="dxa"/>
          </w:tcPr>
          <w:p w:rsidR="007B7AF1" w:rsidRDefault="007B7AF1">
            <w:r w:rsidRPr="00CB4ECE">
              <w:rPr>
                <w:position w:val="4"/>
                <w:vertAlign w:val="superscript"/>
              </w:rPr>
              <w:t>2</w:t>
            </w:r>
            <w:r w:rsidR="00CB4ECE">
              <w:t xml:space="preserve"> </w:t>
            </w:r>
            <w:r>
              <w:t>Pendant le dépôt public, une opposition peut être formée par écrit de</w:t>
            </w:r>
            <w:r>
              <w:softHyphen/>
              <w:t>vant le conseil bourgeois.</w:t>
            </w:r>
          </w:p>
          <w:p w:rsidR="007B7AF1" w:rsidRDefault="007B7AF1"/>
        </w:tc>
      </w:tr>
      <w:tr w:rsidR="007B7AF1">
        <w:trPr>
          <w:cantSplit/>
        </w:trPr>
        <w:tc>
          <w:tcPr>
            <w:tcW w:w="2268" w:type="dxa"/>
          </w:tcPr>
          <w:p w:rsidR="007B7AF1" w:rsidRDefault="007B7AF1">
            <w:pPr>
              <w:rPr>
                <w:sz w:val="20"/>
              </w:rPr>
            </w:pPr>
          </w:p>
        </w:tc>
        <w:tc>
          <w:tcPr>
            <w:tcW w:w="7910" w:type="dxa"/>
          </w:tcPr>
          <w:p w:rsidR="007B7AF1" w:rsidRDefault="007B7AF1">
            <w:r w:rsidRPr="00CB4ECE">
              <w:rPr>
                <w:position w:val="4"/>
                <w:vertAlign w:val="superscript"/>
              </w:rPr>
              <w:t>3</w:t>
            </w:r>
            <w:r w:rsidR="00CB4ECE">
              <w:t xml:space="preserve"> </w:t>
            </w:r>
            <w:r>
              <w:t xml:space="preserve">Le conseil bourgeois </w:t>
            </w:r>
            <w:r w:rsidR="00C808F1">
              <w:t>statue sur</w:t>
            </w:r>
            <w:r>
              <w:t xml:space="preserve"> les oppositions et approuve le procès-verbal.</w:t>
            </w:r>
          </w:p>
          <w:p w:rsidR="007B7AF1" w:rsidRDefault="007B7AF1"/>
        </w:tc>
      </w:tr>
      <w:tr w:rsidR="007B7AF1">
        <w:trPr>
          <w:cantSplit/>
        </w:trPr>
        <w:tc>
          <w:tcPr>
            <w:tcW w:w="2268" w:type="dxa"/>
          </w:tcPr>
          <w:p w:rsidR="007B7AF1" w:rsidRDefault="007B7AF1">
            <w:pPr>
              <w:rPr>
                <w:sz w:val="20"/>
              </w:rPr>
            </w:pPr>
          </w:p>
        </w:tc>
        <w:tc>
          <w:tcPr>
            <w:tcW w:w="7910" w:type="dxa"/>
          </w:tcPr>
          <w:p w:rsidR="007B7AF1" w:rsidRDefault="007B7AF1">
            <w:r w:rsidRPr="00CB4ECE">
              <w:rPr>
                <w:position w:val="4"/>
                <w:vertAlign w:val="superscript"/>
              </w:rPr>
              <w:t>4</w:t>
            </w:r>
            <w:r w:rsidR="00CB4ECE">
              <w:t xml:space="preserve"> </w:t>
            </w:r>
            <w:r>
              <w:t>Le procès-verbal est public.</w:t>
            </w:r>
          </w:p>
          <w:p w:rsidR="007B7AF1" w:rsidRDefault="007B7AF1"/>
          <w:p w:rsidR="007B7AF1" w:rsidRDefault="007B7AF1"/>
          <w:p w:rsidR="007B7AF1" w:rsidRDefault="007B7AF1"/>
        </w:tc>
      </w:tr>
    </w:tbl>
    <w:p w:rsidR="007B7AF1" w:rsidRDefault="007B7AF1">
      <w:pPr>
        <w:pStyle w:val="berschrift1"/>
        <w:ind w:left="567" w:hanging="567"/>
      </w:pPr>
      <w:bookmarkStart w:id="18" w:name="_Toc66269818"/>
      <w:r>
        <w:t>4.</w:t>
      </w:r>
      <w:r>
        <w:tab/>
        <w:t>Dispositions transitoires et dispositions finales</w:t>
      </w:r>
      <w:bookmarkEnd w:id="18"/>
      <w:r>
        <w:t xml:space="preserve"> </w:t>
      </w:r>
    </w:p>
    <w:p w:rsidR="007B7AF1" w:rsidRDefault="007B7AF1"/>
    <w:tbl>
      <w:tblPr>
        <w:tblW w:w="0" w:type="auto"/>
        <w:tblLayout w:type="fixed"/>
        <w:tblCellMar>
          <w:left w:w="70" w:type="dxa"/>
          <w:right w:w="70" w:type="dxa"/>
        </w:tblCellMar>
        <w:tblLook w:val="0000" w:firstRow="0" w:lastRow="0" w:firstColumn="0" w:lastColumn="0" w:noHBand="0" w:noVBand="0"/>
      </w:tblPr>
      <w:tblGrid>
        <w:gridCol w:w="2268"/>
        <w:gridCol w:w="7910"/>
      </w:tblGrid>
      <w:tr w:rsidR="007B7AF1">
        <w:trPr>
          <w:cantSplit/>
        </w:trPr>
        <w:tc>
          <w:tcPr>
            <w:tcW w:w="2268" w:type="dxa"/>
          </w:tcPr>
          <w:p w:rsidR="007B7AF1" w:rsidRDefault="007B7AF1">
            <w:pPr>
              <w:rPr>
                <w:sz w:val="20"/>
              </w:rPr>
            </w:pPr>
            <w:r>
              <w:rPr>
                <w:sz w:val="20"/>
              </w:rPr>
              <w:t>Annexes</w:t>
            </w:r>
          </w:p>
        </w:tc>
        <w:tc>
          <w:tcPr>
            <w:tcW w:w="7910" w:type="dxa"/>
          </w:tcPr>
          <w:p w:rsidR="007B7AF1" w:rsidRDefault="007B7AF1">
            <w:r>
              <w:rPr>
                <w:b/>
              </w:rPr>
              <w:t xml:space="preserve">Art. </w:t>
            </w:r>
            <w:r w:rsidR="005735DE">
              <w:rPr>
                <w:b/>
              </w:rPr>
              <w:t>7</w:t>
            </w:r>
            <w:r w:rsidR="00020228">
              <w:rPr>
                <w:b/>
              </w:rPr>
              <w:t>1</w:t>
            </w:r>
            <w:r>
              <w:t xml:space="preserve"> L'assemblée adopte les annexes I (commissions permanentes) et II (fonctionnaires</w:t>
            </w:r>
            <w:r w:rsidR="00580B6D">
              <w:t xml:space="preserve">. </w:t>
            </w:r>
            <w:r w:rsidR="00286BAE">
              <w:rPr>
                <w:i/>
              </w:rPr>
              <w:t>Variante</w:t>
            </w:r>
            <w:r w:rsidR="00580B6D">
              <w:rPr>
                <w:i/>
              </w:rPr>
              <w:t>: personnel engagé selon le droit public</w:t>
            </w:r>
            <w:r>
              <w:t>) selon la même procédure que celle qui est applica</w:t>
            </w:r>
            <w:r>
              <w:softHyphen/>
              <w:t>ble à l'adoption du présent règlement.</w:t>
            </w:r>
          </w:p>
          <w:p w:rsidR="007B7AF1" w:rsidRDefault="007B7AF1">
            <w:pPr>
              <w:rPr>
                <w:position w:val="4"/>
              </w:rPr>
            </w:pPr>
          </w:p>
          <w:p w:rsidR="007B7AF1" w:rsidRDefault="007B7AF1">
            <w:pPr>
              <w:rPr>
                <w:position w:val="6"/>
              </w:rPr>
            </w:pPr>
          </w:p>
        </w:tc>
      </w:tr>
      <w:tr w:rsidR="007B7AF1">
        <w:trPr>
          <w:cantSplit/>
        </w:trPr>
        <w:tc>
          <w:tcPr>
            <w:tcW w:w="2268" w:type="dxa"/>
          </w:tcPr>
          <w:p w:rsidR="007B7AF1" w:rsidRDefault="007B7AF1">
            <w:pPr>
              <w:rPr>
                <w:sz w:val="20"/>
              </w:rPr>
            </w:pPr>
            <w:r>
              <w:rPr>
                <w:sz w:val="20"/>
              </w:rPr>
              <w:t>Limitation de la période de fonction</w:t>
            </w:r>
          </w:p>
        </w:tc>
        <w:tc>
          <w:tcPr>
            <w:tcW w:w="7910" w:type="dxa"/>
          </w:tcPr>
          <w:p w:rsidR="007B7AF1" w:rsidRDefault="007B7AF1">
            <w:r>
              <w:rPr>
                <w:b/>
              </w:rPr>
              <w:t xml:space="preserve">Art. </w:t>
            </w:r>
            <w:r w:rsidR="004B2906">
              <w:rPr>
                <w:b/>
              </w:rPr>
              <w:t>7</w:t>
            </w:r>
            <w:r w:rsidR="00020228">
              <w:rPr>
                <w:b/>
              </w:rPr>
              <w:t>2</w:t>
            </w:r>
            <w:r>
              <w:t xml:space="preserve"> </w:t>
            </w:r>
            <w:r w:rsidRPr="00CB4ECE">
              <w:rPr>
                <w:position w:val="4"/>
                <w:vertAlign w:val="superscript"/>
              </w:rPr>
              <w:t>1</w:t>
            </w:r>
            <w:r w:rsidR="00CB4ECE">
              <w:rPr>
                <w:position w:val="4"/>
                <w:vertAlign w:val="superscript"/>
              </w:rPr>
              <w:t xml:space="preserve"> </w:t>
            </w:r>
            <w:r>
              <w:t>La limitation de la période de fonction est applicable rétroacti</w:t>
            </w:r>
            <w:r>
              <w:softHyphen/>
              <w:t>vement.</w:t>
            </w:r>
          </w:p>
          <w:p w:rsidR="007B7AF1" w:rsidRDefault="007B7AF1">
            <w:pPr>
              <w:rPr>
                <w:position w:val="6"/>
              </w:rPr>
            </w:pPr>
          </w:p>
        </w:tc>
      </w:tr>
      <w:tr w:rsidR="007B7AF1">
        <w:trPr>
          <w:cantSplit/>
        </w:trPr>
        <w:tc>
          <w:tcPr>
            <w:tcW w:w="2268" w:type="dxa"/>
          </w:tcPr>
          <w:p w:rsidR="007B7AF1" w:rsidRDefault="007B7AF1">
            <w:pPr>
              <w:rPr>
                <w:sz w:val="20"/>
              </w:rPr>
            </w:pPr>
          </w:p>
        </w:tc>
        <w:tc>
          <w:tcPr>
            <w:tcW w:w="7910" w:type="dxa"/>
          </w:tcPr>
          <w:p w:rsidR="007B7AF1" w:rsidRDefault="007B7AF1">
            <w:r w:rsidRPr="00CB4ECE">
              <w:rPr>
                <w:position w:val="4"/>
                <w:vertAlign w:val="superscript"/>
              </w:rPr>
              <w:t>2</w:t>
            </w:r>
            <w:r w:rsidR="00CB4ECE">
              <w:t xml:space="preserve"> </w:t>
            </w:r>
            <w:r>
              <w:t>Toute personne peut terminer sa période de fonction en cours.</w:t>
            </w:r>
          </w:p>
          <w:p w:rsidR="007B7AF1" w:rsidRDefault="007B7AF1">
            <w:pPr>
              <w:rPr>
                <w:position w:val="4"/>
              </w:rPr>
            </w:pPr>
          </w:p>
          <w:p w:rsidR="007B7AF1" w:rsidRDefault="007B7AF1">
            <w:pPr>
              <w:rPr>
                <w:position w:val="6"/>
              </w:rPr>
            </w:pPr>
          </w:p>
        </w:tc>
      </w:tr>
    </w:tbl>
    <w:p w:rsidR="007B7AF1" w:rsidRDefault="007B7AF1"/>
    <w:tbl>
      <w:tblPr>
        <w:tblW w:w="0" w:type="auto"/>
        <w:tblLayout w:type="fixed"/>
        <w:tblCellMar>
          <w:left w:w="70" w:type="dxa"/>
          <w:right w:w="70" w:type="dxa"/>
        </w:tblCellMar>
        <w:tblLook w:val="0000" w:firstRow="0" w:lastRow="0" w:firstColumn="0" w:lastColumn="0" w:noHBand="0" w:noVBand="0"/>
      </w:tblPr>
      <w:tblGrid>
        <w:gridCol w:w="2268"/>
        <w:gridCol w:w="7893"/>
        <w:gridCol w:w="17"/>
      </w:tblGrid>
      <w:tr w:rsidR="007B7AF1">
        <w:trPr>
          <w:cantSplit/>
        </w:trPr>
        <w:tc>
          <w:tcPr>
            <w:tcW w:w="2268" w:type="dxa"/>
          </w:tcPr>
          <w:p w:rsidR="007B7AF1" w:rsidRDefault="007B7AF1">
            <w:pPr>
              <w:rPr>
                <w:sz w:val="20"/>
              </w:rPr>
            </w:pPr>
            <w:r>
              <w:rPr>
                <w:sz w:val="20"/>
              </w:rPr>
              <w:t>Entrée en vigueur</w:t>
            </w:r>
          </w:p>
        </w:tc>
        <w:tc>
          <w:tcPr>
            <w:tcW w:w="7910" w:type="dxa"/>
            <w:gridSpan w:val="2"/>
          </w:tcPr>
          <w:p w:rsidR="007B7AF1" w:rsidRDefault="007B7AF1">
            <w:r>
              <w:rPr>
                <w:b/>
              </w:rPr>
              <w:t xml:space="preserve">Art. </w:t>
            </w:r>
            <w:r w:rsidR="001651CB">
              <w:rPr>
                <w:b/>
              </w:rPr>
              <w:t>7</w:t>
            </w:r>
            <w:r w:rsidR="00020228">
              <w:rPr>
                <w:b/>
              </w:rPr>
              <w:t>3</w:t>
            </w:r>
            <w:r>
              <w:t xml:space="preserve"> </w:t>
            </w:r>
            <w:r w:rsidRPr="00CB4ECE">
              <w:rPr>
                <w:position w:val="4"/>
                <w:vertAlign w:val="superscript"/>
              </w:rPr>
              <w:t>1</w:t>
            </w:r>
            <w:r w:rsidR="00CB4ECE">
              <w:t xml:space="preserve"> </w:t>
            </w:r>
            <w:r>
              <w:t xml:space="preserve">Le présent règlement entre en vigueur </w:t>
            </w:r>
            <w:r w:rsidR="00A65CF4">
              <w:t>le...., sous réserve de</w:t>
            </w:r>
            <w:r>
              <w:t xml:space="preserve"> son approbation par l'Office des affaires communales et de l'organisation du territoire.</w:t>
            </w:r>
          </w:p>
          <w:p w:rsidR="007B7AF1" w:rsidRDefault="007B7AF1">
            <w:pPr>
              <w:rPr>
                <w:position w:val="6"/>
              </w:rPr>
            </w:pPr>
          </w:p>
        </w:tc>
      </w:tr>
      <w:tr w:rsidR="007B7AF1">
        <w:trPr>
          <w:cantSplit/>
        </w:trPr>
        <w:tc>
          <w:tcPr>
            <w:tcW w:w="2268" w:type="dxa"/>
          </w:tcPr>
          <w:p w:rsidR="007B7AF1" w:rsidRDefault="007B7AF1">
            <w:pPr>
              <w:rPr>
                <w:sz w:val="20"/>
              </w:rPr>
            </w:pPr>
          </w:p>
        </w:tc>
        <w:tc>
          <w:tcPr>
            <w:tcW w:w="7910" w:type="dxa"/>
            <w:gridSpan w:val="2"/>
          </w:tcPr>
          <w:p w:rsidR="007B7AF1" w:rsidRDefault="007B7AF1">
            <w:r w:rsidRPr="00CB4ECE">
              <w:rPr>
                <w:position w:val="4"/>
                <w:vertAlign w:val="superscript"/>
              </w:rPr>
              <w:t>2</w:t>
            </w:r>
            <w:r w:rsidR="00CB4ECE">
              <w:t xml:space="preserve"> </w:t>
            </w:r>
            <w:r>
              <w:t>Il abroge le règlement d'organisation du ....... de même que les autres prescriptions contraires.</w:t>
            </w:r>
          </w:p>
          <w:p w:rsidR="007B7AF1" w:rsidRDefault="007B7AF1"/>
          <w:p w:rsidR="007B7AF1" w:rsidRDefault="007B7AF1">
            <w:r w:rsidRPr="00CB4ECE">
              <w:rPr>
                <w:position w:val="6"/>
                <w:vertAlign w:val="superscript"/>
              </w:rPr>
              <w:t>3</w:t>
            </w:r>
            <w:r w:rsidR="00CB4ECE">
              <w:t xml:space="preserve"> </w:t>
            </w:r>
            <w:r>
              <w:t xml:space="preserve">L'assemblée édicte un règlement sur les émoluments dus pour </w:t>
            </w:r>
            <w:r w:rsidR="0043761E">
              <w:t>le préavis favorable quant à l’octroi du droit de bourgeoisie</w:t>
            </w:r>
            <w:r>
              <w:t xml:space="preserve"> (art. 1</w:t>
            </w:r>
            <w:r w:rsidR="005735DE">
              <w:t>9</w:t>
            </w:r>
            <w:r>
              <w:t>) dans l'année suivant l'entrée en vigueur du présent règlement.</w:t>
            </w:r>
          </w:p>
          <w:p w:rsidR="007B7AF1" w:rsidRDefault="007B7AF1"/>
          <w:p w:rsidR="007B7AF1" w:rsidRDefault="007B7AF1"/>
          <w:p w:rsidR="007B7AF1" w:rsidRDefault="007B7AF1"/>
        </w:tc>
      </w:tr>
      <w:tr w:rsidR="007B7AF1">
        <w:trPr>
          <w:gridAfter w:val="1"/>
          <w:wAfter w:w="17" w:type="dxa"/>
          <w:cantSplit/>
        </w:trPr>
        <w:tc>
          <w:tcPr>
            <w:tcW w:w="10161" w:type="dxa"/>
            <w:gridSpan w:val="2"/>
          </w:tcPr>
          <w:p w:rsidR="007B7AF1" w:rsidRDefault="007B7AF1">
            <w:r>
              <w:t>Ainsi délibéré et arrêté par l'assemblée du .......</w:t>
            </w:r>
          </w:p>
          <w:p w:rsidR="007B7AF1" w:rsidRDefault="007B7AF1"/>
          <w:p w:rsidR="007B7AF1" w:rsidRDefault="007B7AF1"/>
          <w:p w:rsidR="007B7AF1" w:rsidRDefault="007B7AF1"/>
          <w:p w:rsidR="007B7AF1" w:rsidRDefault="007B7AF1">
            <w:pPr>
              <w:tabs>
                <w:tab w:val="left" w:pos="6663"/>
              </w:tabs>
              <w:ind w:left="4111"/>
            </w:pPr>
            <w:r>
              <w:t>Le président/</w:t>
            </w:r>
            <w:r>
              <w:tab/>
              <w:t>Le/la secrétaire:</w:t>
            </w:r>
          </w:p>
          <w:p w:rsidR="007B7AF1" w:rsidRDefault="007B7AF1">
            <w:pPr>
              <w:tabs>
                <w:tab w:val="left" w:pos="6663"/>
              </w:tabs>
              <w:ind w:left="4111"/>
            </w:pPr>
            <w:r>
              <w:t>la présidente:</w:t>
            </w:r>
            <w:r>
              <w:tab/>
            </w:r>
          </w:p>
        </w:tc>
      </w:tr>
    </w:tbl>
    <w:p w:rsidR="007B7AF1" w:rsidRDefault="007B7AF1">
      <w:r>
        <w:br w:type="page"/>
      </w:r>
    </w:p>
    <w:tbl>
      <w:tblPr>
        <w:tblW w:w="0" w:type="auto"/>
        <w:tblLayout w:type="fixed"/>
        <w:tblCellMar>
          <w:left w:w="70" w:type="dxa"/>
          <w:right w:w="70" w:type="dxa"/>
        </w:tblCellMar>
        <w:tblLook w:val="0000" w:firstRow="0" w:lastRow="0" w:firstColumn="0" w:lastColumn="0" w:noHBand="0" w:noVBand="0"/>
      </w:tblPr>
      <w:tblGrid>
        <w:gridCol w:w="10161"/>
      </w:tblGrid>
      <w:tr w:rsidR="007B7AF1">
        <w:trPr>
          <w:cantSplit/>
        </w:trPr>
        <w:tc>
          <w:tcPr>
            <w:tcW w:w="10161" w:type="dxa"/>
          </w:tcPr>
          <w:p w:rsidR="007B7AF1" w:rsidRDefault="007B7AF1">
            <w:r>
              <w:rPr>
                <w:b/>
                <w:sz w:val="32"/>
              </w:rPr>
              <w:lastRenderedPageBreak/>
              <w:t>Certificat de dépôt public:</w:t>
            </w:r>
          </w:p>
          <w:p w:rsidR="007B7AF1" w:rsidRDefault="007B7AF1"/>
          <w:p w:rsidR="007B7AF1" w:rsidRDefault="007B7AF1">
            <w:r>
              <w:t>Le/la secrétaire a déposé publiquement le présent règlement au secrétariat de la commune bourgeoise du ............... au ............... (30 jours avant l'assemblée appelée à en délibérer). Il/elle a fait publier le dépôt public dans l</w:t>
            </w:r>
            <w:r w:rsidR="00005895">
              <w:t>’organe de publication officiel le….</w:t>
            </w:r>
          </w:p>
          <w:p w:rsidR="007B7AF1" w:rsidRDefault="007B7AF1"/>
          <w:p w:rsidR="007B7AF1" w:rsidRDefault="007B7AF1"/>
          <w:p w:rsidR="007B7AF1" w:rsidRDefault="007B7AF1"/>
          <w:p w:rsidR="007B7AF1" w:rsidRDefault="007B7AF1"/>
          <w:p w:rsidR="007B7AF1" w:rsidRDefault="007B7AF1"/>
          <w:p w:rsidR="007B7AF1" w:rsidRDefault="007B7AF1">
            <w:pPr>
              <w:tabs>
                <w:tab w:val="left" w:pos="4536"/>
                <w:tab w:val="left" w:pos="5529"/>
              </w:tabs>
            </w:pPr>
            <w:r>
              <w:t xml:space="preserve">Lieu et date </w:t>
            </w:r>
            <w:r>
              <w:tab/>
              <w:t>Le/la secrétaire:</w:t>
            </w:r>
          </w:p>
        </w:tc>
      </w:tr>
    </w:tbl>
    <w:p w:rsidR="007B7AF1" w:rsidRDefault="007B7AF1"/>
    <w:p w:rsidR="007B7AF1" w:rsidRDefault="007B7AF1"/>
    <w:p w:rsidR="007B7AF1" w:rsidRDefault="007B7AF1"/>
    <w:p w:rsidR="007B7AF1" w:rsidRDefault="007B7AF1"/>
    <w:p w:rsidR="007B7AF1" w:rsidRDefault="007B7AF1"/>
    <w:p w:rsidR="007B7AF1" w:rsidRDefault="007B7AF1"/>
    <w:p w:rsidR="007B7AF1" w:rsidRDefault="007B7AF1"/>
    <w:p w:rsidR="007B7AF1" w:rsidRDefault="007B7AF1"/>
    <w:p w:rsidR="007B7AF1" w:rsidRDefault="007B7AF1"/>
    <w:p w:rsidR="007B7AF1" w:rsidRDefault="007B7AF1"/>
    <w:p w:rsidR="007B7AF1" w:rsidRDefault="007B7AF1"/>
    <w:p w:rsidR="007B7AF1" w:rsidRDefault="007B7AF1"/>
    <w:p w:rsidR="007B7AF1" w:rsidRDefault="007B7AF1">
      <w:r>
        <w:rPr>
          <w:b/>
        </w:rPr>
        <w:t>Remarque:</w:t>
      </w:r>
    </w:p>
    <w:p w:rsidR="007B7AF1" w:rsidRDefault="007B7AF1">
      <w:r>
        <w:t>Le droit applicable en matière communale laisse une importante liberté de décision au légis</w:t>
      </w:r>
      <w:r>
        <w:softHyphen/>
        <w:t>lateur communal pour l'élaboration du règlement d'organisation. Dans son règlement type, l'Office des affaires communales et de l'organisation du territoire prévoit les solutions qui lui paraissent adéquates. Toute</w:t>
      </w:r>
      <w:r>
        <w:softHyphen/>
        <w:t>fois, de nombreuses dispositions prévues par ce règlement ne sont pas impératives, de sorte que les communes peuvent choisir leurs propres solutions. Si nécessaire, l'Office des affaires communales et de l'organisation du territoire vous renseignera volontiers sur les différentes possibilités qui s'offrent à vous</w:t>
      </w:r>
      <w:r w:rsidR="0021307D">
        <w:t>.</w:t>
      </w:r>
    </w:p>
    <w:p w:rsidR="007B7AF1" w:rsidRDefault="007B7AF1">
      <w:pPr>
        <w:pStyle w:val="berschrift2"/>
        <w:tabs>
          <w:tab w:val="clear" w:pos="567"/>
        </w:tabs>
        <w:ind w:left="567" w:hanging="567"/>
      </w:pPr>
      <w:r>
        <w:br w:type="page"/>
      </w:r>
      <w:bookmarkStart w:id="19" w:name="_Toc66269819"/>
      <w:r>
        <w:lastRenderedPageBreak/>
        <w:t>Annexe I: commissions permanentes</w:t>
      </w:r>
      <w:bookmarkEnd w:id="19"/>
    </w:p>
    <w:p w:rsidR="007B7AF1" w:rsidRDefault="007B7AF1"/>
    <w:tbl>
      <w:tblPr>
        <w:tblW w:w="0" w:type="auto"/>
        <w:tblLayout w:type="fixed"/>
        <w:tblCellMar>
          <w:left w:w="70" w:type="dxa"/>
          <w:right w:w="70" w:type="dxa"/>
        </w:tblCellMar>
        <w:tblLook w:val="0000" w:firstRow="0" w:lastRow="0" w:firstColumn="0" w:lastColumn="0" w:noHBand="0" w:noVBand="0"/>
      </w:tblPr>
      <w:tblGrid>
        <w:gridCol w:w="3681"/>
        <w:gridCol w:w="6477"/>
      </w:tblGrid>
      <w:tr w:rsidR="007B7AF1">
        <w:trPr>
          <w:cantSplit/>
        </w:trPr>
        <w:tc>
          <w:tcPr>
            <w:tcW w:w="3681" w:type="dxa"/>
          </w:tcPr>
          <w:p w:rsidR="007B7AF1" w:rsidRDefault="007B7AF1">
            <w:pPr>
              <w:rPr>
                <w:b/>
                <w:u w:val="single"/>
              </w:rPr>
            </w:pPr>
            <w:r>
              <w:rPr>
                <w:b/>
              </w:rPr>
              <w:t>Commission forestière</w:t>
            </w:r>
          </w:p>
          <w:p w:rsidR="007B7AF1" w:rsidRDefault="007B7AF1">
            <w:pPr>
              <w:rPr>
                <w:b/>
                <w:u w:val="single"/>
              </w:rPr>
            </w:pPr>
          </w:p>
        </w:tc>
        <w:tc>
          <w:tcPr>
            <w:tcW w:w="6477" w:type="dxa"/>
          </w:tcPr>
          <w:p w:rsidR="007B7AF1" w:rsidRDefault="007B7AF1">
            <w:pPr>
              <w:rPr>
                <w:b/>
                <w:u w:val="single"/>
              </w:rPr>
            </w:pPr>
          </w:p>
        </w:tc>
      </w:tr>
      <w:tr w:rsidR="007B7AF1">
        <w:trPr>
          <w:cantSplit/>
        </w:trPr>
        <w:tc>
          <w:tcPr>
            <w:tcW w:w="3681" w:type="dxa"/>
          </w:tcPr>
          <w:p w:rsidR="007B7AF1" w:rsidRDefault="007B7AF1">
            <w:r>
              <w:t>Nombre de membres:</w:t>
            </w:r>
          </w:p>
          <w:p w:rsidR="007B7AF1" w:rsidRDefault="007B7AF1"/>
        </w:tc>
        <w:tc>
          <w:tcPr>
            <w:tcW w:w="6477" w:type="dxa"/>
          </w:tcPr>
          <w:p w:rsidR="007B7AF1" w:rsidRDefault="007B7AF1">
            <w:r>
              <w:t>...............</w:t>
            </w:r>
          </w:p>
        </w:tc>
      </w:tr>
      <w:tr w:rsidR="007B7AF1">
        <w:trPr>
          <w:cantSplit/>
        </w:trPr>
        <w:tc>
          <w:tcPr>
            <w:tcW w:w="3681" w:type="dxa"/>
          </w:tcPr>
          <w:p w:rsidR="007B7AF1" w:rsidRDefault="007B7AF1">
            <w:r>
              <w:t>Membre d'office:</w:t>
            </w:r>
          </w:p>
        </w:tc>
        <w:tc>
          <w:tcPr>
            <w:tcW w:w="6477" w:type="dxa"/>
          </w:tcPr>
          <w:p w:rsidR="007B7AF1" w:rsidRDefault="007B7AF1">
            <w:r>
              <w:t>chef(fe) du dicastère</w:t>
            </w:r>
          </w:p>
          <w:p w:rsidR="007B7AF1" w:rsidRDefault="007B7AF1"/>
        </w:tc>
      </w:tr>
      <w:tr w:rsidR="007B7AF1">
        <w:trPr>
          <w:cantSplit/>
        </w:trPr>
        <w:tc>
          <w:tcPr>
            <w:tcW w:w="3681" w:type="dxa"/>
          </w:tcPr>
          <w:p w:rsidR="007B7AF1" w:rsidRDefault="007B7AF1">
            <w:r>
              <w:t>Organe électoral:</w:t>
            </w:r>
          </w:p>
        </w:tc>
        <w:tc>
          <w:tcPr>
            <w:tcW w:w="6477" w:type="dxa"/>
          </w:tcPr>
          <w:p w:rsidR="007B7AF1" w:rsidRDefault="007B7AF1">
            <w:r>
              <w:t>assemblée</w:t>
            </w:r>
          </w:p>
          <w:p w:rsidR="007B7AF1" w:rsidRDefault="007B7AF1"/>
        </w:tc>
      </w:tr>
      <w:tr w:rsidR="007B7AF1">
        <w:trPr>
          <w:cantSplit/>
        </w:trPr>
        <w:tc>
          <w:tcPr>
            <w:tcW w:w="3681" w:type="dxa"/>
          </w:tcPr>
          <w:p w:rsidR="007B7AF1" w:rsidRDefault="007B7AF1">
            <w:r>
              <w:t>Supérieur:</w:t>
            </w:r>
          </w:p>
        </w:tc>
        <w:tc>
          <w:tcPr>
            <w:tcW w:w="6477" w:type="dxa"/>
          </w:tcPr>
          <w:p w:rsidR="007B7AF1" w:rsidRDefault="007B7AF1">
            <w:r>
              <w:t>conseil bourgeois</w:t>
            </w:r>
          </w:p>
          <w:p w:rsidR="007B7AF1" w:rsidRDefault="007B7AF1"/>
        </w:tc>
      </w:tr>
      <w:tr w:rsidR="007B7AF1">
        <w:trPr>
          <w:cantSplit/>
        </w:trPr>
        <w:tc>
          <w:tcPr>
            <w:tcW w:w="3681" w:type="dxa"/>
          </w:tcPr>
          <w:p w:rsidR="007B7AF1" w:rsidRDefault="007B7AF1">
            <w:r>
              <w:t>Subordonné(e)s:</w:t>
            </w:r>
          </w:p>
        </w:tc>
        <w:tc>
          <w:tcPr>
            <w:tcW w:w="6477" w:type="dxa"/>
          </w:tcPr>
          <w:p w:rsidR="007B7AF1" w:rsidRDefault="001E2020">
            <w:r>
              <w:t>garde-</w:t>
            </w:r>
            <w:r w:rsidR="007B7AF1">
              <w:t>forestier/</w:t>
            </w:r>
            <w:r>
              <w:t>garde-</w:t>
            </w:r>
            <w:r w:rsidR="007B7AF1">
              <w:t>forestière</w:t>
            </w:r>
          </w:p>
          <w:p w:rsidR="007B7AF1" w:rsidRDefault="007B7AF1"/>
        </w:tc>
      </w:tr>
      <w:tr w:rsidR="007B7AF1">
        <w:trPr>
          <w:cantSplit/>
        </w:trPr>
        <w:tc>
          <w:tcPr>
            <w:tcW w:w="3681" w:type="dxa"/>
          </w:tcPr>
          <w:p w:rsidR="007B7AF1" w:rsidRDefault="007B7AF1">
            <w:r>
              <w:t>Tâches:</w:t>
            </w:r>
          </w:p>
        </w:tc>
        <w:tc>
          <w:tcPr>
            <w:tcW w:w="6477" w:type="dxa"/>
          </w:tcPr>
          <w:p w:rsidR="007B7AF1" w:rsidRDefault="00E739BB" w:rsidP="00E739BB">
            <w:r>
              <w:t>gestion de la forêt, surveillance du personnel forestier, accompagnement de projets de gestion forestière</w:t>
            </w:r>
          </w:p>
          <w:p w:rsidR="00E739BB" w:rsidRDefault="00E739BB" w:rsidP="00E739BB"/>
        </w:tc>
      </w:tr>
      <w:tr w:rsidR="007B7AF1">
        <w:trPr>
          <w:cantSplit/>
        </w:trPr>
        <w:tc>
          <w:tcPr>
            <w:tcW w:w="3681" w:type="dxa"/>
          </w:tcPr>
          <w:p w:rsidR="007B7AF1" w:rsidRDefault="007B7AF1">
            <w:r>
              <w:t>Compétences financières:</w:t>
            </w:r>
          </w:p>
        </w:tc>
        <w:tc>
          <w:tcPr>
            <w:tcW w:w="6477" w:type="dxa"/>
          </w:tcPr>
          <w:p w:rsidR="007B7AF1" w:rsidRDefault="007B7AF1">
            <w:r>
              <w:t>emploi de crédits budgétaires disponibles jusqu'à ........ francs par objet</w:t>
            </w:r>
          </w:p>
          <w:p w:rsidR="007B7AF1" w:rsidRDefault="007B7AF1"/>
        </w:tc>
      </w:tr>
      <w:tr w:rsidR="007B7AF1">
        <w:trPr>
          <w:cantSplit/>
        </w:trPr>
        <w:tc>
          <w:tcPr>
            <w:tcW w:w="3681" w:type="dxa"/>
          </w:tcPr>
          <w:p w:rsidR="007B7AF1" w:rsidRDefault="007B7AF1">
            <w:r>
              <w:t>Signatures:</w:t>
            </w:r>
          </w:p>
        </w:tc>
        <w:tc>
          <w:tcPr>
            <w:tcW w:w="6477" w:type="dxa"/>
          </w:tcPr>
          <w:p w:rsidR="007B7AF1" w:rsidRDefault="007B7AF1">
            <w:r>
              <w:t>président(e) et secrétaire, dans le cadre des compétences financières</w:t>
            </w:r>
          </w:p>
          <w:p w:rsidR="007B7AF1" w:rsidRDefault="007B7AF1"/>
        </w:tc>
      </w:tr>
      <w:tr w:rsidR="007B7AF1">
        <w:trPr>
          <w:cantSplit/>
        </w:trPr>
        <w:tc>
          <w:tcPr>
            <w:tcW w:w="3681" w:type="dxa"/>
          </w:tcPr>
          <w:p w:rsidR="007B7AF1" w:rsidRDefault="007B7AF1"/>
        </w:tc>
        <w:tc>
          <w:tcPr>
            <w:tcW w:w="6477" w:type="dxa"/>
          </w:tcPr>
          <w:p w:rsidR="007B7AF1" w:rsidRDefault="007B7AF1"/>
        </w:tc>
      </w:tr>
      <w:tr w:rsidR="007B7AF1">
        <w:trPr>
          <w:cantSplit/>
        </w:trPr>
        <w:tc>
          <w:tcPr>
            <w:tcW w:w="3681" w:type="dxa"/>
          </w:tcPr>
          <w:p w:rsidR="007B7AF1" w:rsidRDefault="007B7AF1"/>
        </w:tc>
        <w:tc>
          <w:tcPr>
            <w:tcW w:w="6477" w:type="dxa"/>
          </w:tcPr>
          <w:p w:rsidR="007B7AF1" w:rsidRDefault="007B7AF1"/>
        </w:tc>
      </w:tr>
    </w:tbl>
    <w:p w:rsidR="004E140A" w:rsidRPr="004E140A" w:rsidRDefault="007B7AF1" w:rsidP="00E1708B">
      <w:pPr>
        <w:pStyle w:val="berschrift2"/>
        <w:tabs>
          <w:tab w:val="clear" w:pos="567"/>
        </w:tabs>
        <w:ind w:left="567" w:hanging="567"/>
      </w:pPr>
      <w:r>
        <w:br w:type="page"/>
      </w:r>
      <w:bookmarkStart w:id="20" w:name="_Toc66269820"/>
      <w:r>
        <w:lastRenderedPageBreak/>
        <w:t>Annexe II: fonctionnaires</w:t>
      </w:r>
      <w:bookmarkEnd w:id="20"/>
      <w:r w:rsidR="00E1708B">
        <w:t xml:space="preserve"> </w:t>
      </w:r>
    </w:p>
    <w:p w:rsidR="004E140A" w:rsidRPr="004E140A" w:rsidRDefault="004E140A" w:rsidP="004E140A">
      <w:pPr>
        <w:rPr>
          <w:b/>
          <w:i/>
        </w:rPr>
      </w:pPr>
    </w:p>
    <w:tbl>
      <w:tblPr>
        <w:tblW w:w="0" w:type="auto"/>
        <w:tblLayout w:type="fixed"/>
        <w:tblCellMar>
          <w:left w:w="70" w:type="dxa"/>
          <w:right w:w="70" w:type="dxa"/>
        </w:tblCellMar>
        <w:tblLook w:val="0000" w:firstRow="0" w:lastRow="0" w:firstColumn="0" w:lastColumn="0" w:noHBand="0" w:noVBand="0"/>
      </w:tblPr>
      <w:tblGrid>
        <w:gridCol w:w="5304"/>
        <w:gridCol w:w="4738"/>
      </w:tblGrid>
      <w:tr w:rsidR="007B7AF1">
        <w:trPr>
          <w:cantSplit/>
        </w:trPr>
        <w:tc>
          <w:tcPr>
            <w:tcW w:w="5304" w:type="dxa"/>
          </w:tcPr>
          <w:p w:rsidR="007B7AF1" w:rsidRDefault="007B7AF1"/>
        </w:tc>
        <w:tc>
          <w:tcPr>
            <w:tcW w:w="4738" w:type="dxa"/>
          </w:tcPr>
          <w:p w:rsidR="007B7AF1" w:rsidRDefault="007B7AF1"/>
        </w:tc>
      </w:tr>
      <w:tr w:rsidR="007B7AF1">
        <w:trPr>
          <w:cantSplit/>
        </w:trPr>
        <w:tc>
          <w:tcPr>
            <w:tcW w:w="5304" w:type="dxa"/>
          </w:tcPr>
          <w:p w:rsidR="007B7AF1" w:rsidRDefault="007B7AF1">
            <w:pPr>
              <w:rPr>
                <w:b/>
                <w:u w:val="single"/>
              </w:rPr>
            </w:pPr>
            <w:r>
              <w:rPr>
                <w:b/>
              </w:rPr>
              <w:t>Secrétaire</w:t>
            </w:r>
          </w:p>
          <w:p w:rsidR="007B7AF1" w:rsidRDefault="007B7AF1">
            <w:pPr>
              <w:rPr>
                <w:b/>
                <w:u w:val="single"/>
              </w:rPr>
            </w:pPr>
          </w:p>
        </w:tc>
        <w:tc>
          <w:tcPr>
            <w:tcW w:w="4738" w:type="dxa"/>
          </w:tcPr>
          <w:p w:rsidR="007B7AF1" w:rsidRDefault="007B7AF1">
            <w:pPr>
              <w:rPr>
                <w:b/>
                <w:u w:val="single"/>
              </w:rPr>
            </w:pPr>
          </w:p>
        </w:tc>
      </w:tr>
      <w:tr w:rsidR="007B7AF1">
        <w:trPr>
          <w:cantSplit/>
        </w:trPr>
        <w:tc>
          <w:tcPr>
            <w:tcW w:w="5304" w:type="dxa"/>
          </w:tcPr>
          <w:p w:rsidR="007B7AF1" w:rsidRDefault="007B7AF1">
            <w:r>
              <w:t>Organe électoral:</w:t>
            </w:r>
          </w:p>
        </w:tc>
        <w:tc>
          <w:tcPr>
            <w:tcW w:w="4738" w:type="dxa"/>
          </w:tcPr>
          <w:p w:rsidR="007B7AF1" w:rsidRDefault="007B7AF1">
            <w:r>
              <w:t>assemblée</w:t>
            </w:r>
          </w:p>
          <w:p w:rsidR="007B7AF1" w:rsidRDefault="007B7AF1"/>
        </w:tc>
      </w:tr>
      <w:tr w:rsidR="007B7AF1">
        <w:trPr>
          <w:cantSplit/>
        </w:trPr>
        <w:tc>
          <w:tcPr>
            <w:tcW w:w="5304" w:type="dxa"/>
          </w:tcPr>
          <w:p w:rsidR="007B7AF1" w:rsidRDefault="007B7AF1">
            <w:r>
              <w:t>Tâches:</w:t>
            </w:r>
          </w:p>
        </w:tc>
        <w:tc>
          <w:tcPr>
            <w:tcW w:w="4738" w:type="dxa"/>
          </w:tcPr>
          <w:p w:rsidR="007B7AF1" w:rsidRDefault="007B7AF1">
            <w:r>
              <w:t>selon son cahier des charges, en particu</w:t>
            </w:r>
            <w:r>
              <w:softHyphen/>
              <w:t>lier: conseiller le conseil bourgeois, s'occuper de la correspondance de l'assemblée et du conseil bourgeois, tenir le registre des électeurs</w:t>
            </w:r>
          </w:p>
          <w:p w:rsidR="007B7AF1" w:rsidRDefault="007B7AF1"/>
        </w:tc>
      </w:tr>
      <w:tr w:rsidR="007B7AF1">
        <w:trPr>
          <w:cantSplit/>
        </w:trPr>
        <w:tc>
          <w:tcPr>
            <w:tcW w:w="5304" w:type="dxa"/>
          </w:tcPr>
          <w:p w:rsidR="007B7AF1" w:rsidRDefault="007B7AF1">
            <w:r>
              <w:t>Compétences financières:</w:t>
            </w:r>
          </w:p>
        </w:tc>
        <w:tc>
          <w:tcPr>
            <w:tcW w:w="4738" w:type="dxa"/>
          </w:tcPr>
          <w:p w:rsidR="007B7AF1" w:rsidRDefault="007B7AF1">
            <w:r>
              <w:t>emploi de crédits budgétaires disponibles dans les domaines relevant de ses compé</w:t>
            </w:r>
            <w:r>
              <w:softHyphen/>
              <w:t>tences jusqu'à ....... francs par objet</w:t>
            </w:r>
          </w:p>
          <w:p w:rsidR="007B7AF1" w:rsidRDefault="007B7AF1"/>
        </w:tc>
      </w:tr>
      <w:tr w:rsidR="007B7AF1">
        <w:trPr>
          <w:cantSplit/>
        </w:trPr>
        <w:tc>
          <w:tcPr>
            <w:tcW w:w="5304" w:type="dxa"/>
          </w:tcPr>
          <w:p w:rsidR="007B7AF1" w:rsidRDefault="007B7AF1">
            <w:r>
              <w:t>Supérieur:</w:t>
            </w:r>
          </w:p>
        </w:tc>
        <w:tc>
          <w:tcPr>
            <w:tcW w:w="4738" w:type="dxa"/>
          </w:tcPr>
          <w:p w:rsidR="007B7AF1" w:rsidRDefault="007B7AF1">
            <w:r>
              <w:t>conseil bourgeois</w:t>
            </w:r>
          </w:p>
          <w:p w:rsidR="007B7AF1" w:rsidRDefault="007B7AF1"/>
        </w:tc>
      </w:tr>
      <w:tr w:rsidR="00651DA1">
        <w:trPr>
          <w:cantSplit/>
        </w:trPr>
        <w:tc>
          <w:tcPr>
            <w:tcW w:w="5304" w:type="dxa"/>
          </w:tcPr>
          <w:p w:rsidR="00651DA1" w:rsidRDefault="00651DA1">
            <w:r>
              <w:t>Subordonné</w:t>
            </w:r>
            <w:r w:rsidR="005A5454">
              <w:t>(e)</w:t>
            </w:r>
            <w:r>
              <w:t>:</w:t>
            </w:r>
          </w:p>
        </w:tc>
        <w:tc>
          <w:tcPr>
            <w:tcW w:w="4738" w:type="dxa"/>
          </w:tcPr>
          <w:p w:rsidR="00651DA1" w:rsidRDefault="00651DA1">
            <w:r>
              <w:t>......</w:t>
            </w:r>
          </w:p>
          <w:p w:rsidR="00651DA1" w:rsidRDefault="00651DA1"/>
        </w:tc>
      </w:tr>
      <w:tr w:rsidR="007B7AF1">
        <w:trPr>
          <w:cantSplit/>
        </w:trPr>
        <w:tc>
          <w:tcPr>
            <w:tcW w:w="5304" w:type="dxa"/>
          </w:tcPr>
          <w:p w:rsidR="007B7AF1" w:rsidRDefault="007B7AF1">
            <w:r>
              <w:t>Taux d'occupation:</w:t>
            </w:r>
          </w:p>
        </w:tc>
        <w:tc>
          <w:tcPr>
            <w:tcW w:w="4738" w:type="dxa"/>
          </w:tcPr>
          <w:p w:rsidR="007B7AF1" w:rsidRDefault="007B7AF1">
            <w:r>
              <w:t>..... pour cent</w:t>
            </w:r>
          </w:p>
          <w:p w:rsidR="007B7AF1" w:rsidRDefault="007B7AF1"/>
        </w:tc>
      </w:tr>
      <w:tr w:rsidR="007B7AF1">
        <w:trPr>
          <w:cantSplit/>
        </w:trPr>
        <w:tc>
          <w:tcPr>
            <w:tcW w:w="5304" w:type="dxa"/>
          </w:tcPr>
          <w:p w:rsidR="007B7AF1" w:rsidRDefault="007B7AF1">
            <w:r>
              <w:t>Cadre de son traitement:</w:t>
            </w:r>
          </w:p>
        </w:tc>
        <w:tc>
          <w:tcPr>
            <w:tcW w:w="4738" w:type="dxa"/>
          </w:tcPr>
          <w:p w:rsidR="007B7AF1" w:rsidRDefault="004E140A">
            <w:r>
              <w:t>p.</w:t>
            </w:r>
            <w:r w:rsidR="00286BAE">
              <w:t xml:space="preserve"> </w:t>
            </w:r>
            <w:r>
              <w:t xml:space="preserve">ex. </w:t>
            </w:r>
            <w:r w:rsidR="007B7AF1">
              <w:t>classe cantonale de traitement ....</w:t>
            </w:r>
          </w:p>
          <w:p w:rsidR="007B7AF1" w:rsidRDefault="007B7AF1"/>
        </w:tc>
      </w:tr>
      <w:tr w:rsidR="007B7AF1">
        <w:trPr>
          <w:cantSplit/>
        </w:trPr>
        <w:tc>
          <w:tcPr>
            <w:tcW w:w="5304" w:type="dxa"/>
          </w:tcPr>
          <w:p w:rsidR="007B7AF1" w:rsidRDefault="007B7AF1"/>
        </w:tc>
        <w:tc>
          <w:tcPr>
            <w:tcW w:w="4738" w:type="dxa"/>
          </w:tcPr>
          <w:p w:rsidR="007B7AF1" w:rsidRDefault="007B7AF1"/>
        </w:tc>
      </w:tr>
      <w:tr w:rsidR="007B7AF1">
        <w:trPr>
          <w:cantSplit/>
        </w:trPr>
        <w:tc>
          <w:tcPr>
            <w:tcW w:w="5304" w:type="dxa"/>
          </w:tcPr>
          <w:p w:rsidR="007B7AF1" w:rsidRDefault="007E417B">
            <w:pPr>
              <w:rPr>
                <w:b/>
              </w:rPr>
            </w:pPr>
            <w:r>
              <w:rPr>
                <w:b/>
              </w:rPr>
              <w:t>Administrateur des finances</w:t>
            </w:r>
            <w:r w:rsidR="007B7AF1">
              <w:rPr>
                <w:b/>
              </w:rPr>
              <w:t>/</w:t>
            </w:r>
            <w:r>
              <w:rPr>
                <w:b/>
              </w:rPr>
              <w:t>administratrice des finances</w:t>
            </w:r>
          </w:p>
          <w:p w:rsidR="007B7AF1" w:rsidRDefault="007B7AF1">
            <w:pPr>
              <w:rPr>
                <w:b/>
                <w:u w:val="single"/>
              </w:rPr>
            </w:pPr>
          </w:p>
        </w:tc>
        <w:tc>
          <w:tcPr>
            <w:tcW w:w="4738" w:type="dxa"/>
          </w:tcPr>
          <w:p w:rsidR="007B7AF1" w:rsidRDefault="007B7AF1">
            <w:pPr>
              <w:rPr>
                <w:b/>
                <w:u w:val="single"/>
              </w:rPr>
            </w:pPr>
          </w:p>
        </w:tc>
      </w:tr>
      <w:tr w:rsidR="007B7AF1">
        <w:trPr>
          <w:cantSplit/>
        </w:trPr>
        <w:tc>
          <w:tcPr>
            <w:tcW w:w="5304" w:type="dxa"/>
          </w:tcPr>
          <w:p w:rsidR="007B7AF1" w:rsidRDefault="007B7AF1">
            <w:r>
              <w:t>Organe électoral:</w:t>
            </w:r>
          </w:p>
          <w:p w:rsidR="007B7AF1" w:rsidRDefault="007B7AF1"/>
        </w:tc>
        <w:tc>
          <w:tcPr>
            <w:tcW w:w="4738" w:type="dxa"/>
          </w:tcPr>
          <w:p w:rsidR="007B7AF1" w:rsidRDefault="007B7AF1">
            <w:r>
              <w:t>assemblée</w:t>
            </w:r>
          </w:p>
        </w:tc>
      </w:tr>
      <w:tr w:rsidR="007B7AF1">
        <w:trPr>
          <w:cantSplit/>
        </w:trPr>
        <w:tc>
          <w:tcPr>
            <w:tcW w:w="5304" w:type="dxa"/>
          </w:tcPr>
          <w:p w:rsidR="007B7AF1" w:rsidRDefault="007B7AF1">
            <w:r>
              <w:t>Tâches:</w:t>
            </w:r>
          </w:p>
          <w:p w:rsidR="007B7AF1" w:rsidRDefault="007B7AF1"/>
        </w:tc>
        <w:tc>
          <w:tcPr>
            <w:tcW w:w="4738" w:type="dxa"/>
          </w:tcPr>
          <w:p w:rsidR="007B7AF1" w:rsidRDefault="007B7AF1">
            <w:r>
              <w:t>selon son cahier des charges, en particu</w:t>
            </w:r>
            <w:r>
              <w:softHyphen/>
              <w:t>lier: tenir la comptabilité, assurer le service de la caisse, percevoir les créances de la commune, administrer le patrimoine finan</w:t>
            </w:r>
            <w:r>
              <w:softHyphen/>
              <w:t>cier, établir et tenir à jour la planification financière</w:t>
            </w:r>
          </w:p>
          <w:p w:rsidR="007B7AF1" w:rsidRDefault="007B7AF1"/>
        </w:tc>
      </w:tr>
      <w:tr w:rsidR="007B7AF1">
        <w:trPr>
          <w:cantSplit/>
        </w:trPr>
        <w:tc>
          <w:tcPr>
            <w:tcW w:w="5304" w:type="dxa"/>
          </w:tcPr>
          <w:p w:rsidR="007B7AF1" w:rsidRDefault="007B7AF1">
            <w:r>
              <w:t>Compétences financières:</w:t>
            </w:r>
          </w:p>
          <w:p w:rsidR="007B7AF1" w:rsidRDefault="007B7AF1"/>
        </w:tc>
        <w:tc>
          <w:tcPr>
            <w:tcW w:w="4738" w:type="dxa"/>
          </w:tcPr>
          <w:p w:rsidR="007B7AF1" w:rsidRDefault="007B7AF1">
            <w:r>
              <w:t>emploi de crédits budgétaires disponibles dans les domaines relevant de ses compé</w:t>
            </w:r>
            <w:r>
              <w:softHyphen/>
              <w:t>tences jusqu'à ....... francs par objet</w:t>
            </w:r>
          </w:p>
          <w:p w:rsidR="007B7AF1" w:rsidRDefault="007B7AF1"/>
        </w:tc>
      </w:tr>
      <w:tr w:rsidR="007B7AF1">
        <w:trPr>
          <w:cantSplit/>
        </w:trPr>
        <w:tc>
          <w:tcPr>
            <w:tcW w:w="5304" w:type="dxa"/>
          </w:tcPr>
          <w:p w:rsidR="007B7AF1" w:rsidRDefault="007B7AF1">
            <w:r>
              <w:t>Supérieur:</w:t>
            </w:r>
          </w:p>
          <w:p w:rsidR="007B7AF1" w:rsidRDefault="007B7AF1"/>
        </w:tc>
        <w:tc>
          <w:tcPr>
            <w:tcW w:w="4738" w:type="dxa"/>
          </w:tcPr>
          <w:p w:rsidR="007B7AF1" w:rsidRDefault="007B7AF1">
            <w:r>
              <w:t>conseil bourgeois</w:t>
            </w:r>
          </w:p>
        </w:tc>
      </w:tr>
      <w:tr w:rsidR="00651DA1">
        <w:trPr>
          <w:cantSplit/>
        </w:trPr>
        <w:tc>
          <w:tcPr>
            <w:tcW w:w="5304" w:type="dxa"/>
          </w:tcPr>
          <w:p w:rsidR="00651DA1" w:rsidRDefault="00651DA1">
            <w:r>
              <w:t>Subordonné</w:t>
            </w:r>
            <w:r w:rsidR="005A5454">
              <w:t>(e)</w:t>
            </w:r>
            <w:r>
              <w:t>:</w:t>
            </w:r>
          </w:p>
        </w:tc>
        <w:tc>
          <w:tcPr>
            <w:tcW w:w="4738" w:type="dxa"/>
          </w:tcPr>
          <w:p w:rsidR="00651DA1" w:rsidRDefault="00651DA1">
            <w:r>
              <w:t>....</w:t>
            </w:r>
          </w:p>
          <w:p w:rsidR="00651DA1" w:rsidRDefault="00651DA1"/>
        </w:tc>
      </w:tr>
      <w:tr w:rsidR="007B7AF1">
        <w:trPr>
          <w:cantSplit/>
        </w:trPr>
        <w:tc>
          <w:tcPr>
            <w:tcW w:w="5304" w:type="dxa"/>
          </w:tcPr>
          <w:p w:rsidR="007B7AF1" w:rsidRDefault="007B7AF1">
            <w:r>
              <w:t>Taux d'occupation:</w:t>
            </w:r>
          </w:p>
        </w:tc>
        <w:tc>
          <w:tcPr>
            <w:tcW w:w="4738" w:type="dxa"/>
          </w:tcPr>
          <w:p w:rsidR="007B7AF1" w:rsidRDefault="007B7AF1">
            <w:r>
              <w:t>..... pour cent</w:t>
            </w:r>
          </w:p>
          <w:p w:rsidR="007B7AF1" w:rsidRDefault="007B7AF1"/>
        </w:tc>
      </w:tr>
      <w:tr w:rsidR="007B7AF1">
        <w:trPr>
          <w:cantSplit/>
        </w:trPr>
        <w:tc>
          <w:tcPr>
            <w:tcW w:w="5304" w:type="dxa"/>
          </w:tcPr>
          <w:p w:rsidR="007B7AF1" w:rsidRDefault="007B7AF1">
            <w:r>
              <w:t>Cadre de son traitement:</w:t>
            </w:r>
          </w:p>
        </w:tc>
        <w:tc>
          <w:tcPr>
            <w:tcW w:w="4738" w:type="dxa"/>
          </w:tcPr>
          <w:p w:rsidR="007B7AF1" w:rsidRDefault="004E140A">
            <w:r>
              <w:t>p.</w:t>
            </w:r>
            <w:r w:rsidR="00286BAE">
              <w:t xml:space="preserve"> </w:t>
            </w:r>
            <w:r>
              <w:t xml:space="preserve">ex. </w:t>
            </w:r>
            <w:r w:rsidR="007B7AF1">
              <w:t>classe cantonale de traitement ....</w:t>
            </w:r>
          </w:p>
          <w:p w:rsidR="007B7AF1" w:rsidRDefault="007B7AF1"/>
          <w:p w:rsidR="007B7AF1" w:rsidRDefault="007B7AF1"/>
        </w:tc>
      </w:tr>
    </w:tbl>
    <w:p w:rsidR="007B7AF1" w:rsidRDefault="007B7AF1">
      <w:r>
        <w:br w:type="page"/>
      </w:r>
    </w:p>
    <w:tbl>
      <w:tblPr>
        <w:tblW w:w="0" w:type="auto"/>
        <w:tblLayout w:type="fixed"/>
        <w:tblCellMar>
          <w:left w:w="70" w:type="dxa"/>
          <w:right w:w="70" w:type="dxa"/>
        </w:tblCellMar>
        <w:tblLook w:val="0000" w:firstRow="0" w:lastRow="0" w:firstColumn="0" w:lastColumn="0" w:noHBand="0" w:noVBand="0"/>
      </w:tblPr>
      <w:tblGrid>
        <w:gridCol w:w="5304"/>
        <w:gridCol w:w="4738"/>
      </w:tblGrid>
      <w:tr w:rsidR="007B7AF1">
        <w:trPr>
          <w:cantSplit/>
        </w:trPr>
        <w:tc>
          <w:tcPr>
            <w:tcW w:w="5304" w:type="dxa"/>
          </w:tcPr>
          <w:p w:rsidR="007B7AF1" w:rsidRDefault="001E2020">
            <w:pPr>
              <w:rPr>
                <w:b/>
                <w:u w:val="single"/>
              </w:rPr>
            </w:pPr>
            <w:r>
              <w:rPr>
                <w:b/>
              </w:rPr>
              <w:lastRenderedPageBreak/>
              <w:t>Garde-f</w:t>
            </w:r>
            <w:r w:rsidR="007B7AF1">
              <w:rPr>
                <w:b/>
              </w:rPr>
              <w:t>orestier/</w:t>
            </w:r>
            <w:r>
              <w:rPr>
                <w:b/>
              </w:rPr>
              <w:t>garde-</w:t>
            </w:r>
            <w:r w:rsidR="007B7AF1">
              <w:rPr>
                <w:b/>
              </w:rPr>
              <w:t>forestière</w:t>
            </w:r>
          </w:p>
          <w:p w:rsidR="007B7AF1" w:rsidRDefault="007B7AF1">
            <w:pPr>
              <w:rPr>
                <w:b/>
                <w:u w:val="single"/>
              </w:rPr>
            </w:pPr>
          </w:p>
        </w:tc>
        <w:tc>
          <w:tcPr>
            <w:tcW w:w="4738" w:type="dxa"/>
          </w:tcPr>
          <w:p w:rsidR="007B7AF1" w:rsidRDefault="007B7AF1">
            <w:pPr>
              <w:rPr>
                <w:b/>
                <w:u w:val="single"/>
              </w:rPr>
            </w:pPr>
          </w:p>
        </w:tc>
      </w:tr>
      <w:tr w:rsidR="007B7AF1">
        <w:trPr>
          <w:cantSplit/>
        </w:trPr>
        <w:tc>
          <w:tcPr>
            <w:tcW w:w="5304" w:type="dxa"/>
          </w:tcPr>
          <w:p w:rsidR="007B7AF1" w:rsidRDefault="007B7AF1">
            <w:r>
              <w:t>Organe électoral:</w:t>
            </w:r>
          </w:p>
          <w:p w:rsidR="007B7AF1" w:rsidRDefault="007B7AF1"/>
        </w:tc>
        <w:tc>
          <w:tcPr>
            <w:tcW w:w="4738" w:type="dxa"/>
          </w:tcPr>
          <w:p w:rsidR="007B7AF1" w:rsidRDefault="007B7AF1">
            <w:r>
              <w:t>conseil bourgeois</w:t>
            </w:r>
          </w:p>
        </w:tc>
      </w:tr>
      <w:tr w:rsidR="007B7AF1">
        <w:trPr>
          <w:cantSplit/>
        </w:trPr>
        <w:tc>
          <w:tcPr>
            <w:tcW w:w="5304" w:type="dxa"/>
          </w:tcPr>
          <w:p w:rsidR="007B7AF1" w:rsidRDefault="007B7AF1">
            <w:r>
              <w:t>Tâches:</w:t>
            </w:r>
          </w:p>
          <w:p w:rsidR="007B7AF1" w:rsidRDefault="007B7AF1"/>
        </w:tc>
        <w:tc>
          <w:tcPr>
            <w:tcW w:w="4738" w:type="dxa"/>
          </w:tcPr>
          <w:p w:rsidR="007B7AF1" w:rsidRDefault="007B7AF1">
            <w:r>
              <w:t>selon son cahier des charges</w:t>
            </w:r>
          </w:p>
        </w:tc>
      </w:tr>
      <w:tr w:rsidR="007B7AF1">
        <w:trPr>
          <w:cantSplit/>
        </w:trPr>
        <w:tc>
          <w:tcPr>
            <w:tcW w:w="5304" w:type="dxa"/>
          </w:tcPr>
          <w:p w:rsidR="007B7AF1" w:rsidRDefault="007B7AF1">
            <w:r>
              <w:t>Compétences financières:</w:t>
            </w:r>
          </w:p>
          <w:p w:rsidR="007B7AF1" w:rsidRDefault="007B7AF1"/>
        </w:tc>
        <w:tc>
          <w:tcPr>
            <w:tcW w:w="4738" w:type="dxa"/>
          </w:tcPr>
          <w:p w:rsidR="007B7AF1" w:rsidRDefault="007B7AF1">
            <w:r>
              <w:t>aucune</w:t>
            </w:r>
          </w:p>
        </w:tc>
      </w:tr>
      <w:tr w:rsidR="007B7AF1">
        <w:trPr>
          <w:cantSplit/>
        </w:trPr>
        <w:tc>
          <w:tcPr>
            <w:tcW w:w="5304" w:type="dxa"/>
          </w:tcPr>
          <w:p w:rsidR="007B7AF1" w:rsidRDefault="007B7AF1">
            <w:r>
              <w:t>Supérieur(e):</w:t>
            </w:r>
          </w:p>
          <w:p w:rsidR="007B7AF1" w:rsidRDefault="007B7AF1"/>
        </w:tc>
        <w:tc>
          <w:tcPr>
            <w:tcW w:w="4738" w:type="dxa"/>
          </w:tcPr>
          <w:p w:rsidR="007B7AF1" w:rsidRDefault="007B7AF1">
            <w:r>
              <w:t>commission forestière</w:t>
            </w:r>
          </w:p>
        </w:tc>
      </w:tr>
      <w:tr w:rsidR="007B7AF1">
        <w:trPr>
          <w:cantSplit/>
        </w:trPr>
        <w:tc>
          <w:tcPr>
            <w:tcW w:w="5304" w:type="dxa"/>
          </w:tcPr>
          <w:p w:rsidR="007B7AF1" w:rsidRDefault="007B7AF1">
            <w:r>
              <w:t>Subordonné(s):</w:t>
            </w:r>
          </w:p>
          <w:p w:rsidR="007B7AF1" w:rsidRDefault="007B7AF1"/>
        </w:tc>
        <w:tc>
          <w:tcPr>
            <w:tcW w:w="4738" w:type="dxa"/>
          </w:tcPr>
          <w:p w:rsidR="007B7AF1" w:rsidRDefault="007B7AF1">
            <w:r>
              <w:t>ouvrier(s) forestier(s)</w:t>
            </w:r>
          </w:p>
        </w:tc>
      </w:tr>
      <w:tr w:rsidR="007B7AF1">
        <w:trPr>
          <w:cantSplit/>
        </w:trPr>
        <w:tc>
          <w:tcPr>
            <w:tcW w:w="5304" w:type="dxa"/>
          </w:tcPr>
          <w:p w:rsidR="007B7AF1" w:rsidRDefault="007B7AF1">
            <w:r>
              <w:t>Taux d'occupation:</w:t>
            </w:r>
          </w:p>
        </w:tc>
        <w:tc>
          <w:tcPr>
            <w:tcW w:w="4738" w:type="dxa"/>
          </w:tcPr>
          <w:p w:rsidR="007B7AF1" w:rsidRDefault="007B7AF1">
            <w:r>
              <w:t>..... pour cent</w:t>
            </w:r>
          </w:p>
          <w:p w:rsidR="007B7AF1" w:rsidRDefault="007B7AF1"/>
        </w:tc>
      </w:tr>
      <w:tr w:rsidR="007B7AF1">
        <w:trPr>
          <w:cantSplit/>
        </w:trPr>
        <w:tc>
          <w:tcPr>
            <w:tcW w:w="5304" w:type="dxa"/>
          </w:tcPr>
          <w:p w:rsidR="007B7AF1" w:rsidRDefault="007B7AF1">
            <w:r>
              <w:t>Cadre de son traitement:</w:t>
            </w:r>
          </w:p>
          <w:p w:rsidR="007B7AF1" w:rsidRDefault="007B7AF1"/>
        </w:tc>
        <w:tc>
          <w:tcPr>
            <w:tcW w:w="4738" w:type="dxa"/>
          </w:tcPr>
          <w:p w:rsidR="007B7AF1" w:rsidRDefault="004E140A">
            <w:r>
              <w:t>p.</w:t>
            </w:r>
            <w:r w:rsidR="00286BAE">
              <w:t xml:space="preserve"> </w:t>
            </w:r>
            <w:r>
              <w:t xml:space="preserve">ex. </w:t>
            </w:r>
            <w:r w:rsidR="007B7AF1">
              <w:t>classe cantonale de traitement .....</w:t>
            </w:r>
          </w:p>
          <w:p w:rsidR="007B7AF1" w:rsidRDefault="007B7AF1"/>
          <w:p w:rsidR="007B7AF1" w:rsidRDefault="007B7AF1"/>
          <w:p w:rsidR="007B7AF1" w:rsidRDefault="007B7AF1"/>
        </w:tc>
      </w:tr>
    </w:tbl>
    <w:p w:rsidR="004E140A" w:rsidRDefault="004E140A">
      <w:pPr>
        <w:tabs>
          <w:tab w:val="left" w:pos="1320"/>
          <w:tab w:val="left" w:pos="3480"/>
        </w:tabs>
        <w:ind w:right="168"/>
        <w:rPr>
          <w:sz w:val="28"/>
        </w:rPr>
      </w:pPr>
    </w:p>
    <w:p w:rsidR="00BD6B30" w:rsidRPr="00486CC1" w:rsidRDefault="00286BAE">
      <w:pPr>
        <w:tabs>
          <w:tab w:val="left" w:pos="1320"/>
          <w:tab w:val="left" w:pos="3480"/>
        </w:tabs>
        <w:ind w:right="168"/>
        <w:rPr>
          <w:b/>
          <w:i/>
          <w:szCs w:val="24"/>
        </w:rPr>
      </w:pPr>
      <w:r w:rsidRPr="00486CC1">
        <w:rPr>
          <w:b/>
          <w:i/>
          <w:sz w:val="28"/>
          <w:szCs w:val="28"/>
        </w:rPr>
        <w:t>Variante</w:t>
      </w:r>
      <w:r w:rsidR="00BD6B30" w:rsidRPr="00486CC1">
        <w:rPr>
          <w:b/>
          <w:i/>
          <w:sz w:val="28"/>
          <w:szCs w:val="28"/>
        </w:rPr>
        <w:t xml:space="preserve">: personnel engagé selon le droit public </w:t>
      </w:r>
      <w:r w:rsidR="00BD6B30" w:rsidRPr="00486CC1">
        <w:rPr>
          <w:b/>
          <w:i/>
          <w:szCs w:val="24"/>
        </w:rPr>
        <w:t>(voir variante aux art. 3</w:t>
      </w:r>
      <w:r w:rsidR="005735DE" w:rsidRPr="00486CC1">
        <w:rPr>
          <w:b/>
          <w:i/>
          <w:szCs w:val="24"/>
        </w:rPr>
        <w:t>5</w:t>
      </w:r>
      <w:r w:rsidR="00BD6B30" w:rsidRPr="00486CC1">
        <w:rPr>
          <w:b/>
          <w:i/>
          <w:szCs w:val="24"/>
        </w:rPr>
        <w:t xml:space="preserve"> et 3</w:t>
      </w:r>
      <w:r w:rsidR="005735DE" w:rsidRPr="00486CC1">
        <w:rPr>
          <w:b/>
          <w:i/>
          <w:szCs w:val="24"/>
        </w:rPr>
        <w:t>6</w:t>
      </w:r>
      <w:r w:rsidR="00BD6B30" w:rsidRPr="00486CC1">
        <w:rPr>
          <w:b/>
          <w:i/>
          <w:szCs w:val="24"/>
        </w:rPr>
        <w:t>)</w:t>
      </w:r>
    </w:p>
    <w:p w:rsidR="00BD6B30" w:rsidRDefault="00BD6B30">
      <w:pPr>
        <w:tabs>
          <w:tab w:val="left" w:pos="1320"/>
          <w:tab w:val="left" w:pos="3480"/>
        </w:tabs>
        <w:ind w:right="168"/>
        <w:rPr>
          <w:b/>
          <w:szCs w:val="24"/>
        </w:rPr>
      </w:pPr>
    </w:p>
    <w:p w:rsidR="00BD6B30" w:rsidRPr="00283477" w:rsidRDefault="00286BAE">
      <w:pPr>
        <w:tabs>
          <w:tab w:val="left" w:pos="1320"/>
          <w:tab w:val="left" w:pos="3480"/>
        </w:tabs>
        <w:ind w:right="168"/>
        <w:rPr>
          <w:szCs w:val="24"/>
        </w:rPr>
      </w:pPr>
      <w:r>
        <w:rPr>
          <w:b/>
          <w:szCs w:val="24"/>
        </w:rPr>
        <w:t>Secrétaire</w:t>
      </w:r>
      <w:r w:rsidR="00283477">
        <w:rPr>
          <w:b/>
          <w:szCs w:val="24"/>
        </w:rPr>
        <w:t>, administrateur des finances/administratrice des finances</w:t>
      </w:r>
      <w:r w:rsidR="006D2453">
        <w:rPr>
          <w:b/>
          <w:szCs w:val="24"/>
        </w:rPr>
        <w:t>,</w:t>
      </w:r>
      <w:r w:rsidR="00283477">
        <w:rPr>
          <w:b/>
          <w:szCs w:val="24"/>
        </w:rPr>
        <w:t xml:space="preserve"> garde-forestier/garde-forestière : </w:t>
      </w:r>
      <w:r w:rsidR="00283477">
        <w:rPr>
          <w:szCs w:val="24"/>
        </w:rPr>
        <w:t xml:space="preserve">à formuler comme le texte correspondant ci-dessus, mais </w:t>
      </w:r>
      <w:r w:rsidR="0023399E">
        <w:rPr>
          <w:szCs w:val="24"/>
        </w:rPr>
        <w:t>en remplaçant</w:t>
      </w:r>
      <w:r w:rsidR="00283477">
        <w:rPr>
          <w:szCs w:val="24"/>
        </w:rPr>
        <w:t xml:space="preserve"> « organe électoral »</w:t>
      </w:r>
      <w:r w:rsidR="0023399E">
        <w:rPr>
          <w:szCs w:val="24"/>
        </w:rPr>
        <w:t xml:space="preserve"> par « organe d’engagement »</w:t>
      </w:r>
      <w:r w:rsidR="00283477">
        <w:rPr>
          <w:szCs w:val="24"/>
        </w:rPr>
        <w:t>.</w:t>
      </w:r>
    </w:p>
    <w:p w:rsidR="008172B6" w:rsidRDefault="008172B6">
      <w:pPr>
        <w:overflowPunct/>
        <w:autoSpaceDE/>
        <w:autoSpaceDN/>
        <w:adjustRightInd/>
        <w:textAlignment w:val="auto"/>
        <w:rPr>
          <w:b/>
          <w:szCs w:val="24"/>
        </w:rPr>
      </w:pPr>
      <w:r>
        <w:rPr>
          <w:b/>
          <w:szCs w:val="24"/>
        </w:rPr>
        <w:br w:type="page"/>
      </w:r>
    </w:p>
    <w:p w:rsidR="00BD6B30" w:rsidRDefault="00BD6B30">
      <w:pPr>
        <w:tabs>
          <w:tab w:val="left" w:pos="1320"/>
          <w:tab w:val="left" w:pos="3480"/>
        </w:tabs>
        <w:ind w:right="168"/>
        <w:rPr>
          <w:b/>
          <w:szCs w:val="24"/>
        </w:rPr>
      </w:pPr>
    </w:p>
    <w:p w:rsidR="007B7AF1" w:rsidRDefault="007B7AF1">
      <w:pPr>
        <w:pStyle w:val="berschrift2"/>
        <w:tabs>
          <w:tab w:val="clear" w:pos="567"/>
        </w:tabs>
        <w:ind w:left="567" w:hanging="567"/>
      </w:pPr>
      <w:bookmarkStart w:id="21" w:name="_Toc66269821"/>
      <w:r>
        <w:t>Appendice 1: organigramme</w:t>
      </w:r>
      <w:bookmarkEnd w:id="21"/>
    </w:p>
    <w:p w:rsidR="007B7AF1" w:rsidRDefault="007B7AF1">
      <w:pPr>
        <w:tabs>
          <w:tab w:val="left" w:pos="1320"/>
          <w:tab w:val="left" w:pos="3480"/>
        </w:tabs>
        <w:ind w:right="168"/>
        <w:rPr>
          <w:u w:val="single"/>
        </w:rPr>
      </w:pPr>
    </w:p>
    <w:p w:rsidR="007B7AF1" w:rsidRDefault="007B7AF1">
      <w:pPr>
        <w:tabs>
          <w:tab w:val="left" w:pos="1320"/>
          <w:tab w:val="left" w:pos="3480"/>
        </w:tabs>
        <w:ind w:right="168"/>
        <w:rPr>
          <w:u w:val="single"/>
        </w:rPr>
      </w:pPr>
    </w:p>
    <w:p w:rsidR="007B7AF1" w:rsidRDefault="007B7AF1">
      <w:pPr>
        <w:tabs>
          <w:tab w:val="left" w:pos="1320"/>
          <w:tab w:val="left" w:pos="3480"/>
        </w:tabs>
        <w:ind w:right="168"/>
        <w:rPr>
          <w:u w:val="single"/>
        </w:rPr>
      </w:pPr>
    </w:p>
    <w:p w:rsidR="007B7AF1" w:rsidRDefault="007B7AF1">
      <w:pPr>
        <w:tabs>
          <w:tab w:val="left" w:pos="1320"/>
          <w:tab w:val="left" w:pos="3480"/>
        </w:tabs>
        <w:ind w:right="168"/>
        <w:rPr>
          <w:u w:val="single"/>
        </w:rPr>
      </w:pPr>
    </w:p>
    <w:p w:rsidR="007B7AF1" w:rsidRDefault="003F2E97">
      <w:pPr>
        <w:tabs>
          <w:tab w:val="left" w:pos="1320"/>
          <w:tab w:val="left" w:pos="3480"/>
        </w:tabs>
        <w:ind w:right="168"/>
        <w:rPr>
          <w:u w:val="single"/>
        </w:rPr>
      </w:pPr>
      <w:r>
        <w:rPr>
          <w:noProof/>
          <w:lang w:val="de-CH" w:eastAsia="de-CH"/>
        </w:rPr>
        <mc:AlternateContent>
          <mc:Choice Requires="wpc">
            <w:drawing>
              <wp:inline distT="0" distB="0" distL="0" distR="0" wp14:anchorId="7B54D6A3" wp14:editId="00BB1A30">
                <wp:extent cx="5715000" cy="5867400"/>
                <wp:effectExtent l="0" t="0" r="19050" b="19050"/>
                <wp:docPr id="39" name="Zone de dessin 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Rectangle 5"/>
                        <wps:cNvSpPr>
                          <a:spLocks noChangeArrowheads="1"/>
                        </wps:cNvSpPr>
                        <wps:spPr bwMode="auto">
                          <a:xfrm>
                            <a:off x="1605915" y="6350"/>
                            <a:ext cx="2579370" cy="5981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2" name="Rectangle 6"/>
                        <wps:cNvSpPr>
                          <a:spLocks noChangeArrowheads="1"/>
                        </wps:cNvSpPr>
                        <wps:spPr bwMode="auto">
                          <a:xfrm>
                            <a:off x="3586480" y="1224915"/>
                            <a:ext cx="2122170" cy="59880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3" name="Rectangle 7"/>
                        <wps:cNvSpPr>
                          <a:spLocks noChangeArrowheads="1"/>
                        </wps:cNvSpPr>
                        <wps:spPr bwMode="auto">
                          <a:xfrm>
                            <a:off x="1758315" y="2367915"/>
                            <a:ext cx="2198370" cy="5981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4" name="Rectangle 8"/>
                        <wps:cNvSpPr>
                          <a:spLocks noChangeArrowheads="1"/>
                        </wps:cNvSpPr>
                        <wps:spPr bwMode="auto">
                          <a:xfrm>
                            <a:off x="2498090" y="45720"/>
                            <a:ext cx="983615" cy="460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9"/>
                        <wps:cNvSpPr>
                          <a:spLocks noChangeArrowheads="1"/>
                        </wps:cNvSpPr>
                        <wps:spPr bwMode="auto">
                          <a:xfrm>
                            <a:off x="2590165" y="92075"/>
                            <a:ext cx="75755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C61" w:rsidRDefault="00531C61">
                              <w:r>
                                <w:rPr>
                                  <w:rFonts w:cs="Arial"/>
                                  <w:color w:val="000000"/>
                                  <w:szCs w:val="24"/>
                                  <w:lang w:val="en-US"/>
                                </w:rPr>
                                <w:t xml:space="preserve">Assemblée </w:t>
                              </w:r>
                            </w:p>
                          </w:txbxContent>
                        </wps:txbx>
                        <wps:bodyPr rot="0" vert="horz" wrap="none" lIns="0" tIns="0" rIns="0" bIns="0" anchor="t" anchorCtr="0" upright="1">
                          <a:spAutoFit/>
                        </wps:bodyPr>
                      </wps:wsp>
                      <wps:wsp>
                        <wps:cNvPr id="6" name="Rectangle 10"/>
                        <wps:cNvSpPr>
                          <a:spLocks noChangeArrowheads="1"/>
                        </wps:cNvSpPr>
                        <wps:spPr bwMode="auto">
                          <a:xfrm>
                            <a:off x="2590165" y="274320"/>
                            <a:ext cx="7543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C61" w:rsidRDefault="00531C61">
                              <w:r>
                                <w:rPr>
                                  <w:rFonts w:cs="Arial"/>
                                  <w:color w:val="000000"/>
                                  <w:szCs w:val="24"/>
                                  <w:lang w:val="en-US"/>
                                </w:rPr>
                                <w:t>bourgeoise</w:t>
                              </w:r>
                            </w:p>
                          </w:txbxContent>
                        </wps:txbx>
                        <wps:bodyPr rot="0" vert="horz" wrap="none" lIns="0" tIns="0" rIns="0" bIns="0" anchor="t" anchorCtr="0" upright="1">
                          <a:spAutoFit/>
                        </wps:bodyPr>
                      </wps:wsp>
                      <wps:wsp>
                        <wps:cNvPr id="7" name="Rectangle 11"/>
                        <wps:cNvSpPr>
                          <a:spLocks noChangeArrowheads="1"/>
                        </wps:cNvSpPr>
                        <wps:spPr bwMode="auto">
                          <a:xfrm>
                            <a:off x="2193290" y="2559685"/>
                            <a:ext cx="1405890"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2"/>
                        <wps:cNvSpPr>
                          <a:spLocks noChangeArrowheads="1"/>
                        </wps:cNvSpPr>
                        <wps:spPr bwMode="auto">
                          <a:xfrm>
                            <a:off x="2285365" y="2606040"/>
                            <a:ext cx="122237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C61" w:rsidRDefault="00531C61">
                              <w:r>
                                <w:rPr>
                                  <w:rFonts w:cs="Arial"/>
                                  <w:color w:val="000000"/>
                                  <w:szCs w:val="24"/>
                                  <w:lang w:val="en-US"/>
                                </w:rPr>
                                <w:t>Conseil bourgeois</w:t>
                              </w:r>
                            </w:p>
                          </w:txbxContent>
                        </wps:txbx>
                        <wps:bodyPr rot="0" vert="horz" wrap="none" lIns="0" tIns="0" rIns="0" bIns="0" anchor="t" anchorCtr="0" upright="1">
                          <a:spAutoFit/>
                        </wps:bodyPr>
                      </wps:wsp>
                      <wps:wsp>
                        <wps:cNvPr id="9" name="Rectangle 13"/>
                        <wps:cNvSpPr>
                          <a:spLocks noChangeArrowheads="1"/>
                        </wps:cNvSpPr>
                        <wps:spPr bwMode="auto">
                          <a:xfrm>
                            <a:off x="6350" y="3586480"/>
                            <a:ext cx="1670050" cy="59880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0" name="Rectangle 14"/>
                        <wps:cNvSpPr>
                          <a:spLocks noChangeArrowheads="1"/>
                        </wps:cNvSpPr>
                        <wps:spPr bwMode="auto">
                          <a:xfrm>
                            <a:off x="2139315" y="3586480"/>
                            <a:ext cx="1588770" cy="59880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1" name="Rectangle 15"/>
                        <wps:cNvSpPr>
                          <a:spLocks noChangeArrowheads="1"/>
                        </wps:cNvSpPr>
                        <wps:spPr bwMode="auto">
                          <a:xfrm>
                            <a:off x="4119880" y="3586480"/>
                            <a:ext cx="1588770" cy="59880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2" name="Rectangle 16"/>
                        <wps:cNvSpPr>
                          <a:spLocks noChangeArrowheads="1"/>
                        </wps:cNvSpPr>
                        <wps:spPr bwMode="auto">
                          <a:xfrm>
                            <a:off x="4119880" y="4424680"/>
                            <a:ext cx="1588770" cy="5981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3" name="Rectangle 17"/>
                        <wps:cNvSpPr>
                          <a:spLocks noChangeArrowheads="1"/>
                        </wps:cNvSpPr>
                        <wps:spPr bwMode="auto">
                          <a:xfrm>
                            <a:off x="4119880" y="5262880"/>
                            <a:ext cx="1588770" cy="5981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4" name="Rectangle 18"/>
                        <wps:cNvSpPr>
                          <a:spLocks noChangeArrowheads="1"/>
                        </wps:cNvSpPr>
                        <wps:spPr bwMode="auto">
                          <a:xfrm>
                            <a:off x="365125" y="3626485"/>
                            <a:ext cx="779145" cy="460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9"/>
                        <wps:cNvSpPr>
                          <a:spLocks noChangeArrowheads="1"/>
                        </wps:cNvSpPr>
                        <wps:spPr bwMode="auto">
                          <a:xfrm>
                            <a:off x="228600" y="3657600"/>
                            <a:ext cx="10287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C61" w:rsidRDefault="00531C61">
                              <w:r>
                                <w:rPr>
                                  <w:rFonts w:cs="Arial"/>
                                  <w:color w:val="000000"/>
                                  <w:szCs w:val="24"/>
                                  <w:lang w:val="en-US"/>
                                </w:rPr>
                                <w:t>Administrateur/</w:t>
                              </w:r>
                            </w:p>
                          </w:txbxContent>
                        </wps:txbx>
                        <wps:bodyPr rot="0" vert="horz" wrap="none" lIns="0" tIns="0" rIns="0" bIns="0" anchor="t" anchorCtr="0" upright="1">
                          <a:spAutoFit/>
                        </wps:bodyPr>
                      </wps:wsp>
                      <wps:wsp>
                        <wps:cNvPr id="16" name="Rectangle 20"/>
                        <wps:cNvSpPr>
                          <a:spLocks noChangeArrowheads="1"/>
                        </wps:cNvSpPr>
                        <wps:spPr bwMode="auto">
                          <a:xfrm>
                            <a:off x="0" y="3886200"/>
                            <a:ext cx="16179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C61" w:rsidRPr="0049246F" w:rsidRDefault="00531C61">
                              <w:pPr>
                                <w:rPr>
                                  <w:lang w:val="de-CH"/>
                                </w:rPr>
                              </w:pPr>
                              <w:r>
                                <w:rPr>
                                  <w:lang w:val="de-CH"/>
                                </w:rPr>
                                <w:t>Administratrice finances</w:t>
                              </w:r>
                            </w:p>
                          </w:txbxContent>
                        </wps:txbx>
                        <wps:bodyPr rot="0" vert="horz" wrap="none" lIns="0" tIns="0" rIns="0" bIns="0" anchor="t" anchorCtr="0" upright="1">
                          <a:spAutoFit/>
                        </wps:bodyPr>
                      </wps:wsp>
                      <wps:wsp>
                        <wps:cNvPr id="17" name="Rectangle 21"/>
                        <wps:cNvSpPr>
                          <a:spLocks noChangeArrowheads="1"/>
                        </wps:cNvSpPr>
                        <wps:spPr bwMode="auto">
                          <a:xfrm>
                            <a:off x="2498090" y="3778885"/>
                            <a:ext cx="88265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22"/>
                        <wps:cNvSpPr>
                          <a:spLocks noChangeArrowheads="1"/>
                        </wps:cNvSpPr>
                        <wps:spPr bwMode="auto">
                          <a:xfrm>
                            <a:off x="2590165" y="3824605"/>
                            <a:ext cx="6965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C61" w:rsidRDefault="00531C61">
                              <w:r>
                                <w:rPr>
                                  <w:rFonts w:cs="Arial"/>
                                  <w:color w:val="000000"/>
                                  <w:szCs w:val="24"/>
                                  <w:lang w:val="en-US"/>
                                </w:rPr>
                                <w:t>Secrétaire</w:t>
                              </w:r>
                            </w:p>
                          </w:txbxContent>
                        </wps:txbx>
                        <wps:bodyPr rot="0" vert="horz" wrap="none" lIns="0" tIns="0" rIns="0" bIns="0" anchor="t" anchorCtr="0" upright="1">
                          <a:spAutoFit/>
                        </wps:bodyPr>
                      </wps:wsp>
                      <wps:wsp>
                        <wps:cNvPr id="19" name="Rectangle 23"/>
                        <wps:cNvSpPr>
                          <a:spLocks noChangeArrowheads="1"/>
                        </wps:cNvSpPr>
                        <wps:spPr bwMode="auto">
                          <a:xfrm>
                            <a:off x="4478655" y="3626485"/>
                            <a:ext cx="1068070" cy="460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4"/>
                        <wps:cNvSpPr>
                          <a:spLocks noChangeArrowheads="1"/>
                        </wps:cNvSpPr>
                        <wps:spPr bwMode="auto">
                          <a:xfrm>
                            <a:off x="4570730" y="3672205"/>
                            <a:ext cx="84137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C61" w:rsidRDefault="00531C61">
                              <w:r>
                                <w:rPr>
                                  <w:rFonts w:cs="Arial"/>
                                  <w:color w:val="000000"/>
                                  <w:szCs w:val="24"/>
                                  <w:lang w:val="en-US"/>
                                </w:rPr>
                                <w:t xml:space="preserve">Commission </w:t>
                              </w:r>
                            </w:p>
                          </w:txbxContent>
                        </wps:txbx>
                        <wps:bodyPr rot="0" vert="horz" wrap="none" lIns="0" tIns="0" rIns="0" bIns="0" anchor="t" anchorCtr="0" upright="1">
                          <a:spAutoFit/>
                        </wps:bodyPr>
                      </wps:wsp>
                      <wps:wsp>
                        <wps:cNvPr id="21" name="Rectangle 25"/>
                        <wps:cNvSpPr>
                          <a:spLocks noChangeArrowheads="1"/>
                        </wps:cNvSpPr>
                        <wps:spPr bwMode="auto">
                          <a:xfrm>
                            <a:off x="4570730" y="3855085"/>
                            <a:ext cx="63881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C61" w:rsidRDefault="00531C61">
                              <w:r>
                                <w:rPr>
                                  <w:rFonts w:cs="Arial"/>
                                  <w:color w:val="000000"/>
                                  <w:szCs w:val="24"/>
                                  <w:lang w:val="en-US"/>
                                </w:rPr>
                                <w:t>forestière</w:t>
                              </w:r>
                            </w:p>
                          </w:txbxContent>
                        </wps:txbx>
                        <wps:bodyPr rot="0" vert="horz" wrap="none" lIns="0" tIns="0" rIns="0" bIns="0" anchor="t" anchorCtr="0" upright="1">
                          <a:spAutoFit/>
                        </wps:bodyPr>
                      </wps:wsp>
                      <wps:wsp>
                        <wps:cNvPr id="22" name="Rectangle 26"/>
                        <wps:cNvSpPr>
                          <a:spLocks noChangeArrowheads="1"/>
                        </wps:cNvSpPr>
                        <wps:spPr bwMode="auto">
                          <a:xfrm>
                            <a:off x="4478655" y="4464685"/>
                            <a:ext cx="873125" cy="459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7"/>
                        <wps:cNvSpPr>
                          <a:spLocks noChangeArrowheads="1"/>
                        </wps:cNvSpPr>
                        <wps:spPr bwMode="auto">
                          <a:xfrm>
                            <a:off x="4570730" y="4510405"/>
                            <a:ext cx="6445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C61" w:rsidRDefault="00531C61">
                              <w:r>
                                <w:rPr>
                                  <w:rFonts w:cs="Arial"/>
                                  <w:color w:val="000000"/>
                                  <w:szCs w:val="24"/>
                                  <w:lang w:val="en-US"/>
                                </w:rPr>
                                <w:t>Forestier/</w:t>
                              </w:r>
                            </w:p>
                          </w:txbxContent>
                        </wps:txbx>
                        <wps:bodyPr rot="0" vert="horz" wrap="none" lIns="0" tIns="0" rIns="0" bIns="0" anchor="t" anchorCtr="0" upright="1">
                          <a:spAutoFit/>
                        </wps:bodyPr>
                      </wps:wsp>
                      <wps:wsp>
                        <wps:cNvPr id="24" name="Rectangle 28"/>
                        <wps:cNvSpPr>
                          <a:spLocks noChangeArrowheads="1"/>
                        </wps:cNvSpPr>
                        <wps:spPr bwMode="auto">
                          <a:xfrm>
                            <a:off x="4570730" y="4692650"/>
                            <a:ext cx="68707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C61" w:rsidRDefault="00531C61">
                              <w:r>
                                <w:rPr>
                                  <w:rFonts w:cs="Arial"/>
                                  <w:color w:val="000000"/>
                                  <w:szCs w:val="24"/>
                                  <w:lang w:val="en-US"/>
                                </w:rPr>
                                <w:t>Forestière</w:t>
                              </w:r>
                            </w:p>
                          </w:txbxContent>
                        </wps:txbx>
                        <wps:bodyPr rot="0" vert="horz" wrap="none" lIns="0" tIns="0" rIns="0" bIns="0" anchor="t" anchorCtr="0" upright="1">
                          <a:spAutoFit/>
                        </wps:bodyPr>
                      </wps:wsp>
                      <wps:wsp>
                        <wps:cNvPr id="25" name="Rectangle 29"/>
                        <wps:cNvSpPr>
                          <a:spLocks noChangeArrowheads="1"/>
                        </wps:cNvSpPr>
                        <wps:spPr bwMode="auto">
                          <a:xfrm>
                            <a:off x="4478655" y="5302250"/>
                            <a:ext cx="864870" cy="460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30"/>
                        <wps:cNvSpPr>
                          <a:spLocks noChangeArrowheads="1"/>
                        </wps:cNvSpPr>
                        <wps:spPr bwMode="auto">
                          <a:xfrm>
                            <a:off x="4570730" y="5348605"/>
                            <a:ext cx="6750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C61" w:rsidRDefault="00531C61">
                              <w:r>
                                <w:rPr>
                                  <w:rFonts w:cs="Arial"/>
                                  <w:color w:val="000000"/>
                                  <w:szCs w:val="24"/>
                                  <w:lang w:val="en-US"/>
                                </w:rPr>
                                <w:t>Ouvrier(s)</w:t>
                              </w:r>
                            </w:p>
                          </w:txbxContent>
                        </wps:txbx>
                        <wps:bodyPr rot="0" vert="horz" wrap="none" lIns="0" tIns="0" rIns="0" bIns="0" anchor="t" anchorCtr="0" upright="1">
                          <a:spAutoFit/>
                        </wps:bodyPr>
                      </wps:wsp>
                      <wps:wsp>
                        <wps:cNvPr id="27" name="Rectangle 31"/>
                        <wps:cNvSpPr>
                          <a:spLocks noChangeArrowheads="1"/>
                        </wps:cNvSpPr>
                        <wps:spPr bwMode="auto">
                          <a:xfrm>
                            <a:off x="4570730" y="5530850"/>
                            <a:ext cx="6794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C61" w:rsidRDefault="00531C61">
                              <w:r>
                                <w:rPr>
                                  <w:rFonts w:cs="Arial"/>
                                  <w:color w:val="000000"/>
                                  <w:szCs w:val="24"/>
                                  <w:lang w:val="en-US"/>
                                </w:rPr>
                                <w:t>forestier(s</w:t>
                              </w:r>
                            </w:p>
                          </w:txbxContent>
                        </wps:txbx>
                        <wps:bodyPr rot="0" vert="horz" wrap="none" lIns="0" tIns="0" rIns="0" bIns="0" anchor="t" anchorCtr="0" upright="1">
                          <a:spAutoFit/>
                        </wps:bodyPr>
                      </wps:wsp>
                      <wps:wsp>
                        <wps:cNvPr id="28" name="Line 32"/>
                        <wps:cNvCnPr/>
                        <wps:spPr bwMode="auto">
                          <a:xfrm>
                            <a:off x="2742565" y="609600"/>
                            <a:ext cx="635" cy="1755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 name="Line 33"/>
                        <wps:cNvCnPr/>
                        <wps:spPr bwMode="auto">
                          <a:xfrm>
                            <a:off x="2742565" y="1523365"/>
                            <a:ext cx="84074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 name="Line 34"/>
                        <wps:cNvCnPr/>
                        <wps:spPr bwMode="auto">
                          <a:xfrm>
                            <a:off x="2742565" y="2971165"/>
                            <a:ext cx="635" cy="3079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 name="Line 35"/>
                        <wps:cNvCnPr/>
                        <wps:spPr bwMode="auto">
                          <a:xfrm>
                            <a:off x="762000" y="3275965"/>
                            <a:ext cx="419290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2" name="Line 36"/>
                        <wps:cNvCnPr/>
                        <wps:spPr bwMode="auto">
                          <a:xfrm>
                            <a:off x="762000" y="3275965"/>
                            <a:ext cx="635" cy="307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3" name="Line 37"/>
                        <wps:cNvCnPr/>
                        <wps:spPr bwMode="auto">
                          <a:xfrm>
                            <a:off x="2742565" y="3199765"/>
                            <a:ext cx="635" cy="3835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4" name="Line 38"/>
                        <wps:cNvCnPr/>
                        <wps:spPr bwMode="auto">
                          <a:xfrm>
                            <a:off x="4951730" y="3275965"/>
                            <a:ext cx="635" cy="307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5" name="Rectangle 39"/>
                        <wps:cNvSpPr>
                          <a:spLocks noChangeArrowheads="1"/>
                        </wps:cNvSpPr>
                        <wps:spPr bwMode="auto">
                          <a:xfrm>
                            <a:off x="3732530" y="1310640"/>
                            <a:ext cx="18211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C61" w:rsidRDefault="00531C61">
                              <w:r>
                                <w:rPr>
                                  <w:rFonts w:cs="Arial"/>
                                  <w:color w:val="000000"/>
                                  <w:szCs w:val="24"/>
                                  <w:lang w:val="en-US"/>
                                </w:rPr>
                                <w:t>Commission de vérification</w:t>
                              </w:r>
                            </w:p>
                          </w:txbxContent>
                        </wps:txbx>
                        <wps:bodyPr rot="0" vert="horz" wrap="none" lIns="0" tIns="0" rIns="0" bIns="0" anchor="t" anchorCtr="0" upright="1">
                          <a:spAutoFit/>
                        </wps:bodyPr>
                      </wps:wsp>
                      <wps:wsp>
                        <wps:cNvPr id="36" name="Rectangle 40"/>
                        <wps:cNvSpPr>
                          <a:spLocks noChangeArrowheads="1"/>
                        </wps:cNvSpPr>
                        <wps:spPr bwMode="auto">
                          <a:xfrm>
                            <a:off x="3732530" y="1493520"/>
                            <a:ext cx="8686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C61" w:rsidRDefault="00531C61">
                              <w:r>
                                <w:rPr>
                                  <w:rFonts w:cs="Arial"/>
                                  <w:color w:val="000000"/>
                                  <w:szCs w:val="24"/>
                                  <w:lang w:val="en-US"/>
                                </w:rPr>
                                <w:t>des comptes</w:t>
                              </w:r>
                            </w:p>
                          </w:txbxContent>
                        </wps:txbx>
                        <wps:bodyPr rot="0" vert="horz" wrap="none" lIns="0" tIns="0" rIns="0" bIns="0" anchor="t" anchorCtr="0" upright="1">
                          <a:spAutoFit/>
                        </wps:bodyPr>
                      </wps:wsp>
                      <wps:wsp>
                        <wps:cNvPr id="37" name="Line 41"/>
                        <wps:cNvCnPr/>
                        <wps:spPr bwMode="auto">
                          <a:xfrm>
                            <a:off x="4951730" y="4189730"/>
                            <a:ext cx="635" cy="2317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8" name="Line 42"/>
                        <wps:cNvCnPr/>
                        <wps:spPr bwMode="auto">
                          <a:xfrm>
                            <a:off x="4951730" y="5027930"/>
                            <a:ext cx="635" cy="2317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7B54D6A3" id="Zone de dessin 4" o:spid="_x0000_s1026" editas="canvas" style="width:450pt;height:462pt;mso-position-horizontal-relative:char;mso-position-vertical-relative:line" coordsize="57150,58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58674;visibility:visible;mso-wrap-style:square">
                  <v:fill o:detectmouseclick="t"/>
                  <v:path o:connecttype="none"/>
                </v:shape>
                <v:rect id="Rectangle 5" o:spid="_x0000_s1028" style="position:absolute;left:16059;top:63;width:25793;height:5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" strokeweight="1pt"/>
                <v:rect id="Rectangle 6" o:spid="_x0000_s1029" style="position:absolute;left:35864;top:12249;width:21222;height:5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" strokeweight="1pt"/>
                <v:rect id="Rectangle 7" o:spid="_x0000_s1030" style="position:absolute;left:17583;top:23679;width:21983;height:5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" strokeweight="1pt"/>
                <v:rect id="Rectangle 8" o:spid="_x0000_s1031" style="position:absolute;left:24980;top:457;width:9837;height:4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" stroked="f"/>
                <v:rect id="Rectangle 9" o:spid="_x0000_s1032" style="position:absolute;left:25901;top:920;width:757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rsidR="00531C61" w:rsidRDefault="00531C61">
                        <w:r>
                          <w:rPr>
                            <w:rFonts w:cs="Arial"/>
                            <w:color w:val="000000"/>
                            <w:szCs w:val="24"/>
                            <w:lang w:val="en-US"/>
                          </w:rPr>
                          <w:t xml:space="preserve">Assemblée </w:t>
                        </w:r>
                      </w:p>
                    </w:txbxContent>
                  </v:textbox>
                </v:rect>
                <v:rect id="Rectangle 10" o:spid="_x0000_s1033" style="position:absolute;left:25901;top:2743;width:7544;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rsidR="00531C61" w:rsidRDefault="00531C61">
                        <w:r>
                          <w:rPr>
                            <w:rFonts w:cs="Arial"/>
                            <w:color w:val="000000"/>
                            <w:szCs w:val="24"/>
                            <w:lang w:val="en-US"/>
                          </w:rPr>
                          <w:t>bourgeoise</w:t>
                        </w:r>
                      </w:p>
                    </w:txbxContent>
                  </v:textbox>
                </v:rect>
                <v:rect id="Rectangle 11" o:spid="_x0000_s1034" style="position:absolute;left:21932;top:25596;width:14059;height:2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" stroked="f"/>
                <v:rect id="Rectangle 12" o:spid="_x0000_s1035" style="position:absolute;left:22853;top:26060;width:1222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rsidR="00531C61" w:rsidRDefault="00531C61">
                        <w:r>
                          <w:rPr>
                            <w:rFonts w:cs="Arial"/>
                            <w:color w:val="000000"/>
                            <w:szCs w:val="24"/>
                            <w:lang w:val="en-US"/>
                          </w:rPr>
                          <w:t>Conseil bourgeois</w:t>
                        </w:r>
                      </w:p>
                    </w:txbxContent>
                  </v:textbox>
                </v:rect>
                <v:rect id="Rectangle 13" o:spid="_x0000_s1036" style="position:absolute;left:63;top:35864;width:16701;height:5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" strokeweight="1pt"/>
                <v:rect id="Rectangle 14" o:spid="_x0000_s1037" style="position:absolute;left:21393;top:35864;width:15887;height:5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" strokeweight="1pt"/>
                <v:rect id="Rectangle 15" o:spid="_x0000_s1038" style="position:absolute;left:41198;top:35864;width:15888;height:5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" strokeweight="1pt"/>
                <v:rect id="Rectangle 16" o:spid="_x0000_s1039" style="position:absolute;left:41198;top:44246;width:15888;height:5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" strokeweight="1pt"/>
                <v:rect id="Rectangle 17" o:spid="_x0000_s1040" style="position:absolute;left:41198;top:52628;width:15888;height:5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" strokeweight="1pt"/>
                <v:rect id="Rectangle 18" o:spid="_x0000_s1041" style="position:absolute;left:3651;top:36264;width:7791;height:4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rect id="Rectangle 19" o:spid="_x0000_s1042" style="position:absolute;left:2286;top:36576;width:10287;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rsidR="00531C61" w:rsidRDefault="00531C61">
                        <w:r>
                          <w:rPr>
                            <w:rFonts w:cs="Arial"/>
                            <w:color w:val="000000"/>
                            <w:szCs w:val="24"/>
                            <w:lang w:val="en-US"/>
                          </w:rPr>
                          <w:t>Administrateur/</w:t>
                        </w:r>
                      </w:p>
                    </w:txbxContent>
                  </v:textbox>
                </v:rect>
                <v:rect id="Rectangle 20" o:spid="_x0000_s1043" style="position:absolute;top:38862;width:16179;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rsidR="00531C61" w:rsidRPr="0049246F" w:rsidRDefault="00531C61">
                        <w:pPr>
                          <w:rPr>
                            <w:lang w:val="de-CH"/>
                          </w:rPr>
                        </w:pPr>
                        <w:r>
                          <w:rPr>
                            <w:lang w:val="de-CH"/>
                          </w:rPr>
                          <w:t>Administratrice finances</w:t>
                        </w:r>
                      </w:p>
                    </w:txbxContent>
                  </v:textbox>
                </v:rect>
                <v:rect id="Rectangle 21" o:spid="_x0000_s1044" style="position:absolute;left:24980;top:37788;width:8827;height:2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" stroked="f"/>
                <v:rect id="Rectangle 22" o:spid="_x0000_s1045" style="position:absolute;left:25901;top:38246;width:696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rsidR="00531C61" w:rsidRDefault="00531C61">
                        <w:r>
                          <w:rPr>
                            <w:rFonts w:cs="Arial"/>
                            <w:color w:val="000000"/>
                            <w:szCs w:val="24"/>
                            <w:lang w:val="en-US"/>
                          </w:rPr>
                          <w:t>Secrétaire</w:t>
                        </w:r>
                      </w:p>
                    </w:txbxContent>
                  </v:textbox>
                </v:rect>
                <v:rect id="Rectangle 23" o:spid="_x0000_s1046" style="position:absolute;left:44786;top:36264;width:10681;height:4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v:rect id="Rectangle 24" o:spid="_x0000_s1047" style="position:absolute;left:45707;top:36722;width:8414;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rsidR="00531C61" w:rsidRDefault="00531C61">
                        <w:r>
                          <w:rPr>
                            <w:rFonts w:cs="Arial"/>
                            <w:color w:val="000000"/>
                            <w:szCs w:val="24"/>
                            <w:lang w:val="en-US"/>
                          </w:rPr>
                          <w:t xml:space="preserve">Commission </w:t>
                        </w:r>
                      </w:p>
                    </w:txbxContent>
                  </v:textbox>
                </v:rect>
                <v:rect id="Rectangle 25" o:spid="_x0000_s1048" style="position:absolute;left:45707;top:38550;width:6388;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rsidR="00531C61" w:rsidRDefault="00531C61">
                        <w:r>
                          <w:rPr>
                            <w:rFonts w:cs="Arial"/>
                            <w:color w:val="000000"/>
                            <w:szCs w:val="24"/>
                            <w:lang w:val="en-US"/>
                          </w:rPr>
                          <w:t>forestière</w:t>
                        </w:r>
                      </w:p>
                    </w:txbxContent>
                  </v:textbox>
                </v:rect>
                <v:rect id="Rectangle 26" o:spid="_x0000_s1049" style="position:absolute;left:44786;top:44646;width:8731;height:4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" stroked="f"/>
                <v:rect id="Rectangle 27" o:spid="_x0000_s1050" style="position:absolute;left:45707;top:45104;width:644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rsidR="00531C61" w:rsidRDefault="00531C61">
                        <w:r>
                          <w:rPr>
                            <w:rFonts w:cs="Arial"/>
                            <w:color w:val="000000"/>
                            <w:szCs w:val="24"/>
                            <w:lang w:val="en-US"/>
                          </w:rPr>
                          <w:t>Forestier/</w:t>
                        </w:r>
                      </w:p>
                    </w:txbxContent>
                  </v:textbox>
                </v:rect>
                <v:rect id="Rectangle 28" o:spid="_x0000_s1051" style="position:absolute;left:45707;top:46926;width:687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rsidR="00531C61" w:rsidRDefault="00531C61">
                        <w:r>
                          <w:rPr>
                            <w:rFonts w:cs="Arial"/>
                            <w:color w:val="000000"/>
                            <w:szCs w:val="24"/>
                            <w:lang w:val="en-US"/>
                          </w:rPr>
                          <w:t>Forestière</w:t>
                        </w:r>
                      </w:p>
                    </w:txbxContent>
                  </v:textbox>
                </v:rect>
                <v:rect id="Rectangle 29" o:spid="_x0000_s1052" style="position:absolute;left:44786;top:53022;width:8649;height:4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" stroked="f"/>
                <v:rect id="Rectangle 30" o:spid="_x0000_s1053" style="position:absolute;left:45707;top:53486;width:6750;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rsidR="00531C61" w:rsidRDefault="00531C61">
                        <w:r>
                          <w:rPr>
                            <w:rFonts w:cs="Arial"/>
                            <w:color w:val="000000"/>
                            <w:szCs w:val="24"/>
                            <w:lang w:val="en-US"/>
                          </w:rPr>
                          <w:t>Ouvrier(s)</w:t>
                        </w:r>
                      </w:p>
                    </w:txbxContent>
                  </v:textbox>
                </v:rect>
                <v:rect id="Rectangle 31" o:spid="_x0000_s1054" style="position:absolute;left:45707;top:55308;width:679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rsidR="00531C61" w:rsidRDefault="00531C61">
                        <w:r>
                          <w:rPr>
                            <w:rFonts w:cs="Arial"/>
                            <w:color w:val="000000"/>
                            <w:szCs w:val="24"/>
                            <w:lang w:val="en-US"/>
                          </w:rPr>
                          <w:t>forestier(s</w:t>
                        </w:r>
                      </w:p>
                    </w:txbxContent>
                  </v:textbox>
                </v:rect>
                <v:line id="Line 32" o:spid="_x0000_s1055" style="position:absolute;visibility:visible;mso-wrap-style:square" from="27425,6096" to="27432,23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" strokeweight="1pt"/>
                <v:line id="Line 33" o:spid="_x0000_s1056" style="position:absolute;visibility:visible;mso-wrap-style:square" from="27425,15233" to="35833,15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" strokeweight="1pt"/>
                <v:line id="Line 34" o:spid="_x0000_s1057" style="position:absolute;visibility:visible;mso-wrap-style:square" from="27425,29711" to="27432,32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" strokeweight="1pt"/>
                <v:line id="Line 35" o:spid="_x0000_s1058" style="position:absolute;visibility:visible;mso-wrap-style:square" from="7620,32759" to="49549,32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" strokeweight="1pt"/>
                <v:line id="Line 36" o:spid="_x0000_s1059" style="position:absolute;visibility:visible;mso-wrap-style:square" from="7620,32759" to="7626,35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" strokeweight="1pt"/>
                <v:line id="Line 37" o:spid="_x0000_s1060" style="position:absolute;visibility:visible;mso-wrap-style:square" from="27425,31997" to="27432,35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" strokeweight="1pt"/>
                <v:line id="Line 38" o:spid="_x0000_s1061" style="position:absolute;visibility:visible;mso-wrap-style:square" from="49517,32759" to="49523,35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" strokeweight="1pt"/>
                <v:rect id="Rectangle 39" o:spid="_x0000_s1062" style="position:absolute;left:37325;top:13106;width:1821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rsidR="00531C61" w:rsidRDefault="00531C61">
                        <w:r>
                          <w:rPr>
                            <w:rFonts w:cs="Arial"/>
                            <w:color w:val="000000"/>
                            <w:szCs w:val="24"/>
                            <w:lang w:val="en-US"/>
                          </w:rPr>
                          <w:t>Commission de vérification</w:t>
                        </w:r>
                      </w:p>
                    </w:txbxContent>
                  </v:textbox>
                </v:rect>
                <v:rect id="Rectangle 40" o:spid="_x0000_s1063" style="position:absolute;left:37325;top:14935;width:8687;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rsidR="00531C61" w:rsidRDefault="00531C61">
                        <w:r>
                          <w:rPr>
                            <w:rFonts w:cs="Arial"/>
                            <w:color w:val="000000"/>
                            <w:szCs w:val="24"/>
                            <w:lang w:val="en-US"/>
                          </w:rPr>
                          <w:t>des comptes</w:t>
                        </w:r>
                      </w:p>
                    </w:txbxContent>
                  </v:textbox>
                </v:rect>
                <v:line id="Line 41" o:spid="_x0000_s1064" style="position:absolute;visibility:visible;mso-wrap-style:square" from="49517,41897" to="49523,44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" strokeweight="1pt"/>
                <v:line id="Line 42" o:spid="_x0000_s1065" style="position:absolute;visibility:visible;mso-wrap-style:square" from="49517,50279" to="49523,52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" strokeweight="1pt"/>
                <w10:anchorlock/>
              </v:group>
            </w:pict>
          </mc:Fallback>
        </mc:AlternateContent>
      </w:r>
    </w:p>
    <w:p w:rsidR="007B7AF1" w:rsidRDefault="007B7AF1">
      <w:pPr>
        <w:tabs>
          <w:tab w:val="left" w:pos="1320"/>
          <w:tab w:val="left" w:pos="3480"/>
        </w:tabs>
        <w:ind w:right="168"/>
        <w:rPr>
          <w:b/>
          <w:sz w:val="28"/>
          <w:u w:val="single"/>
        </w:rPr>
      </w:pPr>
      <w:r>
        <w:rPr>
          <w:b/>
          <w:sz w:val="28"/>
          <w:u w:val="single"/>
        </w:rPr>
        <w:br w:type="page"/>
      </w:r>
    </w:p>
    <w:p w:rsidR="007B7AF1" w:rsidRPr="00C94D4A" w:rsidRDefault="007B7AF1" w:rsidP="00C94D4A">
      <w:pPr>
        <w:pStyle w:val="berschrift2"/>
        <w:tabs>
          <w:tab w:val="clear" w:pos="567"/>
          <w:tab w:val="left" w:pos="0"/>
        </w:tabs>
        <w:rPr>
          <w:u w:val="single"/>
        </w:rPr>
      </w:pPr>
      <w:bookmarkStart w:id="22" w:name="_Toc66269822"/>
      <w:r w:rsidRPr="00C94D4A">
        <w:rPr>
          <w:i w:val="0"/>
        </w:rPr>
        <w:lastRenderedPageBreak/>
        <w:t xml:space="preserve">Appendice 2: </w:t>
      </w:r>
      <w:r w:rsidR="001C67B4" w:rsidRPr="00C94D4A">
        <w:rPr>
          <w:i w:val="0"/>
        </w:rPr>
        <w:t>Textes législatifs importants pour les communes bourgeoises concernant l'organisation et la gestion</w:t>
      </w:r>
      <w:bookmarkEnd w:id="22"/>
    </w:p>
    <w:p w:rsidR="007B7AF1" w:rsidRDefault="007B7AF1">
      <w:pPr>
        <w:tabs>
          <w:tab w:val="left" w:pos="3888"/>
        </w:tabs>
      </w:pPr>
    </w:p>
    <w:p w:rsidR="007B7AF1" w:rsidRDefault="007B7AF1">
      <w:pPr>
        <w:tabs>
          <w:tab w:val="left" w:pos="3888"/>
        </w:tabs>
      </w:pPr>
    </w:p>
    <w:p w:rsidR="007B7AF1" w:rsidRDefault="007B7AF1">
      <w:pPr>
        <w:tabs>
          <w:tab w:val="left" w:pos="3888"/>
        </w:tabs>
      </w:pPr>
    </w:p>
    <w:p w:rsidR="007B7AF1" w:rsidRDefault="007B7AF1">
      <w:pPr>
        <w:tabs>
          <w:tab w:val="left" w:pos="3888"/>
        </w:tabs>
        <w:rPr>
          <w:u w:val="single"/>
        </w:rPr>
      </w:pPr>
    </w:p>
    <w:p w:rsidR="007B7AF1" w:rsidRDefault="007B7AF1">
      <w:pPr>
        <w:tabs>
          <w:tab w:val="left" w:pos="3888"/>
        </w:tabs>
      </w:pPr>
      <w:r>
        <w:rPr>
          <w:u w:val="single"/>
        </w:rPr>
        <w:t>Lois, décrets, ordonnances</w:t>
      </w:r>
    </w:p>
    <w:p w:rsidR="007B7AF1" w:rsidRDefault="007B7AF1">
      <w:pPr>
        <w:tabs>
          <w:tab w:val="left" w:pos="3888"/>
        </w:tabs>
      </w:pPr>
    </w:p>
    <w:p w:rsidR="007B7AF1" w:rsidRDefault="007B7AF1">
      <w:pPr>
        <w:tabs>
          <w:tab w:val="left" w:pos="3888"/>
        </w:tabs>
        <w:ind w:firstLine="144"/>
      </w:pPr>
    </w:p>
    <w:tbl>
      <w:tblPr>
        <w:tblW w:w="0" w:type="auto"/>
        <w:tblInd w:w="77" w:type="dxa"/>
        <w:tblLayout w:type="fixed"/>
        <w:tblCellMar>
          <w:left w:w="70" w:type="dxa"/>
          <w:right w:w="70" w:type="dxa"/>
        </w:tblCellMar>
        <w:tblLook w:val="0000" w:firstRow="0" w:lastRow="0" w:firstColumn="0" w:lastColumn="0" w:noHBand="0" w:noVBand="0"/>
      </w:tblPr>
      <w:tblGrid>
        <w:gridCol w:w="576"/>
        <w:gridCol w:w="8501"/>
      </w:tblGrid>
      <w:tr w:rsidR="007B7AF1">
        <w:trPr>
          <w:cantSplit/>
        </w:trPr>
        <w:tc>
          <w:tcPr>
            <w:tcW w:w="576" w:type="dxa"/>
          </w:tcPr>
          <w:p w:rsidR="007B7AF1" w:rsidRDefault="007B7AF1">
            <w:pPr>
              <w:numPr>
                <w:ilvl w:val="0"/>
                <w:numId w:val="1"/>
              </w:numPr>
            </w:pPr>
          </w:p>
        </w:tc>
        <w:tc>
          <w:tcPr>
            <w:tcW w:w="8501" w:type="dxa"/>
          </w:tcPr>
          <w:p w:rsidR="007B7AF1" w:rsidRDefault="007B7AF1">
            <w:r>
              <w:t>Constitution du canton de Berne (RSB 101.1)</w:t>
            </w:r>
          </w:p>
        </w:tc>
      </w:tr>
      <w:tr w:rsidR="007B7AF1">
        <w:trPr>
          <w:cantSplit/>
        </w:trPr>
        <w:tc>
          <w:tcPr>
            <w:tcW w:w="576" w:type="dxa"/>
          </w:tcPr>
          <w:p w:rsidR="007B7AF1" w:rsidRDefault="007B7AF1">
            <w:pPr>
              <w:numPr>
                <w:ilvl w:val="0"/>
                <w:numId w:val="1"/>
              </w:numPr>
            </w:pPr>
          </w:p>
        </w:tc>
        <w:tc>
          <w:tcPr>
            <w:tcW w:w="8501" w:type="dxa"/>
          </w:tcPr>
          <w:p w:rsidR="007B7AF1" w:rsidRDefault="007B7AF1">
            <w:r>
              <w:t>Loi sur les communes (RSB 170.11)</w:t>
            </w:r>
          </w:p>
        </w:tc>
      </w:tr>
      <w:tr w:rsidR="007B7AF1">
        <w:trPr>
          <w:cantSplit/>
        </w:trPr>
        <w:tc>
          <w:tcPr>
            <w:tcW w:w="576" w:type="dxa"/>
          </w:tcPr>
          <w:p w:rsidR="007B7AF1" w:rsidRDefault="007B7AF1">
            <w:pPr>
              <w:numPr>
                <w:ilvl w:val="0"/>
                <w:numId w:val="1"/>
              </w:numPr>
            </w:pPr>
          </w:p>
        </w:tc>
        <w:tc>
          <w:tcPr>
            <w:tcW w:w="8501" w:type="dxa"/>
          </w:tcPr>
          <w:p w:rsidR="007B7AF1" w:rsidRDefault="007B7AF1">
            <w:r>
              <w:t>Ordonnance sur les communes (RSB 170.111)</w:t>
            </w:r>
          </w:p>
        </w:tc>
      </w:tr>
      <w:tr w:rsidR="00E55F19">
        <w:trPr>
          <w:cantSplit/>
        </w:trPr>
        <w:tc>
          <w:tcPr>
            <w:tcW w:w="576" w:type="dxa"/>
          </w:tcPr>
          <w:p w:rsidR="00E55F19" w:rsidRDefault="00E55F19">
            <w:pPr>
              <w:numPr>
                <w:ilvl w:val="0"/>
                <w:numId w:val="1"/>
              </w:numPr>
            </w:pPr>
          </w:p>
        </w:tc>
        <w:tc>
          <w:tcPr>
            <w:tcW w:w="8501" w:type="dxa"/>
          </w:tcPr>
          <w:p w:rsidR="00E55F19" w:rsidRDefault="00E55F19">
            <w:r>
              <w:t>Ordonnance de Direction sur la gestion financière des communes (RSB 170.511)</w:t>
            </w:r>
          </w:p>
        </w:tc>
      </w:tr>
      <w:tr w:rsidR="007B7AF1">
        <w:trPr>
          <w:cantSplit/>
        </w:trPr>
        <w:tc>
          <w:tcPr>
            <w:tcW w:w="576" w:type="dxa"/>
          </w:tcPr>
          <w:p w:rsidR="007B7AF1" w:rsidRDefault="007B7AF1">
            <w:pPr>
              <w:numPr>
                <w:ilvl w:val="0"/>
                <w:numId w:val="1"/>
              </w:numPr>
            </w:pPr>
          </w:p>
        </w:tc>
        <w:tc>
          <w:tcPr>
            <w:tcW w:w="8501" w:type="dxa"/>
          </w:tcPr>
          <w:p w:rsidR="007B7AF1" w:rsidRDefault="007B7AF1">
            <w:r>
              <w:t>Ordonnance concernant le registre des électeurs (RSB 141.113)</w:t>
            </w:r>
          </w:p>
        </w:tc>
      </w:tr>
      <w:tr w:rsidR="007B7AF1">
        <w:trPr>
          <w:cantSplit/>
        </w:trPr>
        <w:tc>
          <w:tcPr>
            <w:tcW w:w="576" w:type="dxa"/>
          </w:tcPr>
          <w:p w:rsidR="007B7AF1" w:rsidRDefault="007B7AF1">
            <w:pPr>
              <w:numPr>
                <w:ilvl w:val="0"/>
                <w:numId w:val="1"/>
              </w:numPr>
            </w:pPr>
          </w:p>
        </w:tc>
        <w:tc>
          <w:tcPr>
            <w:tcW w:w="8501" w:type="dxa"/>
          </w:tcPr>
          <w:p w:rsidR="007B7AF1" w:rsidRDefault="007B7AF1">
            <w:r>
              <w:t>Loi sur le droit de cité cantonal et le droit de cité communal (RSB 121.1)</w:t>
            </w:r>
          </w:p>
        </w:tc>
      </w:tr>
      <w:tr w:rsidR="007B7AF1">
        <w:trPr>
          <w:cantSplit/>
        </w:trPr>
        <w:tc>
          <w:tcPr>
            <w:tcW w:w="576" w:type="dxa"/>
          </w:tcPr>
          <w:p w:rsidR="007B7AF1" w:rsidRDefault="007B7AF1">
            <w:pPr>
              <w:numPr>
                <w:ilvl w:val="0"/>
                <w:numId w:val="1"/>
              </w:numPr>
            </w:pPr>
          </w:p>
        </w:tc>
        <w:tc>
          <w:tcPr>
            <w:tcW w:w="8501" w:type="dxa"/>
          </w:tcPr>
          <w:p w:rsidR="007B7AF1" w:rsidRDefault="007B7AF1">
            <w:r>
              <w:t xml:space="preserve">Ordonnance sur la procédure de naturalisation et d'admission </w:t>
            </w:r>
            <w:r w:rsidR="00E55F19">
              <w:t>a</w:t>
            </w:r>
            <w:r>
              <w:t>u droit de cité (RSB 121.111)</w:t>
            </w:r>
          </w:p>
        </w:tc>
      </w:tr>
      <w:tr w:rsidR="007B7AF1">
        <w:trPr>
          <w:cantSplit/>
        </w:trPr>
        <w:tc>
          <w:tcPr>
            <w:tcW w:w="576" w:type="dxa"/>
          </w:tcPr>
          <w:p w:rsidR="007B7AF1" w:rsidRDefault="007B7AF1">
            <w:pPr>
              <w:numPr>
                <w:ilvl w:val="0"/>
                <w:numId w:val="1"/>
              </w:numPr>
            </w:pPr>
          </w:p>
        </w:tc>
        <w:tc>
          <w:tcPr>
            <w:tcW w:w="8501" w:type="dxa"/>
          </w:tcPr>
          <w:p w:rsidR="007B7AF1" w:rsidRDefault="007B7AF1">
            <w:r>
              <w:t>Loi sur l</w:t>
            </w:r>
            <w:r w:rsidR="00E55F19">
              <w:t>’aide</w:t>
            </w:r>
            <w:r>
              <w:t xml:space="preserve"> sociale (RSB 860.1)</w:t>
            </w:r>
          </w:p>
        </w:tc>
      </w:tr>
      <w:tr w:rsidR="007B7AF1">
        <w:trPr>
          <w:cantSplit/>
        </w:trPr>
        <w:tc>
          <w:tcPr>
            <w:tcW w:w="576" w:type="dxa"/>
          </w:tcPr>
          <w:p w:rsidR="007B7AF1" w:rsidRDefault="007B7AF1">
            <w:pPr>
              <w:numPr>
                <w:ilvl w:val="0"/>
                <w:numId w:val="1"/>
              </w:numPr>
            </w:pPr>
          </w:p>
        </w:tc>
        <w:tc>
          <w:tcPr>
            <w:tcW w:w="8501" w:type="dxa"/>
          </w:tcPr>
          <w:p w:rsidR="007B7AF1" w:rsidRDefault="007B7AF1">
            <w:r>
              <w:t>Loi sur l'information du public (RSB 107.1)</w:t>
            </w:r>
          </w:p>
        </w:tc>
      </w:tr>
      <w:tr w:rsidR="007B7AF1">
        <w:trPr>
          <w:cantSplit/>
        </w:trPr>
        <w:tc>
          <w:tcPr>
            <w:tcW w:w="576" w:type="dxa"/>
          </w:tcPr>
          <w:p w:rsidR="007B7AF1" w:rsidRDefault="007B7AF1">
            <w:pPr>
              <w:numPr>
                <w:ilvl w:val="0"/>
                <w:numId w:val="1"/>
              </w:numPr>
            </w:pPr>
          </w:p>
        </w:tc>
        <w:tc>
          <w:tcPr>
            <w:tcW w:w="8501" w:type="dxa"/>
          </w:tcPr>
          <w:p w:rsidR="007B7AF1" w:rsidRDefault="007B7AF1">
            <w:r>
              <w:t>Ordonnance sur l'information du public (RSB 107.111)</w:t>
            </w:r>
          </w:p>
        </w:tc>
      </w:tr>
    </w:tbl>
    <w:p w:rsidR="007B7AF1" w:rsidRDefault="007B7AF1">
      <w:pPr>
        <w:tabs>
          <w:tab w:val="left" w:pos="1032"/>
        </w:tabs>
        <w:ind w:right="168"/>
      </w:pPr>
    </w:p>
    <w:p w:rsidR="007B7AF1" w:rsidRDefault="007B7AF1">
      <w:pPr>
        <w:tabs>
          <w:tab w:val="left" w:pos="1032"/>
        </w:tabs>
        <w:ind w:right="168"/>
      </w:pPr>
    </w:p>
    <w:p w:rsidR="007B7AF1" w:rsidRDefault="007B7AF1">
      <w:pPr>
        <w:tabs>
          <w:tab w:val="left" w:pos="1032"/>
        </w:tabs>
        <w:ind w:right="168"/>
      </w:pPr>
      <w:r>
        <w:t>RSB = Recueil systématique des lois bernoises</w:t>
      </w:r>
    </w:p>
    <w:p w:rsidR="007B7AF1" w:rsidRDefault="00E55F19">
      <w:pPr>
        <w:tabs>
          <w:tab w:val="left" w:pos="1032"/>
        </w:tabs>
        <w:ind w:right="168"/>
      </w:pPr>
      <w:r>
        <w:t>ROB = Recueil officiel des lois bernoises</w:t>
      </w:r>
    </w:p>
    <w:p w:rsidR="007B7AF1" w:rsidRDefault="007B7AF1">
      <w:pPr>
        <w:tabs>
          <w:tab w:val="left" w:pos="1032"/>
        </w:tabs>
        <w:ind w:right="168"/>
      </w:pPr>
    </w:p>
    <w:p w:rsidR="007B7AF1" w:rsidRDefault="007B7AF1">
      <w:pPr>
        <w:tabs>
          <w:tab w:val="left" w:pos="1032"/>
        </w:tabs>
        <w:ind w:right="168"/>
      </w:pPr>
      <w:r>
        <w:t xml:space="preserve">Les textes législatifs </w:t>
      </w:r>
      <w:r w:rsidR="00FD206A">
        <w:t>sont disponibles sur le site Internet du canton, à l’adresse suivante:</w:t>
      </w:r>
    </w:p>
    <w:p w:rsidR="007B7AF1" w:rsidRDefault="00B13AEA">
      <w:pPr>
        <w:tabs>
          <w:tab w:val="left" w:pos="1032"/>
        </w:tabs>
        <w:ind w:right="168"/>
      </w:pPr>
      <w:hyperlink r:id="rId8" w:history="1">
        <w:r w:rsidR="00286BAE" w:rsidRPr="00D8106E">
          <w:rPr>
            <w:rStyle w:val="Hyperlink"/>
          </w:rPr>
          <w:t>https://www.belex.sites.be.ch/frontend/texts_of_law?locale=fr</w:t>
        </w:r>
      </w:hyperlink>
      <w:r w:rsidR="00286BAE">
        <w:t xml:space="preserve">. </w:t>
      </w:r>
      <w:r w:rsidR="007B7AF1">
        <w:t>De plus, les classeurs d'information systématique des communes bernoises (ISCB) fournissent des renseignements importants en matière administrative.</w:t>
      </w:r>
    </w:p>
    <w:p w:rsidR="007B7AF1" w:rsidRDefault="007B7AF1">
      <w:pPr>
        <w:pStyle w:val="berschrift2"/>
        <w:tabs>
          <w:tab w:val="clear" w:pos="567"/>
        </w:tabs>
        <w:ind w:left="567" w:hanging="567"/>
      </w:pPr>
      <w:r>
        <w:br w:type="page"/>
      </w:r>
      <w:bookmarkStart w:id="23" w:name="_Toc66269823"/>
      <w:r>
        <w:lastRenderedPageBreak/>
        <w:t xml:space="preserve">Appendice </w:t>
      </w:r>
      <w:r w:rsidR="001B5300">
        <w:t>3</w:t>
      </w:r>
      <w:r>
        <w:t>: procédure de votation: exemples</w:t>
      </w:r>
      <w:bookmarkEnd w:id="23"/>
      <w:r>
        <w:t xml:space="preserve"> </w:t>
      </w:r>
    </w:p>
    <w:p w:rsidR="007B7AF1" w:rsidRDefault="007B7AF1">
      <w:pPr>
        <w:tabs>
          <w:tab w:val="left" w:pos="3480"/>
        </w:tabs>
        <w:ind w:right="600"/>
      </w:pPr>
    </w:p>
    <w:p w:rsidR="007B7AF1" w:rsidRDefault="007B7AF1">
      <w:pPr>
        <w:tabs>
          <w:tab w:val="left" w:pos="3480"/>
        </w:tabs>
        <w:ind w:right="600"/>
        <w:rPr>
          <w:b/>
        </w:rPr>
      </w:pPr>
      <w:r>
        <w:rPr>
          <w:b/>
        </w:rPr>
        <w:t>Procédures de votation au sein d'une assemblée - exemples</w:t>
      </w:r>
    </w:p>
    <w:p w:rsidR="007B7AF1" w:rsidRDefault="007B7AF1">
      <w:pPr>
        <w:tabs>
          <w:tab w:val="left" w:pos="3480"/>
        </w:tabs>
        <w:ind w:right="600"/>
        <w:rPr>
          <w:u w:val="single"/>
        </w:rPr>
      </w:pPr>
    </w:p>
    <w:p w:rsidR="007B7AF1" w:rsidRDefault="007B7AF1">
      <w:pPr>
        <w:tabs>
          <w:tab w:val="left" w:pos="3480"/>
        </w:tabs>
        <w:ind w:left="456" w:right="600"/>
        <w:rPr>
          <w:sz w:val="22"/>
          <w:u w:val="single"/>
        </w:rPr>
      </w:pPr>
    </w:p>
    <w:p w:rsidR="007B7AF1" w:rsidRDefault="007B7AF1">
      <w:pPr>
        <w:tabs>
          <w:tab w:val="left" w:pos="6504"/>
        </w:tabs>
        <w:ind w:left="456" w:right="168"/>
        <w:rPr>
          <w:b/>
          <w:sz w:val="22"/>
          <w:u w:val="single"/>
        </w:rPr>
      </w:pPr>
      <w:r>
        <w:rPr>
          <w:b/>
          <w:sz w:val="22"/>
          <w:u w:val="single"/>
        </w:rPr>
        <w:t>Exemple n° 1</w:t>
      </w:r>
    </w:p>
    <w:p w:rsidR="007B7AF1" w:rsidRDefault="007B7AF1">
      <w:pPr>
        <w:tabs>
          <w:tab w:val="left" w:pos="6504"/>
        </w:tabs>
        <w:ind w:left="456" w:right="168"/>
        <w:rPr>
          <w:sz w:val="22"/>
        </w:rPr>
      </w:pPr>
    </w:p>
    <w:p w:rsidR="007B7AF1" w:rsidRDefault="007B7AF1">
      <w:pPr>
        <w:tabs>
          <w:tab w:val="left" w:pos="6504"/>
        </w:tabs>
        <w:ind w:left="456" w:right="168"/>
        <w:rPr>
          <w:sz w:val="22"/>
        </w:rPr>
      </w:pPr>
    </w:p>
    <w:p w:rsidR="007B7AF1" w:rsidRDefault="007B7AF1">
      <w:pPr>
        <w:tabs>
          <w:tab w:val="left" w:pos="6504"/>
        </w:tabs>
        <w:ind w:left="456" w:right="168"/>
        <w:rPr>
          <w:sz w:val="22"/>
        </w:rPr>
      </w:pPr>
      <w:r>
        <w:rPr>
          <w:sz w:val="22"/>
          <w:u w:val="single"/>
        </w:rPr>
        <w:t>Vote d'une dépense</w:t>
      </w:r>
      <w:r>
        <w:rPr>
          <w:sz w:val="22"/>
        </w:rPr>
        <w:t>: 50 000 francs pour la rénovation d</w:t>
      </w:r>
      <w:r w:rsidR="00873636">
        <w:rPr>
          <w:sz w:val="22"/>
        </w:rPr>
        <w:t>u hangar forestier</w:t>
      </w:r>
      <w:r>
        <w:rPr>
          <w:sz w:val="22"/>
        </w:rPr>
        <w:t>.</w:t>
      </w:r>
    </w:p>
    <w:p w:rsidR="007B7AF1" w:rsidRDefault="007B7AF1">
      <w:pPr>
        <w:tabs>
          <w:tab w:val="left" w:pos="6504"/>
        </w:tabs>
        <w:ind w:left="456" w:right="168"/>
        <w:rPr>
          <w:sz w:val="22"/>
        </w:rPr>
      </w:pPr>
    </w:p>
    <w:p w:rsidR="007B7AF1" w:rsidRDefault="007B7AF1">
      <w:pPr>
        <w:tabs>
          <w:tab w:val="left" w:pos="6504"/>
        </w:tabs>
        <w:ind w:left="456" w:right="168"/>
        <w:rPr>
          <w:sz w:val="22"/>
        </w:rPr>
      </w:pPr>
      <w:r>
        <w:rPr>
          <w:sz w:val="22"/>
        </w:rPr>
        <w:t>Aucune proposition n'émane de l'assemblée.</w:t>
      </w:r>
    </w:p>
    <w:p w:rsidR="007B7AF1" w:rsidRDefault="007B7AF1">
      <w:pPr>
        <w:tabs>
          <w:tab w:val="left" w:pos="6504"/>
        </w:tabs>
        <w:ind w:left="456" w:right="168"/>
        <w:rPr>
          <w:sz w:val="22"/>
        </w:rPr>
      </w:pPr>
    </w:p>
    <w:p w:rsidR="007B7AF1" w:rsidRDefault="007B7AF1">
      <w:pPr>
        <w:tabs>
          <w:tab w:val="left" w:pos="6504"/>
        </w:tabs>
        <w:ind w:left="456" w:right="168"/>
        <w:rPr>
          <w:sz w:val="22"/>
        </w:rPr>
      </w:pPr>
      <w:r>
        <w:rPr>
          <w:sz w:val="22"/>
          <w:u w:val="words"/>
        </w:rPr>
        <w:t>Question</w:t>
      </w:r>
      <w:r>
        <w:rPr>
          <w:sz w:val="22"/>
        </w:rPr>
        <w:t xml:space="preserve"> du maire: </w:t>
      </w:r>
    </w:p>
    <w:p w:rsidR="007B7AF1" w:rsidRDefault="007B7AF1">
      <w:pPr>
        <w:tabs>
          <w:tab w:val="left" w:pos="6504"/>
        </w:tabs>
        <w:ind w:left="456" w:right="168"/>
        <w:rPr>
          <w:sz w:val="22"/>
        </w:rPr>
      </w:pPr>
      <w:r>
        <w:rPr>
          <w:sz w:val="22"/>
        </w:rPr>
        <w:t>"Acceptez-vous la dépense de 50 000 francs pour la rénovation d</w:t>
      </w:r>
      <w:r w:rsidR="00873636">
        <w:rPr>
          <w:sz w:val="22"/>
        </w:rPr>
        <w:t>u hangar forestier</w:t>
      </w:r>
      <w:r>
        <w:rPr>
          <w:sz w:val="22"/>
        </w:rPr>
        <w:t>?"</w:t>
      </w:r>
    </w:p>
    <w:p w:rsidR="007B7AF1" w:rsidRDefault="007B7AF1">
      <w:pPr>
        <w:tabs>
          <w:tab w:val="left" w:pos="6504"/>
        </w:tabs>
        <w:ind w:left="456" w:right="168"/>
        <w:rPr>
          <w:sz w:val="22"/>
        </w:rPr>
      </w:pPr>
    </w:p>
    <w:p w:rsidR="007B7AF1" w:rsidRDefault="007B7AF1">
      <w:pPr>
        <w:tabs>
          <w:tab w:val="left" w:pos="6504"/>
        </w:tabs>
        <w:ind w:left="456" w:right="168"/>
        <w:rPr>
          <w:sz w:val="22"/>
        </w:rPr>
      </w:pPr>
      <w:r>
        <w:rPr>
          <w:sz w:val="22"/>
          <w:u w:val="words"/>
        </w:rPr>
        <w:t>Réponse</w:t>
      </w:r>
      <w:r>
        <w:rPr>
          <w:sz w:val="22"/>
        </w:rPr>
        <w:t xml:space="preserve"> des ayants droit au vote:</w:t>
      </w:r>
    </w:p>
    <w:p w:rsidR="007B7AF1" w:rsidRDefault="007B7AF1">
      <w:pPr>
        <w:tabs>
          <w:tab w:val="left" w:pos="6504"/>
        </w:tabs>
        <w:ind w:left="456" w:right="168"/>
        <w:rPr>
          <w:sz w:val="22"/>
        </w:rPr>
      </w:pPr>
      <w:r>
        <w:rPr>
          <w:sz w:val="22"/>
        </w:rPr>
        <w:t>"oui" ou "non".</w:t>
      </w:r>
    </w:p>
    <w:p w:rsidR="007B7AF1" w:rsidRDefault="007B7AF1">
      <w:pPr>
        <w:tabs>
          <w:tab w:val="left" w:pos="6504"/>
        </w:tabs>
        <w:ind w:left="456" w:right="168"/>
        <w:rPr>
          <w:sz w:val="22"/>
        </w:rPr>
      </w:pPr>
    </w:p>
    <w:p w:rsidR="007B7AF1" w:rsidRDefault="007B7AF1">
      <w:pPr>
        <w:tabs>
          <w:tab w:val="left" w:pos="6504"/>
        </w:tabs>
        <w:ind w:left="456" w:right="168"/>
        <w:rPr>
          <w:sz w:val="22"/>
        </w:rPr>
      </w:pPr>
    </w:p>
    <w:p w:rsidR="007B7AF1" w:rsidRDefault="007B7AF1">
      <w:pPr>
        <w:tabs>
          <w:tab w:val="left" w:pos="6504"/>
        </w:tabs>
        <w:ind w:left="456" w:right="168"/>
        <w:rPr>
          <w:b/>
          <w:sz w:val="22"/>
          <w:u w:val="single"/>
        </w:rPr>
      </w:pPr>
      <w:r>
        <w:rPr>
          <w:b/>
          <w:sz w:val="22"/>
          <w:u w:val="single"/>
        </w:rPr>
        <w:t>Exemple n° 2</w:t>
      </w:r>
    </w:p>
    <w:p w:rsidR="007B7AF1" w:rsidRDefault="007B7AF1">
      <w:pPr>
        <w:tabs>
          <w:tab w:val="left" w:pos="6504"/>
        </w:tabs>
        <w:ind w:left="456" w:right="168"/>
        <w:rPr>
          <w:sz w:val="22"/>
        </w:rPr>
      </w:pPr>
    </w:p>
    <w:p w:rsidR="007B7AF1" w:rsidRDefault="007B7AF1">
      <w:pPr>
        <w:tabs>
          <w:tab w:val="left" w:pos="6504"/>
        </w:tabs>
        <w:ind w:left="456" w:right="168"/>
        <w:rPr>
          <w:sz w:val="22"/>
        </w:rPr>
      </w:pPr>
    </w:p>
    <w:p w:rsidR="007B7AF1" w:rsidRDefault="007B7AF1">
      <w:pPr>
        <w:tabs>
          <w:tab w:val="left" w:pos="6504"/>
        </w:tabs>
        <w:ind w:left="456" w:right="168"/>
        <w:rPr>
          <w:sz w:val="22"/>
        </w:rPr>
      </w:pPr>
      <w:r>
        <w:rPr>
          <w:sz w:val="22"/>
          <w:u w:val="single"/>
        </w:rPr>
        <w:t>Vote d'une dépense</w:t>
      </w:r>
      <w:r>
        <w:rPr>
          <w:sz w:val="22"/>
        </w:rPr>
        <w:t xml:space="preserve">: participation de la commune </w:t>
      </w:r>
      <w:r w:rsidR="00873636">
        <w:rPr>
          <w:sz w:val="22"/>
        </w:rPr>
        <w:t>à des frais de formation (bourse)</w:t>
      </w:r>
    </w:p>
    <w:p w:rsidR="007B7AF1" w:rsidRDefault="007B7AF1">
      <w:pPr>
        <w:tabs>
          <w:tab w:val="left" w:pos="6504"/>
        </w:tabs>
        <w:ind w:left="456" w:right="168"/>
        <w:rPr>
          <w:sz w:val="22"/>
        </w:rPr>
      </w:pPr>
    </w:p>
    <w:p w:rsidR="007B7AF1" w:rsidRDefault="007B7AF1">
      <w:pPr>
        <w:tabs>
          <w:tab w:val="left" w:pos="6504"/>
        </w:tabs>
        <w:ind w:left="456" w:right="168"/>
        <w:rPr>
          <w:sz w:val="22"/>
        </w:rPr>
      </w:pPr>
      <w:r>
        <w:rPr>
          <w:sz w:val="22"/>
        </w:rPr>
        <w:t xml:space="preserve">Proposition du conseil </w:t>
      </w:r>
      <w:r w:rsidR="00873636">
        <w:rPr>
          <w:sz w:val="22"/>
        </w:rPr>
        <w:t>bourgeois</w:t>
      </w:r>
      <w:r>
        <w:rPr>
          <w:sz w:val="22"/>
        </w:rPr>
        <w:t xml:space="preserve">: participation de </w:t>
      </w:r>
      <w:r w:rsidR="00873636">
        <w:rPr>
          <w:sz w:val="22"/>
        </w:rPr>
        <w:t>1</w:t>
      </w:r>
      <w:r>
        <w:rPr>
          <w:sz w:val="22"/>
        </w:rPr>
        <w:t>0 pour cent</w:t>
      </w:r>
    </w:p>
    <w:p w:rsidR="007B7AF1" w:rsidRDefault="007B7AF1">
      <w:pPr>
        <w:tabs>
          <w:tab w:val="left" w:pos="6504"/>
        </w:tabs>
        <w:ind w:left="456" w:right="168"/>
        <w:rPr>
          <w:sz w:val="22"/>
        </w:rPr>
      </w:pPr>
    </w:p>
    <w:p w:rsidR="007B7AF1" w:rsidRDefault="007B7AF1">
      <w:pPr>
        <w:tabs>
          <w:tab w:val="left" w:pos="6504"/>
        </w:tabs>
        <w:ind w:left="456" w:right="168"/>
        <w:rPr>
          <w:sz w:val="22"/>
        </w:rPr>
      </w:pPr>
      <w:r>
        <w:rPr>
          <w:sz w:val="22"/>
        </w:rPr>
        <w:t xml:space="preserve">Proposition de l'assemblée: participation de </w:t>
      </w:r>
      <w:r w:rsidR="00873636">
        <w:rPr>
          <w:sz w:val="22"/>
        </w:rPr>
        <w:t>2</w:t>
      </w:r>
      <w:r>
        <w:rPr>
          <w:sz w:val="22"/>
        </w:rPr>
        <w:t>0 pour cent</w:t>
      </w:r>
    </w:p>
    <w:p w:rsidR="007B7AF1" w:rsidRDefault="007B7AF1">
      <w:pPr>
        <w:tabs>
          <w:tab w:val="left" w:pos="6504"/>
        </w:tabs>
        <w:ind w:left="456" w:right="168"/>
        <w:rPr>
          <w:sz w:val="22"/>
        </w:rPr>
      </w:pPr>
    </w:p>
    <w:p w:rsidR="007B7AF1" w:rsidRDefault="007B7AF1">
      <w:pPr>
        <w:tabs>
          <w:tab w:val="left" w:pos="6504"/>
        </w:tabs>
        <w:ind w:left="456" w:right="168"/>
        <w:rPr>
          <w:sz w:val="22"/>
        </w:rPr>
      </w:pPr>
    </w:p>
    <w:p w:rsidR="007B7AF1" w:rsidRDefault="007B7AF1">
      <w:pPr>
        <w:tabs>
          <w:tab w:val="left" w:pos="6504"/>
        </w:tabs>
        <w:ind w:left="456" w:right="168"/>
        <w:rPr>
          <w:sz w:val="22"/>
        </w:rPr>
      </w:pPr>
      <w:r>
        <w:rPr>
          <w:sz w:val="22"/>
          <w:u w:val="single"/>
        </w:rPr>
        <w:t>Questions</w:t>
      </w:r>
      <w:r>
        <w:rPr>
          <w:sz w:val="22"/>
        </w:rPr>
        <w:t xml:space="preserve"> du </w:t>
      </w:r>
      <w:r w:rsidR="00873636">
        <w:rPr>
          <w:sz w:val="22"/>
        </w:rPr>
        <w:t>président ou de la présidente</w:t>
      </w:r>
      <w:r>
        <w:rPr>
          <w:sz w:val="22"/>
        </w:rPr>
        <w:t>:</w:t>
      </w:r>
    </w:p>
    <w:p w:rsidR="007B7AF1" w:rsidRDefault="007B7AF1">
      <w:pPr>
        <w:tabs>
          <w:tab w:val="left" w:pos="6504"/>
        </w:tabs>
        <w:ind w:left="456" w:right="168"/>
        <w:rPr>
          <w:sz w:val="22"/>
        </w:rPr>
      </w:pPr>
      <w:r>
        <w:rPr>
          <w:sz w:val="22"/>
        </w:rPr>
        <w:t xml:space="preserve">"Les personnes qui sont pour une participation de </w:t>
      </w:r>
      <w:r w:rsidR="00873636">
        <w:rPr>
          <w:sz w:val="22"/>
        </w:rPr>
        <w:t>1</w:t>
      </w:r>
      <w:r>
        <w:rPr>
          <w:sz w:val="22"/>
        </w:rPr>
        <w:t>0 pour cent sont invitées à le manifester en levant la main."</w:t>
      </w:r>
    </w:p>
    <w:p w:rsidR="007B7AF1" w:rsidRDefault="007B7AF1">
      <w:pPr>
        <w:tabs>
          <w:tab w:val="left" w:pos="6504"/>
        </w:tabs>
        <w:ind w:left="456" w:right="168"/>
        <w:rPr>
          <w:sz w:val="22"/>
        </w:rPr>
      </w:pPr>
    </w:p>
    <w:p w:rsidR="007B7AF1" w:rsidRDefault="007B7AF1">
      <w:pPr>
        <w:tabs>
          <w:tab w:val="left" w:pos="6504"/>
        </w:tabs>
        <w:ind w:left="456" w:right="168"/>
        <w:rPr>
          <w:sz w:val="22"/>
        </w:rPr>
      </w:pPr>
      <w:r>
        <w:rPr>
          <w:sz w:val="22"/>
        </w:rPr>
        <w:t xml:space="preserve">"Les personnes qui sont pour une participation de </w:t>
      </w:r>
      <w:r w:rsidR="00873636">
        <w:rPr>
          <w:sz w:val="22"/>
        </w:rPr>
        <w:t>2</w:t>
      </w:r>
      <w:r>
        <w:rPr>
          <w:sz w:val="22"/>
        </w:rPr>
        <w:t>0 pour cent sont invitées à le manifester en levant la main."</w:t>
      </w:r>
    </w:p>
    <w:p w:rsidR="007B7AF1" w:rsidRDefault="007B7AF1">
      <w:pPr>
        <w:tabs>
          <w:tab w:val="left" w:pos="6504"/>
        </w:tabs>
        <w:ind w:left="456" w:right="168"/>
        <w:rPr>
          <w:sz w:val="22"/>
        </w:rPr>
      </w:pPr>
    </w:p>
    <w:p w:rsidR="007B7AF1" w:rsidRDefault="007B7AF1">
      <w:pPr>
        <w:tabs>
          <w:tab w:val="left" w:pos="6504"/>
        </w:tabs>
        <w:ind w:left="456" w:right="168"/>
        <w:rPr>
          <w:sz w:val="22"/>
        </w:rPr>
      </w:pPr>
      <w:r>
        <w:rPr>
          <w:sz w:val="22"/>
        </w:rPr>
        <w:t>La proposition qui obtient le plus grand nombre de voix emporte la décision.</w:t>
      </w:r>
    </w:p>
    <w:p w:rsidR="007B7AF1" w:rsidRDefault="007B7AF1">
      <w:pPr>
        <w:tabs>
          <w:tab w:val="left" w:pos="6504"/>
        </w:tabs>
        <w:ind w:left="456" w:right="168"/>
        <w:rPr>
          <w:sz w:val="22"/>
        </w:rPr>
      </w:pPr>
    </w:p>
    <w:p w:rsidR="007B7AF1" w:rsidRDefault="007B7AF1">
      <w:pPr>
        <w:tabs>
          <w:tab w:val="left" w:pos="6504"/>
        </w:tabs>
        <w:ind w:left="456" w:right="168"/>
        <w:rPr>
          <w:sz w:val="22"/>
        </w:rPr>
      </w:pPr>
      <w:r>
        <w:rPr>
          <w:sz w:val="22"/>
          <w:u w:val="single"/>
        </w:rPr>
        <w:t>Remarque</w:t>
      </w:r>
      <w:r>
        <w:rPr>
          <w:sz w:val="22"/>
        </w:rPr>
        <w:t>: il ne s'agit pas ici d'un vote par oui ou par non, mais d'un vote par opposition de deux propositions.</w:t>
      </w:r>
    </w:p>
    <w:p w:rsidR="007B7AF1" w:rsidRDefault="007B7AF1">
      <w:pPr>
        <w:tabs>
          <w:tab w:val="left" w:pos="6504"/>
        </w:tabs>
        <w:ind w:left="456" w:right="168"/>
        <w:rPr>
          <w:sz w:val="22"/>
          <w:u w:val="single"/>
        </w:rPr>
      </w:pPr>
    </w:p>
    <w:p w:rsidR="007B7AF1" w:rsidRDefault="007B7AF1">
      <w:pPr>
        <w:tabs>
          <w:tab w:val="left" w:pos="6504"/>
        </w:tabs>
        <w:ind w:left="456" w:right="168"/>
        <w:rPr>
          <w:sz w:val="22"/>
        </w:rPr>
      </w:pPr>
      <w:r>
        <w:rPr>
          <w:sz w:val="22"/>
          <w:u w:val="single"/>
        </w:rPr>
        <w:t>Vote final</w:t>
      </w:r>
      <w:r>
        <w:rPr>
          <w:sz w:val="22"/>
        </w:rPr>
        <w:t>:</w:t>
      </w:r>
    </w:p>
    <w:p w:rsidR="007B7AF1" w:rsidRDefault="007B7AF1">
      <w:pPr>
        <w:tabs>
          <w:tab w:val="left" w:pos="6504"/>
        </w:tabs>
        <w:ind w:left="456" w:right="168"/>
        <w:rPr>
          <w:sz w:val="22"/>
        </w:rPr>
      </w:pPr>
    </w:p>
    <w:p w:rsidR="007B7AF1" w:rsidRDefault="007B7AF1">
      <w:pPr>
        <w:tabs>
          <w:tab w:val="left" w:pos="6504"/>
        </w:tabs>
        <w:ind w:left="456" w:right="168"/>
        <w:rPr>
          <w:sz w:val="22"/>
        </w:rPr>
      </w:pPr>
      <w:r>
        <w:rPr>
          <w:sz w:val="22"/>
          <w:u w:val="single"/>
        </w:rPr>
        <w:t>Question</w:t>
      </w:r>
      <w:r>
        <w:rPr>
          <w:sz w:val="22"/>
        </w:rPr>
        <w:t xml:space="preserve"> du </w:t>
      </w:r>
      <w:r w:rsidR="00873636">
        <w:rPr>
          <w:sz w:val="22"/>
        </w:rPr>
        <w:t>président ou de la présidente</w:t>
      </w:r>
      <w:r>
        <w:rPr>
          <w:sz w:val="22"/>
        </w:rPr>
        <w:t>:</w:t>
      </w:r>
    </w:p>
    <w:p w:rsidR="007B7AF1" w:rsidRDefault="007B7AF1">
      <w:pPr>
        <w:tabs>
          <w:tab w:val="left" w:pos="6504"/>
        </w:tabs>
        <w:ind w:left="456" w:right="168"/>
        <w:rPr>
          <w:sz w:val="22"/>
        </w:rPr>
      </w:pPr>
      <w:r>
        <w:rPr>
          <w:sz w:val="22"/>
        </w:rPr>
        <w:t xml:space="preserve">"Acceptez-vous la </w:t>
      </w:r>
      <w:r w:rsidR="00873636">
        <w:rPr>
          <w:sz w:val="22"/>
        </w:rPr>
        <w:t>participation de</w:t>
      </w:r>
      <w:r>
        <w:rPr>
          <w:sz w:val="22"/>
        </w:rPr>
        <w:t xml:space="preserve"> (proposition qui emporte la décision) pour cent?"</w:t>
      </w:r>
    </w:p>
    <w:p w:rsidR="007B7AF1" w:rsidRDefault="007B7AF1">
      <w:pPr>
        <w:tabs>
          <w:tab w:val="left" w:pos="6504"/>
        </w:tabs>
        <w:ind w:left="456" w:right="168"/>
        <w:rPr>
          <w:sz w:val="22"/>
        </w:rPr>
      </w:pPr>
    </w:p>
    <w:p w:rsidR="007B7AF1" w:rsidRDefault="007B7AF1">
      <w:pPr>
        <w:tabs>
          <w:tab w:val="left" w:pos="6504"/>
        </w:tabs>
        <w:ind w:left="456" w:right="168"/>
        <w:rPr>
          <w:sz w:val="22"/>
        </w:rPr>
      </w:pPr>
      <w:r>
        <w:rPr>
          <w:sz w:val="22"/>
          <w:u w:val="words"/>
        </w:rPr>
        <w:t>Réponse</w:t>
      </w:r>
      <w:r>
        <w:rPr>
          <w:sz w:val="22"/>
        </w:rPr>
        <w:t xml:space="preserve"> des ayants droit au vote:</w:t>
      </w:r>
    </w:p>
    <w:p w:rsidR="007B7AF1" w:rsidRDefault="007B7AF1">
      <w:pPr>
        <w:tabs>
          <w:tab w:val="left" w:pos="6504"/>
        </w:tabs>
        <w:ind w:left="456" w:right="168"/>
        <w:rPr>
          <w:sz w:val="22"/>
        </w:rPr>
      </w:pPr>
      <w:r>
        <w:rPr>
          <w:sz w:val="22"/>
        </w:rPr>
        <w:t>"oui" ou "non".</w:t>
      </w:r>
    </w:p>
    <w:p w:rsidR="00873636" w:rsidRDefault="00873636">
      <w:pPr>
        <w:tabs>
          <w:tab w:val="left" w:pos="6504"/>
        </w:tabs>
        <w:ind w:left="456" w:right="168"/>
        <w:rPr>
          <w:sz w:val="22"/>
        </w:rPr>
      </w:pPr>
    </w:p>
    <w:p w:rsidR="00873636" w:rsidRPr="00873636" w:rsidRDefault="007B7AF1" w:rsidP="00873636">
      <w:pPr>
        <w:tabs>
          <w:tab w:val="left" w:pos="6504"/>
        </w:tabs>
        <w:ind w:left="456" w:right="168"/>
        <w:rPr>
          <w:b/>
          <w:sz w:val="22"/>
          <w:u w:val="single"/>
        </w:rPr>
      </w:pPr>
      <w:r>
        <w:rPr>
          <w:sz w:val="22"/>
        </w:rPr>
        <w:br w:type="page"/>
      </w:r>
      <w:r w:rsidR="00873636" w:rsidRPr="00873636">
        <w:rPr>
          <w:b/>
          <w:sz w:val="22"/>
          <w:u w:val="single"/>
        </w:rPr>
        <w:lastRenderedPageBreak/>
        <w:t>Exemple n</w:t>
      </w:r>
      <w:r w:rsidR="00873636" w:rsidRPr="00873636">
        <w:rPr>
          <w:b/>
          <w:sz w:val="22"/>
          <w:u w:val="single"/>
          <w:vertAlign w:val="superscript"/>
        </w:rPr>
        <w:t>o</w:t>
      </w:r>
      <w:r w:rsidR="00873636" w:rsidRPr="00873636">
        <w:rPr>
          <w:b/>
          <w:sz w:val="22"/>
          <w:u w:val="single"/>
        </w:rPr>
        <w:t xml:space="preserve"> 3</w:t>
      </w:r>
    </w:p>
    <w:p w:rsidR="007B7AF1" w:rsidRDefault="007B7AF1">
      <w:pPr>
        <w:tabs>
          <w:tab w:val="left" w:pos="6504"/>
        </w:tabs>
        <w:ind w:left="426" w:right="168"/>
      </w:pPr>
    </w:p>
    <w:p w:rsidR="00B631F2" w:rsidRDefault="00B631F2" w:rsidP="00B631F2">
      <w:pPr>
        <w:tabs>
          <w:tab w:val="left" w:pos="6504"/>
        </w:tabs>
        <w:ind w:left="456" w:right="168"/>
      </w:pPr>
    </w:p>
    <w:p w:rsidR="00B631F2" w:rsidRDefault="00B631F2" w:rsidP="00B631F2">
      <w:pPr>
        <w:tabs>
          <w:tab w:val="left" w:pos="6504"/>
        </w:tabs>
        <w:ind w:left="456" w:right="168"/>
      </w:pPr>
      <w:r>
        <w:rPr>
          <w:u w:val="words"/>
        </w:rPr>
        <w:t>Crédit</w:t>
      </w:r>
      <w:r>
        <w:rPr>
          <w:u w:val="single"/>
        </w:rPr>
        <w:t xml:space="preserve"> d'étude</w:t>
      </w:r>
      <w:r>
        <w:t>: construction d'un immeuble</w:t>
      </w:r>
    </w:p>
    <w:p w:rsidR="00B631F2" w:rsidRDefault="00B631F2" w:rsidP="00B631F2">
      <w:pPr>
        <w:tabs>
          <w:tab w:val="left" w:pos="6504"/>
        </w:tabs>
        <w:ind w:left="456" w:right="168"/>
      </w:pPr>
    </w:p>
    <w:p w:rsidR="00B631F2" w:rsidRDefault="00B631F2" w:rsidP="00B631F2">
      <w:pPr>
        <w:tabs>
          <w:tab w:val="left" w:pos="6504"/>
        </w:tabs>
        <w:ind w:left="456" w:right="168"/>
      </w:pPr>
      <w:r>
        <w:rPr>
          <w:u w:val="words"/>
        </w:rPr>
        <w:t>Avant-projet</w:t>
      </w:r>
      <w:r>
        <w:rPr>
          <w:u w:val="single"/>
        </w:rPr>
        <w:t xml:space="preserve"> du conseil bourgeois</w:t>
      </w:r>
      <w:r>
        <w:t>:</w:t>
      </w:r>
    </w:p>
    <w:p w:rsidR="00B631F2" w:rsidRDefault="00B631F2" w:rsidP="00B631F2">
      <w:pPr>
        <w:tabs>
          <w:tab w:val="left" w:pos="6504"/>
        </w:tabs>
        <w:ind w:left="568" w:right="168"/>
      </w:pPr>
      <w:r>
        <w:t>- emplacement A</w:t>
      </w:r>
    </w:p>
    <w:p w:rsidR="00B631F2" w:rsidRDefault="00B631F2" w:rsidP="00B631F2">
      <w:pPr>
        <w:tabs>
          <w:tab w:val="left" w:pos="6504"/>
        </w:tabs>
        <w:ind w:left="568" w:right="168"/>
      </w:pPr>
      <w:r>
        <w:t xml:space="preserve">- toit </w:t>
      </w:r>
      <w:r w:rsidR="0016398B">
        <w:t>à deux pans</w:t>
      </w:r>
    </w:p>
    <w:p w:rsidR="00B631F2" w:rsidRDefault="00B631F2" w:rsidP="00B631F2">
      <w:pPr>
        <w:tabs>
          <w:tab w:val="left" w:pos="6504"/>
        </w:tabs>
        <w:ind w:left="568" w:right="168"/>
      </w:pPr>
      <w:r>
        <w:t>- pas d'aménagement du sous-sol</w:t>
      </w:r>
    </w:p>
    <w:p w:rsidR="00B631F2" w:rsidRDefault="00B631F2" w:rsidP="00B631F2">
      <w:pPr>
        <w:tabs>
          <w:tab w:val="left" w:pos="6504"/>
        </w:tabs>
        <w:ind w:left="456" w:right="168"/>
      </w:pPr>
    </w:p>
    <w:p w:rsidR="00B631F2" w:rsidRDefault="00B631F2" w:rsidP="00B631F2">
      <w:pPr>
        <w:tabs>
          <w:tab w:val="left" w:pos="6504"/>
        </w:tabs>
        <w:ind w:left="456" w:right="168"/>
      </w:pPr>
    </w:p>
    <w:p w:rsidR="00B631F2" w:rsidRDefault="00B631F2" w:rsidP="00B631F2">
      <w:pPr>
        <w:tabs>
          <w:tab w:val="left" w:pos="6504"/>
        </w:tabs>
        <w:ind w:left="456" w:right="168"/>
      </w:pPr>
      <w:r>
        <w:rPr>
          <w:u w:val="single"/>
        </w:rPr>
        <w:t>Propositions</w:t>
      </w:r>
      <w:r>
        <w:t xml:space="preserve"> émanant de l'assemblée: </w:t>
      </w:r>
    </w:p>
    <w:p w:rsidR="00B631F2" w:rsidRDefault="00B631F2" w:rsidP="00B631F2">
      <w:pPr>
        <w:tabs>
          <w:tab w:val="left" w:pos="6504"/>
        </w:tabs>
        <w:ind w:left="456" w:right="168"/>
      </w:pPr>
    </w:p>
    <w:p w:rsidR="00B631F2" w:rsidRDefault="00B631F2" w:rsidP="00B631F2">
      <w:pPr>
        <w:tabs>
          <w:tab w:val="left" w:pos="6504"/>
        </w:tabs>
        <w:ind w:left="456" w:right="168"/>
      </w:pPr>
      <w:r>
        <w:t>1. emplacement B</w:t>
      </w:r>
    </w:p>
    <w:p w:rsidR="00B631F2" w:rsidRDefault="00B631F2" w:rsidP="00B631F2">
      <w:pPr>
        <w:tabs>
          <w:tab w:val="left" w:pos="6504"/>
        </w:tabs>
        <w:ind w:left="456" w:right="168"/>
      </w:pPr>
      <w:r>
        <w:t>2. toit couvert d'Eternit</w:t>
      </w:r>
    </w:p>
    <w:p w:rsidR="00B631F2" w:rsidRDefault="00B631F2" w:rsidP="00B631F2">
      <w:pPr>
        <w:tabs>
          <w:tab w:val="left" w:pos="6504"/>
        </w:tabs>
        <w:ind w:left="456" w:right="168"/>
      </w:pPr>
      <w:r>
        <w:t>3. aménagement du sous-sol</w:t>
      </w:r>
    </w:p>
    <w:p w:rsidR="00B631F2" w:rsidRDefault="00B631F2" w:rsidP="00B631F2">
      <w:pPr>
        <w:tabs>
          <w:tab w:val="left" w:pos="6504"/>
        </w:tabs>
        <w:ind w:left="456" w:right="168"/>
      </w:pPr>
      <w:r>
        <w:t xml:space="preserve">4. toit à </w:t>
      </w:r>
      <w:r w:rsidR="0016398B">
        <w:t>un pan</w:t>
      </w:r>
    </w:p>
    <w:p w:rsidR="00B631F2" w:rsidRDefault="00B631F2" w:rsidP="00B631F2">
      <w:pPr>
        <w:tabs>
          <w:tab w:val="left" w:pos="6504"/>
        </w:tabs>
        <w:ind w:left="456" w:right="168"/>
      </w:pPr>
      <w:r>
        <w:t>5. toit couvert de tuiles</w:t>
      </w:r>
    </w:p>
    <w:p w:rsidR="00B631F2" w:rsidRDefault="00B631F2" w:rsidP="00B631F2">
      <w:pPr>
        <w:tabs>
          <w:tab w:val="left" w:pos="6504"/>
        </w:tabs>
        <w:ind w:left="456" w:right="168"/>
      </w:pPr>
      <w:r>
        <w:t>6. emplacement C</w:t>
      </w:r>
    </w:p>
    <w:p w:rsidR="00B631F2" w:rsidRDefault="00B631F2" w:rsidP="00B631F2">
      <w:pPr>
        <w:tabs>
          <w:tab w:val="left" w:pos="6504"/>
        </w:tabs>
        <w:ind w:left="456" w:right="168"/>
      </w:pPr>
    </w:p>
    <w:p w:rsidR="00B631F2" w:rsidRDefault="00B631F2" w:rsidP="00B631F2">
      <w:pPr>
        <w:tabs>
          <w:tab w:val="left" w:pos="6504"/>
        </w:tabs>
        <w:ind w:left="456" w:right="168"/>
      </w:pPr>
    </w:p>
    <w:p w:rsidR="00B631F2" w:rsidRDefault="00B631F2" w:rsidP="00B631F2">
      <w:pPr>
        <w:tabs>
          <w:tab w:val="left" w:pos="6504"/>
        </w:tabs>
        <w:ind w:left="456" w:right="168"/>
        <w:rPr>
          <w:u w:val="words"/>
        </w:rPr>
      </w:pPr>
      <w:r>
        <w:rPr>
          <w:u w:val="single"/>
        </w:rPr>
        <w:t>Procédure</w:t>
      </w:r>
      <w:r>
        <w:t>:</w:t>
      </w:r>
    </w:p>
    <w:p w:rsidR="00B631F2" w:rsidRDefault="00B631F2" w:rsidP="00B631F2">
      <w:pPr>
        <w:tabs>
          <w:tab w:val="left" w:pos="6504"/>
        </w:tabs>
        <w:ind w:left="456" w:right="168"/>
      </w:pPr>
    </w:p>
    <w:p w:rsidR="00B631F2" w:rsidRDefault="00B631F2" w:rsidP="00B631F2">
      <w:pPr>
        <w:tabs>
          <w:tab w:val="left" w:pos="6504"/>
        </w:tabs>
        <w:ind w:left="456" w:right="168"/>
      </w:pPr>
      <w:r>
        <w:t>1. Toutes les propositions qui ne peuvent être réalisées simultanément doivent être groupées.</w:t>
      </w:r>
    </w:p>
    <w:p w:rsidR="00B631F2" w:rsidRDefault="00B631F2" w:rsidP="00B631F2">
      <w:pPr>
        <w:tabs>
          <w:tab w:val="left" w:pos="6504"/>
        </w:tabs>
        <w:ind w:left="456" w:right="168"/>
      </w:pPr>
    </w:p>
    <w:p w:rsidR="00B631F2" w:rsidRDefault="00B631F2" w:rsidP="00B631F2">
      <w:pPr>
        <w:tabs>
          <w:tab w:val="left" w:pos="6504"/>
        </w:tabs>
        <w:ind w:left="456" w:right="168"/>
      </w:pPr>
      <w:r>
        <w:t>a) emplacements A/B/C</w:t>
      </w:r>
    </w:p>
    <w:p w:rsidR="00B631F2" w:rsidRDefault="00B631F2" w:rsidP="00B631F2">
      <w:pPr>
        <w:tabs>
          <w:tab w:val="left" w:pos="6504"/>
        </w:tabs>
        <w:ind w:left="456" w:right="168"/>
      </w:pPr>
      <w:r>
        <w:t>b) toit couvert de tuiles/toit couvert d'Eternit</w:t>
      </w:r>
    </w:p>
    <w:p w:rsidR="00B631F2" w:rsidRDefault="00B631F2" w:rsidP="00B631F2">
      <w:pPr>
        <w:tabs>
          <w:tab w:val="left" w:pos="6504"/>
        </w:tabs>
        <w:ind w:left="456" w:right="168"/>
      </w:pPr>
      <w:r>
        <w:t xml:space="preserve">c) toit </w:t>
      </w:r>
      <w:r w:rsidR="0016398B">
        <w:t>à deux pans/toit à un pan</w:t>
      </w:r>
    </w:p>
    <w:p w:rsidR="00B631F2" w:rsidRDefault="00B631F2" w:rsidP="00B631F2">
      <w:pPr>
        <w:tabs>
          <w:tab w:val="left" w:pos="6504"/>
        </w:tabs>
        <w:ind w:left="456" w:right="168"/>
      </w:pPr>
      <w:r>
        <w:t>d) aménagement du sous-sol/pas d'aménagement du sous-sol</w:t>
      </w:r>
    </w:p>
    <w:p w:rsidR="00B631F2" w:rsidRDefault="00B631F2" w:rsidP="00B631F2">
      <w:pPr>
        <w:tabs>
          <w:tab w:val="left" w:pos="6504"/>
        </w:tabs>
        <w:ind w:left="456" w:right="168"/>
      </w:pPr>
    </w:p>
    <w:p w:rsidR="00B631F2" w:rsidRDefault="00B631F2" w:rsidP="00B631F2">
      <w:pPr>
        <w:tabs>
          <w:tab w:val="left" w:pos="6504"/>
        </w:tabs>
        <w:ind w:left="456" w:right="168"/>
      </w:pPr>
      <w:r>
        <w:t>Ordre dans lequel les propositions doivent être traitées:</w:t>
      </w:r>
    </w:p>
    <w:p w:rsidR="00B631F2" w:rsidRDefault="00B631F2" w:rsidP="00B631F2">
      <w:pPr>
        <w:tabs>
          <w:tab w:val="left" w:pos="6504"/>
        </w:tabs>
        <w:ind w:left="456" w:right="168"/>
      </w:pPr>
    </w:p>
    <w:p w:rsidR="00B631F2" w:rsidRDefault="00B631F2" w:rsidP="00B631F2">
      <w:pPr>
        <w:tabs>
          <w:tab w:val="left" w:pos="6504"/>
        </w:tabs>
        <w:ind w:left="456" w:right="168"/>
      </w:pPr>
      <w:r>
        <w:t>Au sein de chaque groupe de propositions, le président ou la présidente oppose d'abord la proposition formu</w:t>
      </w:r>
      <w:r>
        <w:softHyphen/>
        <w:t>lée en dernier à l'avant-dernière proposition; celle qui obtient le plus grand nombre de voix est ensuite opposée à l'antépénultième, et ainsi de suite.</w:t>
      </w:r>
    </w:p>
    <w:p w:rsidR="00B631F2" w:rsidRDefault="00B631F2" w:rsidP="00B631F2">
      <w:pPr>
        <w:tabs>
          <w:tab w:val="left" w:pos="6504"/>
        </w:tabs>
        <w:ind w:left="456" w:right="168"/>
      </w:pPr>
    </w:p>
    <w:p w:rsidR="00B631F2" w:rsidRDefault="00B631F2" w:rsidP="00B631F2">
      <w:pPr>
        <w:tabs>
          <w:tab w:val="left" w:pos="6504"/>
        </w:tabs>
        <w:ind w:left="456" w:right="168"/>
      </w:pPr>
      <w:r>
        <w:t>L'ordre dans lequel les groupes sont traités ne joue de rôle que lorsqu'un groupe en in</w:t>
      </w:r>
      <w:r>
        <w:softHyphen/>
        <w:t>fluence d'autres. Dans le présent exemple, le type de couverture doit être choisi avant la forme du toit (la question de détail précède la question fondamentale).</w:t>
      </w:r>
    </w:p>
    <w:p w:rsidR="00B631F2" w:rsidRDefault="00B631F2" w:rsidP="00B631F2">
      <w:pPr>
        <w:tabs>
          <w:tab w:val="left" w:pos="6504"/>
        </w:tabs>
        <w:ind w:left="456" w:right="168"/>
      </w:pPr>
    </w:p>
    <w:p w:rsidR="00B631F2" w:rsidRDefault="00B631F2" w:rsidP="00B631F2">
      <w:pPr>
        <w:tabs>
          <w:tab w:val="left" w:pos="6504"/>
        </w:tabs>
        <w:ind w:left="456" w:right="168"/>
      </w:pPr>
    </w:p>
    <w:p w:rsidR="00B631F2" w:rsidRDefault="00B631F2" w:rsidP="00B631F2">
      <w:pPr>
        <w:tabs>
          <w:tab w:val="left" w:pos="6504"/>
        </w:tabs>
        <w:ind w:left="456" w:right="168"/>
      </w:pPr>
      <w:r>
        <w:t>2. La proposition qui emporte la décision est déterminée au sein de chaque groupe:</w:t>
      </w:r>
    </w:p>
    <w:p w:rsidR="00B631F2" w:rsidRDefault="00B631F2" w:rsidP="00B631F2">
      <w:pPr>
        <w:tabs>
          <w:tab w:val="left" w:pos="6504"/>
        </w:tabs>
        <w:ind w:left="456" w:right="168"/>
      </w:pPr>
    </w:p>
    <w:p w:rsidR="00B631F2" w:rsidRDefault="00B631F2" w:rsidP="00B631F2">
      <w:pPr>
        <w:tabs>
          <w:tab w:val="left" w:pos="851"/>
          <w:tab w:val="left" w:pos="6504"/>
        </w:tabs>
        <w:ind w:left="709" w:right="168" w:hanging="283"/>
      </w:pPr>
      <w:r>
        <w:t>a)</w:t>
      </w:r>
      <w:r>
        <w:tab/>
      </w:r>
      <w:r>
        <w:tab/>
        <w:t xml:space="preserve">Emplacement C </w:t>
      </w:r>
      <w:r w:rsidR="00286BAE">
        <w:t>contre emplacement B</w:t>
      </w:r>
      <w:r>
        <w:t xml:space="preserve">: </w:t>
      </w:r>
      <w:r>
        <w:br/>
      </w:r>
      <w:r>
        <w:tab/>
        <w:t>Admettons que la proposition emportant la décision est C.</w:t>
      </w:r>
    </w:p>
    <w:p w:rsidR="00B631F2" w:rsidRDefault="00B631F2" w:rsidP="00B631F2">
      <w:pPr>
        <w:tabs>
          <w:tab w:val="left" w:pos="851"/>
          <w:tab w:val="left" w:pos="6504"/>
        </w:tabs>
        <w:ind w:left="456" w:right="168" w:firstLine="253"/>
        <w:rPr>
          <w:u w:val="single"/>
        </w:rPr>
      </w:pPr>
      <w:r>
        <w:tab/>
        <w:t>Emp</w:t>
      </w:r>
      <w:r w:rsidR="00286BAE">
        <w:t>lacement C contre emplacement A</w:t>
      </w:r>
      <w:r>
        <w:t xml:space="preserve">: </w:t>
      </w:r>
      <w:r>
        <w:br/>
        <w:t xml:space="preserve">      Admettons que </w:t>
      </w:r>
      <w:r w:rsidRPr="00B631F2">
        <w:t>la proposition emportant la décision est C</w:t>
      </w:r>
      <w:r>
        <w:t>.</w:t>
      </w:r>
    </w:p>
    <w:p w:rsidR="00B631F2" w:rsidRDefault="00B631F2" w:rsidP="00B631F2">
      <w:pPr>
        <w:tabs>
          <w:tab w:val="left" w:pos="851"/>
          <w:tab w:val="left" w:pos="6504"/>
        </w:tabs>
        <w:ind w:left="456" w:right="168"/>
      </w:pPr>
    </w:p>
    <w:p w:rsidR="00B631F2" w:rsidRDefault="00B631F2" w:rsidP="00B631F2">
      <w:pPr>
        <w:tabs>
          <w:tab w:val="left" w:pos="851"/>
          <w:tab w:val="left" w:pos="6504"/>
        </w:tabs>
        <w:ind w:left="709" w:right="168" w:hanging="283"/>
        <w:rPr>
          <w:u w:val="single"/>
        </w:rPr>
      </w:pPr>
      <w:r>
        <w:t xml:space="preserve">b) </w:t>
      </w:r>
      <w:r>
        <w:tab/>
        <w:t>Toit couvert de tuile</w:t>
      </w:r>
      <w:r w:rsidR="00286BAE">
        <w:t>s contre toit couvert d'Eternit</w:t>
      </w:r>
      <w:r>
        <w:t>:</w:t>
      </w:r>
      <w:r>
        <w:br/>
        <w:t xml:space="preserve">  Admettons que </w:t>
      </w:r>
      <w:r w:rsidRPr="00B631F2">
        <w:t xml:space="preserve">la </w:t>
      </w:r>
      <w:r>
        <w:t>p</w:t>
      </w:r>
      <w:r w:rsidRPr="00B631F2">
        <w:t>roposition emportant la décision est le toit couvert de tuiles</w:t>
      </w:r>
      <w:r>
        <w:t>.</w:t>
      </w:r>
    </w:p>
    <w:p w:rsidR="00B631F2" w:rsidRDefault="00B631F2" w:rsidP="00B631F2">
      <w:pPr>
        <w:tabs>
          <w:tab w:val="left" w:pos="851"/>
          <w:tab w:val="left" w:pos="6504"/>
        </w:tabs>
        <w:ind w:left="456" w:right="168"/>
      </w:pPr>
    </w:p>
    <w:p w:rsidR="00B631F2" w:rsidRDefault="00B631F2" w:rsidP="00B631F2">
      <w:pPr>
        <w:tabs>
          <w:tab w:val="left" w:pos="851"/>
          <w:tab w:val="left" w:pos="6504"/>
        </w:tabs>
        <w:ind w:left="709" w:right="168" w:hanging="253"/>
        <w:rPr>
          <w:u w:val="single"/>
        </w:rPr>
      </w:pPr>
      <w:r>
        <w:t xml:space="preserve">c) </w:t>
      </w:r>
      <w:r>
        <w:tab/>
        <w:t xml:space="preserve">Toit à </w:t>
      </w:r>
      <w:r w:rsidR="0016398B">
        <w:t xml:space="preserve">un pan </w:t>
      </w:r>
      <w:r>
        <w:t xml:space="preserve">contre toit </w:t>
      </w:r>
      <w:r w:rsidR="0016398B">
        <w:t>à deux pans</w:t>
      </w:r>
      <w:r>
        <w:t xml:space="preserve">: </w:t>
      </w:r>
      <w:r>
        <w:br/>
        <w:t xml:space="preserve">  Admettons que </w:t>
      </w:r>
      <w:r w:rsidRPr="00B631F2">
        <w:t xml:space="preserve">la proposition emportant la décision est le toit </w:t>
      </w:r>
      <w:r w:rsidR="0016398B">
        <w:t>à deux pans</w:t>
      </w:r>
      <w:r>
        <w:t>.</w:t>
      </w:r>
    </w:p>
    <w:p w:rsidR="00B631F2" w:rsidRDefault="00B631F2" w:rsidP="00B631F2">
      <w:pPr>
        <w:tabs>
          <w:tab w:val="left" w:pos="851"/>
          <w:tab w:val="left" w:pos="6504"/>
        </w:tabs>
        <w:ind w:left="456" w:right="168"/>
        <w:rPr>
          <w:u w:val="single"/>
        </w:rPr>
      </w:pPr>
    </w:p>
    <w:p w:rsidR="00B631F2" w:rsidRDefault="00B631F2" w:rsidP="00B631F2">
      <w:pPr>
        <w:tabs>
          <w:tab w:val="left" w:pos="851"/>
          <w:tab w:val="left" w:pos="6504"/>
        </w:tabs>
        <w:ind w:left="709" w:right="168" w:hanging="283"/>
      </w:pPr>
      <w:r>
        <w:lastRenderedPageBreak/>
        <w:t xml:space="preserve">d) </w:t>
      </w:r>
      <w:r>
        <w:tab/>
        <w:t xml:space="preserve">Aménagement du sous-sol contre non-aménagement du </w:t>
      </w:r>
      <w:r w:rsidR="00286BAE">
        <w:t>sous-sol</w:t>
      </w:r>
      <w:r>
        <w:t>:</w:t>
      </w:r>
      <w:r>
        <w:br/>
        <w:t xml:space="preserve">  Admettons que </w:t>
      </w:r>
      <w:r w:rsidRPr="00B631F2">
        <w:t>la proposition emportant la décision est l'aménagement du</w:t>
      </w:r>
      <w:r>
        <w:t xml:space="preserve"> </w:t>
      </w:r>
      <w:r w:rsidRPr="00B631F2">
        <w:t>sous-sol</w:t>
      </w:r>
      <w:r>
        <w:t>.</w:t>
      </w:r>
    </w:p>
    <w:p w:rsidR="00B631F2" w:rsidRDefault="00B631F2" w:rsidP="00B631F2">
      <w:pPr>
        <w:tabs>
          <w:tab w:val="left" w:pos="851"/>
          <w:tab w:val="left" w:pos="6504"/>
        </w:tabs>
        <w:ind w:left="456" w:right="168" w:firstLine="144"/>
      </w:pPr>
    </w:p>
    <w:p w:rsidR="00B631F2" w:rsidRDefault="00B631F2" w:rsidP="00B631F2">
      <w:pPr>
        <w:tabs>
          <w:tab w:val="left" w:pos="851"/>
          <w:tab w:val="left" w:pos="6504"/>
        </w:tabs>
        <w:ind w:left="456" w:right="168" w:firstLine="144"/>
      </w:pPr>
    </w:p>
    <w:p w:rsidR="00B631F2" w:rsidRDefault="00B631F2" w:rsidP="00B631F2">
      <w:pPr>
        <w:tabs>
          <w:tab w:val="left" w:pos="851"/>
          <w:tab w:val="left" w:pos="6504"/>
        </w:tabs>
        <w:ind w:left="456" w:right="168"/>
      </w:pPr>
      <w:r>
        <w:t xml:space="preserve">3. </w:t>
      </w:r>
      <w:r>
        <w:tab/>
        <w:t>Vote final</w:t>
      </w:r>
    </w:p>
    <w:p w:rsidR="00B631F2" w:rsidRDefault="00B631F2" w:rsidP="00B631F2">
      <w:pPr>
        <w:tabs>
          <w:tab w:val="left" w:pos="851"/>
          <w:tab w:val="left" w:pos="6504"/>
        </w:tabs>
        <w:ind w:left="456" w:right="168"/>
      </w:pPr>
    </w:p>
    <w:p w:rsidR="00B631F2" w:rsidRDefault="00B631F2" w:rsidP="00B631F2">
      <w:pPr>
        <w:tabs>
          <w:tab w:val="left" w:pos="851"/>
          <w:tab w:val="left" w:pos="6504"/>
        </w:tabs>
        <w:ind w:left="456" w:right="168"/>
      </w:pPr>
      <w:r>
        <w:tab/>
      </w:r>
      <w:r>
        <w:rPr>
          <w:u w:val="single"/>
        </w:rPr>
        <w:t>Question</w:t>
      </w:r>
      <w:r>
        <w:t xml:space="preserve"> du président ou de la présidente:</w:t>
      </w:r>
    </w:p>
    <w:p w:rsidR="00B631F2" w:rsidRDefault="00B631F2" w:rsidP="00B631F2">
      <w:pPr>
        <w:tabs>
          <w:tab w:val="left" w:pos="851"/>
          <w:tab w:val="left" w:pos="6504"/>
        </w:tabs>
        <w:ind w:left="708" w:right="168"/>
      </w:pPr>
      <w:r>
        <w:tab/>
      </w:r>
      <w:r w:rsidR="006B6151">
        <w:t>"</w:t>
      </w:r>
      <w:r>
        <w:t>Acceptez-vous le crédit d'étude pour la construction d'un immeuble implanté à C,</w:t>
      </w:r>
      <w:r>
        <w:br/>
        <w:t xml:space="preserve">  avec un toit </w:t>
      </w:r>
      <w:r w:rsidR="0016398B">
        <w:t xml:space="preserve">couvert de tuiles, à deux pans </w:t>
      </w:r>
      <w:r>
        <w:t>et l’aménagement du sous-sol ?</w:t>
      </w:r>
      <w:r w:rsidR="006B6151">
        <w:t>"</w:t>
      </w:r>
      <w:r>
        <w:t xml:space="preserve">               </w:t>
      </w:r>
    </w:p>
    <w:p w:rsidR="00B631F2" w:rsidRDefault="00B631F2" w:rsidP="00B631F2">
      <w:pPr>
        <w:tabs>
          <w:tab w:val="left" w:pos="851"/>
          <w:tab w:val="left" w:pos="6504"/>
        </w:tabs>
        <w:ind w:left="456" w:right="168"/>
      </w:pPr>
    </w:p>
    <w:p w:rsidR="00B631F2" w:rsidRDefault="00B631F2" w:rsidP="00B631F2">
      <w:pPr>
        <w:tabs>
          <w:tab w:val="left" w:pos="851"/>
          <w:tab w:val="left" w:pos="6504"/>
        </w:tabs>
        <w:ind w:left="456" w:right="168"/>
      </w:pPr>
      <w:r>
        <w:rPr>
          <w:u w:val="words"/>
        </w:rPr>
        <w:tab/>
        <w:t>Réponse</w:t>
      </w:r>
      <w:r>
        <w:t xml:space="preserve"> des ayants droit au vote:</w:t>
      </w:r>
    </w:p>
    <w:p w:rsidR="00B631F2" w:rsidRDefault="00B631F2" w:rsidP="00B631F2">
      <w:pPr>
        <w:tabs>
          <w:tab w:val="left" w:pos="851"/>
          <w:tab w:val="left" w:pos="6504"/>
        </w:tabs>
        <w:ind w:left="456" w:right="168"/>
      </w:pPr>
      <w:r>
        <w:tab/>
        <w:t>"oui" ou "non".</w:t>
      </w:r>
    </w:p>
    <w:p w:rsidR="00B631F2" w:rsidRDefault="00B631F2" w:rsidP="00B631F2">
      <w:pPr>
        <w:tabs>
          <w:tab w:val="left" w:pos="851"/>
          <w:tab w:val="left" w:pos="6504"/>
        </w:tabs>
        <w:ind w:left="456" w:right="168"/>
      </w:pPr>
      <w:r>
        <w:br w:type="page"/>
      </w:r>
    </w:p>
    <w:p w:rsidR="00873636" w:rsidRDefault="00873636">
      <w:pPr>
        <w:tabs>
          <w:tab w:val="left" w:pos="6504"/>
        </w:tabs>
        <w:ind w:left="426" w:right="168"/>
      </w:pPr>
    </w:p>
    <w:p w:rsidR="007B7AF1" w:rsidRDefault="007B7AF1">
      <w:pPr>
        <w:pStyle w:val="berschrift2"/>
        <w:tabs>
          <w:tab w:val="clear" w:pos="567"/>
        </w:tabs>
        <w:ind w:left="567" w:hanging="567"/>
      </w:pPr>
      <w:bookmarkStart w:id="24" w:name="_Toc66269824"/>
      <w:r>
        <w:t xml:space="preserve">Appendice </w:t>
      </w:r>
      <w:r w:rsidR="001B5300">
        <w:t>4</w:t>
      </w:r>
      <w:r>
        <w:t xml:space="preserve">: traitement de crédits </w:t>
      </w:r>
      <w:r w:rsidR="00F42C83">
        <w:t>supplémentaires</w:t>
      </w:r>
      <w:r>
        <w:t xml:space="preserve"> - exemples</w:t>
      </w:r>
      <w:bookmarkEnd w:id="24"/>
    </w:p>
    <w:p w:rsidR="007B7AF1" w:rsidRDefault="007B7AF1">
      <w:pPr>
        <w:tabs>
          <w:tab w:val="left" w:pos="6504"/>
        </w:tabs>
        <w:ind w:left="456" w:right="168"/>
      </w:pPr>
    </w:p>
    <w:p w:rsidR="007B7AF1" w:rsidRDefault="007B7AF1">
      <w:pPr>
        <w:tabs>
          <w:tab w:val="left" w:pos="6504"/>
        </w:tabs>
        <w:ind w:left="456" w:right="168"/>
      </w:pPr>
    </w:p>
    <w:p w:rsidR="007B7AF1" w:rsidRDefault="007B7AF1">
      <w:pPr>
        <w:tabs>
          <w:tab w:val="left" w:pos="6504"/>
        </w:tabs>
        <w:ind w:left="456" w:right="168"/>
      </w:pPr>
    </w:p>
    <w:p w:rsidR="007B7AF1" w:rsidRDefault="007B7AF1">
      <w:pPr>
        <w:tabs>
          <w:tab w:val="left" w:pos="6504"/>
        </w:tabs>
        <w:ind w:left="456" w:right="168"/>
      </w:pPr>
      <w:r>
        <w:t>Compétence financière selon RO:</w:t>
      </w:r>
    </w:p>
    <w:p w:rsidR="007B7AF1" w:rsidRDefault="007B7AF1">
      <w:pPr>
        <w:tabs>
          <w:tab w:val="left" w:pos="6504"/>
        </w:tabs>
        <w:ind w:left="456" w:right="168"/>
      </w:pPr>
    </w:p>
    <w:p w:rsidR="007B7AF1" w:rsidRDefault="007B7AF1">
      <w:pPr>
        <w:tabs>
          <w:tab w:val="decimal" w:pos="4537"/>
        </w:tabs>
        <w:ind w:left="456" w:right="168"/>
      </w:pPr>
      <w:r>
        <w:t>Conseil bourgeois</w:t>
      </w:r>
      <w:r>
        <w:tab/>
        <w:t>jusqu'à 20 000 francs</w:t>
      </w:r>
    </w:p>
    <w:p w:rsidR="007B7AF1" w:rsidRDefault="007B7AF1">
      <w:pPr>
        <w:tabs>
          <w:tab w:val="decimal" w:pos="4537"/>
        </w:tabs>
        <w:ind w:left="456" w:right="168"/>
      </w:pPr>
      <w:r>
        <w:t>Assemblée</w:t>
      </w:r>
      <w:r>
        <w:tab/>
        <w:t>plus de 20 000 francs</w:t>
      </w:r>
    </w:p>
    <w:p w:rsidR="007B7AF1" w:rsidRDefault="007B7AF1">
      <w:pPr>
        <w:tabs>
          <w:tab w:val="left" w:pos="6504"/>
        </w:tabs>
        <w:ind w:left="456" w:right="168"/>
      </w:pPr>
    </w:p>
    <w:p w:rsidR="007B7AF1" w:rsidRDefault="007B7AF1">
      <w:pPr>
        <w:tabs>
          <w:tab w:val="left" w:pos="6504"/>
        </w:tabs>
        <w:ind w:left="456" w:right="168"/>
      </w:pPr>
    </w:p>
    <w:p w:rsidR="007B7AF1" w:rsidRDefault="007B7AF1">
      <w:pPr>
        <w:tabs>
          <w:tab w:val="left" w:pos="6504"/>
        </w:tabs>
        <w:ind w:left="456" w:right="168"/>
      </w:pPr>
    </w:p>
    <w:p w:rsidR="007B7AF1" w:rsidRDefault="007B7AF1">
      <w:pPr>
        <w:tabs>
          <w:tab w:val="left" w:pos="6504"/>
        </w:tabs>
        <w:ind w:left="456" w:right="168"/>
      </w:pPr>
    </w:p>
    <w:p w:rsidR="007B7AF1" w:rsidRDefault="007B7AF1">
      <w:pPr>
        <w:tabs>
          <w:tab w:val="left" w:pos="2184"/>
          <w:tab w:val="left" w:pos="6504"/>
        </w:tabs>
        <w:ind w:left="456" w:right="168"/>
        <w:rPr>
          <w:b/>
          <w:u w:val="single"/>
        </w:rPr>
      </w:pPr>
      <w:r>
        <w:rPr>
          <w:b/>
          <w:u w:val="single"/>
        </w:rPr>
        <w:t>Exemple n° 1</w:t>
      </w:r>
    </w:p>
    <w:p w:rsidR="007B7AF1" w:rsidRDefault="007B7AF1">
      <w:pPr>
        <w:tabs>
          <w:tab w:val="left" w:pos="1320"/>
          <w:tab w:val="left" w:pos="3480"/>
        </w:tabs>
        <w:ind w:left="456" w:right="168"/>
      </w:pPr>
    </w:p>
    <w:p w:rsidR="007B7AF1" w:rsidRDefault="007B7AF1">
      <w:pPr>
        <w:tabs>
          <w:tab w:val="left" w:pos="1320"/>
          <w:tab w:val="left" w:pos="3480"/>
        </w:tabs>
        <w:ind w:left="456" w:right="168"/>
      </w:pPr>
      <w:r>
        <w:t>Le budget contient un crédit de 15 000 francs à la rubrique "Entretien des immeubles". Durant l'exercice, des travaux supplémentaires estimés à 6000 francs s'avèrent sou</w:t>
      </w:r>
      <w:r>
        <w:softHyphen/>
        <w:t>haitables.</w:t>
      </w:r>
    </w:p>
    <w:p w:rsidR="007B7AF1" w:rsidRDefault="007B7AF1">
      <w:pPr>
        <w:tabs>
          <w:tab w:val="left" w:pos="1320"/>
          <w:tab w:val="left" w:pos="3480"/>
        </w:tabs>
        <w:ind w:left="456" w:right="168"/>
      </w:pPr>
    </w:p>
    <w:p w:rsidR="007B7AF1" w:rsidRDefault="007B7AF1">
      <w:pPr>
        <w:tabs>
          <w:tab w:val="left" w:pos="1320"/>
          <w:tab w:val="left" w:pos="3480"/>
        </w:tabs>
        <w:ind w:left="1320" w:right="168" w:hanging="864"/>
      </w:pPr>
      <w:r>
        <w:t>1.</w:t>
      </w:r>
      <w:r>
        <w:tab/>
        <w:t xml:space="preserve">Le crédit </w:t>
      </w:r>
      <w:r w:rsidR="00F42C83">
        <w:t>supplémentaire</w:t>
      </w:r>
      <w:r>
        <w:t xml:space="preserve"> dépasse dix pour cent du crédit budgétaire.</w:t>
      </w:r>
    </w:p>
    <w:p w:rsidR="007B7AF1" w:rsidRDefault="007B7AF1">
      <w:pPr>
        <w:tabs>
          <w:tab w:val="left" w:pos="1320"/>
          <w:tab w:val="left" w:pos="3480"/>
        </w:tabs>
        <w:ind w:left="456" w:right="168"/>
      </w:pPr>
    </w:p>
    <w:p w:rsidR="007B7AF1" w:rsidRDefault="007B7AF1">
      <w:pPr>
        <w:tabs>
          <w:tab w:val="left" w:pos="1320"/>
          <w:tab w:val="left" w:pos="3480"/>
        </w:tabs>
        <w:ind w:left="1320" w:right="168" w:hanging="864"/>
      </w:pPr>
      <w:r>
        <w:t>2.</w:t>
      </w:r>
      <w:r>
        <w:tab/>
        <w:t xml:space="preserve">La dépense totale (crédit total, soit le crédit budgétaire augmenté du crédit </w:t>
      </w:r>
      <w:r w:rsidR="00F42C83">
        <w:t>supplémentaire</w:t>
      </w:r>
      <w:r>
        <w:t>) se monte à 21 000 francs.</w:t>
      </w:r>
    </w:p>
    <w:p w:rsidR="007B7AF1" w:rsidRDefault="007B7AF1">
      <w:pPr>
        <w:tabs>
          <w:tab w:val="left" w:pos="1320"/>
          <w:tab w:val="left" w:pos="3480"/>
        </w:tabs>
        <w:ind w:left="456" w:right="168"/>
      </w:pPr>
    </w:p>
    <w:p w:rsidR="007B7AF1" w:rsidRDefault="007B7AF1">
      <w:pPr>
        <w:tabs>
          <w:tab w:val="left" w:pos="1320"/>
          <w:tab w:val="left" w:pos="3480"/>
        </w:tabs>
        <w:ind w:left="456" w:right="168"/>
      </w:pPr>
      <w:r>
        <w:t xml:space="preserve">Le crédit total est donc supérieur à la compétence financière du conseil bourgeois qui est de 20 000 francs. Il appartient donc à l'assemblée de voter le crédit </w:t>
      </w:r>
      <w:r w:rsidR="00F42C83">
        <w:t>supplémentaire</w:t>
      </w:r>
      <w:r>
        <w:t xml:space="preserve"> de 6000 francs.</w:t>
      </w:r>
    </w:p>
    <w:p w:rsidR="007B7AF1" w:rsidRDefault="007B7AF1">
      <w:pPr>
        <w:tabs>
          <w:tab w:val="left" w:pos="1320"/>
          <w:tab w:val="left" w:pos="3480"/>
        </w:tabs>
        <w:ind w:left="456" w:right="168"/>
      </w:pPr>
    </w:p>
    <w:p w:rsidR="007B7AF1" w:rsidRDefault="007B7AF1">
      <w:pPr>
        <w:tabs>
          <w:tab w:val="left" w:pos="1320"/>
          <w:tab w:val="left" w:pos="3480"/>
        </w:tabs>
        <w:ind w:left="456" w:right="168"/>
      </w:pPr>
    </w:p>
    <w:p w:rsidR="007B7AF1" w:rsidRDefault="007B7AF1">
      <w:pPr>
        <w:tabs>
          <w:tab w:val="left" w:pos="1320"/>
          <w:tab w:val="left" w:pos="3480"/>
        </w:tabs>
        <w:ind w:left="456" w:right="168"/>
      </w:pPr>
    </w:p>
    <w:p w:rsidR="007B7AF1" w:rsidRDefault="007B7AF1">
      <w:pPr>
        <w:tabs>
          <w:tab w:val="left" w:pos="2184"/>
          <w:tab w:val="left" w:pos="6504"/>
        </w:tabs>
        <w:ind w:left="456" w:right="168"/>
        <w:rPr>
          <w:b/>
          <w:u w:val="single"/>
        </w:rPr>
      </w:pPr>
      <w:r>
        <w:rPr>
          <w:b/>
          <w:u w:val="single"/>
        </w:rPr>
        <w:t>Exemple n° 2</w:t>
      </w:r>
    </w:p>
    <w:p w:rsidR="007B7AF1" w:rsidRDefault="007B7AF1">
      <w:pPr>
        <w:tabs>
          <w:tab w:val="left" w:pos="1320"/>
          <w:tab w:val="left" w:pos="3480"/>
        </w:tabs>
        <w:ind w:left="456" w:right="168"/>
      </w:pPr>
    </w:p>
    <w:p w:rsidR="007B7AF1" w:rsidRDefault="007B7AF1">
      <w:pPr>
        <w:tabs>
          <w:tab w:val="left" w:pos="1320"/>
          <w:tab w:val="left" w:pos="3480"/>
        </w:tabs>
        <w:ind w:left="456" w:right="168"/>
      </w:pPr>
      <w:r>
        <w:t xml:space="preserve">L'assemblée a déjà voté une dépense de </w:t>
      </w:r>
      <w:r w:rsidR="001A0EB0">
        <w:t>3</w:t>
      </w:r>
      <w:r>
        <w:t xml:space="preserve"> 000 000 de francs pour la construction d'une maison de bourgeoisie. Toutefois, des travaux supplémentaires estimés à </w:t>
      </w:r>
      <w:r w:rsidR="001A0EB0">
        <w:t>2</w:t>
      </w:r>
      <w:r>
        <w:t>50 000 francs s'avèrent souhaitables.</w:t>
      </w:r>
    </w:p>
    <w:p w:rsidR="007B7AF1" w:rsidRDefault="007B7AF1">
      <w:pPr>
        <w:tabs>
          <w:tab w:val="left" w:pos="1320"/>
          <w:tab w:val="left" w:pos="3480"/>
        </w:tabs>
        <w:ind w:left="456" w:right="168"/>
      </w:pPr>
    </w:p>
    <w:p w:rsidR="007B7AF1" w:rsidRDefault="007B7AF1">
      <w:pPr>
        <w:tabs>
          <w:tab w:val="left" w:pos="1320"/>
          <w:tab w:val="left" w:pos="3480"/>
        </w:tabs>
        <w:ind w:left="1320" w:right="168" w:hanging="864"/>
      </w:pPr>
      <w:r>
        <w:t xml:space="preserve">Le crédit </w:t>
      </w:r>
      <w:r w:rsidR="00F42C83">
        <w:t>supplémentaire</w:t>
      </w:r>
      <w:r>
        <w:t xml:space="preserve"> n'atteint pas dix pour cent du crédit d'engagement voté.</w:t>
      </w:r>
    </w:p>
    <w:p w:rsidR="007B7AF1" w:rsidRDefault="007B7AF1">
      <w:pPr>
        <w:tabs>
          <w:tab w:val="left" w:pos="1320"/>
          <w:tab w:val="left" w:pos="3480"/>
        </w:tabs>
        <w:ind w:left="456" w:right="168"/>
      </w:pPr>
    </w:p>
    <w:p w:rsidR="0006533F" w:rsidRDefault="007B7AF1">
      <w:pPr>
        <w:tabs>
          <w:tab w:val="left" w:pos="1320"/>
          <w:tab w:val="left" w:pos="3480"/>
        </w:tabs>
        <w:ind w:left="456" w:right="168"/>
      </w:pPr>
      <w:r>
        <w:t xml:space="preserve">Le crédit </w:t>
      </w:r>
      <w:r w:rsidR="00F42C83">
        <w:t>supplémentaire</w:t>
      </w:r>
      <w:r>
        <w:t xml:space="preserve"> relève donc de la compétence du conseil bourgeois.</w:t>
      </w:r>
    </w:p>
    <w:p w:rsidR="00A93417" w:rsidRPr="00A93417" w:rsidRDefault="0006533F" w:rsidP="007270D3">
      <w:pPr>
        <w:pStyle w:val="berschrift2"/>
      </w:pPr>
      <w:r>
        <w:br w:type="page"/>
      </w:r>
    </w:p>
    <w:p w:rsidR="007B7AF1" w:rsidRDefault="007B7AF1">
      <w:pPr>
        <w:tabs>
          <w:tab w:val="left" w:pos="1320"/>
          <w:tab w:val="left" w:pos="3480"/>
        </w:tabs>
        <w:ind w:left="456" w:right="168"/>
      </w:pPr>
    </w:p>
    <w:sectPr w:rsidR="007B7AF1" w:rsidSect="00286BAE">
      <w:headerReference w:type="even" r:id="rId9"/>
      <w:footerReference w:type="even" r:id="rId10"/>
      <w:footerReference w:type="default" r:id="rId11"/>
      <w:pgSz w:w="11907" w:h="17282"/>
      <w:pgMar w:top="1134" w:right="567" w:bottom="284" w:left="1134" w:header="0" w:footer="567" w:gutter="0"/>
      <w:paperSrc w:first="15" w:other="15"/>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C61" w:rsidRDefault="00531C61">
      <w:r>
        <w:separator/>
      </w:r>
    </w:p>
  </w:endnote>
  <w:endnote w:type="continuationSeparator" w:id="0">
    <w:p w:rsidR="00531C61" w:rsidRDefault="00531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C61" w:rsidRDefault="00531C6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28</w:t>
    </w:r>
    <w:r>
      <w:rPr>
        <w:rStyle w:val="Seitenzahl"/>
      </w:rPr>
      <w:fldChar w:fldCharType="end"/>
    </w:r>
  </w:p>
  <w:p w:rsidR="00531C61" w:rsidRDefault="00531C61">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C61" w:rsidRDefault="00531C61">
    <w:pPr>
      <w:pStyle w:val="Fuzeile"/>
      <w:framePr w:wrap="around" w:vAnchor="text" w:hAnchor="margin" w:xAlign="right" w:y="1"/>
      <w:rPr>
        <w:rStyle w:val="Seitenzahl"/>
        <w:sz w:val="20"/>
      </w:rPr>
    </w:pPr>
    <w:r>
      <w:rPr>
        <w:rStyle w:val="Seitenzahl"/>
        <w:sz w:val="20"/>
      </w:rPr>
      <w:fldChar w:fldCharType="begin"/>
    </w:r>
    <w:r>
      <w:rPr>
        <w:rStyle w:val="Seitenzahl"/>
        <w:sz w:val="20"/>
      </w:rPr>
      <w:instrText xml:space="preserve">PAGE  </w:instrText>
    </w:r>
    <w:r>
      <w:rPr>
        <w:rStyle w:val="Seitenzahl"/>
        <w:sz w:val="20"/>
      </w:rPr>
      <w:fldChar w:fldCharType="separate"/>
    </w:r>
    <w:r w:rsidR="00B13AEA">
      <w:rPr>
        <w:rStyle w:val="Seitenzahl"/>
        <w:noProof/>
        <w:sz w:val="20"/>
      </w:rPr>
      <w:t>20</w:t>
    </w:r>
    <w:r>
      <w:rPr>
        <w:rStyle w:val="Seitenzahl"/>
        <w:sz w:val="20"/>
      </w:rPr>
      <w:fldChar w:fldCharType="end"/>
    </w:r>
  </w:p>
  <w:p w:rsidR="00531C61" w:rsidRDefault="00531C61">
    <w:pPr>
      <w:pStyle w:val="Fuzeile"/>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C61" w:rsidRDefault="00531C61">
      <w:r>
        <w:separator/>
      </w:r>
    </w:p>
  </w:footnote>
  <w:footnote w:type="continuationSeparator" w:id="0">
    <w:p w:rsidR="00531C61" w:rsidRDefault="00531C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C61" w:rsidRDefault="00531C61">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28</w:t>
    </w:r>
    <w:r>
      <w:rPr>
        <w:rStyle w:val="Seitenzahl"/>
      </w:rPr>
      <w:fldChar w:fldCharType="end"/>
    </w:r>
  </w:p>
  <w:p w:rsidR="00531C61" w:rsidRDefault="00531C61">
    <w:pPr>
      <w:pStyle w:val="Kopfzeil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AC8B5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7135D7"/>
    <w:multiLevelType w:val="hybridMultilevel"/>
    <w:tmpl w:val="44C22ED2"/>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3F6120E8"/>
    <w:multiLevelType w:val="hybridMultilevel"/>
    <w:tmpl w:val="0938FF54"/>
    <w:lvl w:ilvl="0" w:tplc="27C03E4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7FE96491"/>
    <w:multiLevelType w:val="singleLevel"/>
    <w:tmpl w:val="B49EAED8"/>
    <w:lvl w:ilvl="0">
      <w:start w:val="1"/>
      <w:numFmt w:val="decimal"/>
      <w:lvlText w:val="%1."/>
      <w:legacy w:legacy="1" w:legacySpace="0" w:legacyIndent="283"/>
      <w:lvlJc w:val="left"/>
      <w:pPr>
        <w:ind w:left="283" w:hanging="283"/>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6"/>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A5F"/>
    <w:rsid w:val="00001989"/>
    <w:rsid w:val="00005895"/>
    <w:rsid w:val="00015467"/>
    <w:rsid w:val="00020228"/>
    <w:rsid w:val="0002135D"/>
    <w:rsid w:val="00045682"/>
    <w:rsid w:val="0006533F"/>
    <w:rsid w:val="00093491"/>
    <w:rsid w:val="000B173A"/>
    <w:rsid w:val="000D619B"/>
    <w:rsid w:val="000E49A1"/>
    <w:rsid w:val="000E5200"/>
    <w:rsid w:val="00100A9B"/>
    <w:rsid w:val="00101ED7"/>
    <w:rsid w:val="00114366"/>
    <w:rsid w:val="001179DF"/>
    <w:rsid w:val="00124344"/>
    <w:rsid w:val="0013203F"/>
    <w:rsid w:val="00136D2A"/>
    <w:rsid w:val="001430AB"/>
    <w:rsid w:val="00151E73"/>
    <w:rsid w:val="0016398B"/>
    <w:rsid w:val="001651CB"/>
    <w:rsid w:val="00174711"/>
    <w:rsid w:val="00175B05"/>
    <w:rsid w:val="0018236F"/>
    <w:rsid w:val="001A0EB0"/>
    <w:rsid w:val="001B5300"/>
    <w:rsid w:val="001B76DD"/>
    <w:rsid w:val="001B7C77"/>
    <w:rsid w:val="001C0861"/>
    <w:rsid w:val="001C67B4"/>
    <w:rsid w:val="001D2EEF"/>
    <w:rsid w:val="001E14A7"/>
    <w:rsid w:val="001E2020"/>
    <w:rsid w:val="001F1E29"/>
    <w:rsid w:val="0021307D"/>
    <w:rsid w:val="0023399E"/>
    <w:rsid w:val="00236FBC"/>
    <w:rsid w:val="00246865"/>
    <w:rsid w:val="00257458"/>
    <w:rsid w:val="00274581"/>
    <w:rsid w:val="00283477"/>
    <w:rsid w:val="002839E9"/>
    <w:rsid w:val="00286BAE"/>
    <w:rsid w:val="002B3DAC"/>
    <w:rsid w:val="002B46FB"/>
    <w:rsid w:val="002E0136"/>
    <w:rsid w:val="002E2C4D"/>
    <w:rsid w:val="002F0FED"/>
    <w:rsid w:val="003007BB"/>
    <w:rsid w:val="003038B4"/>
    <w:rsid w:val="00313253"/>
    <w:rsid w:val="00315F4C"/>
    <w:rsid w:val="00322CF2"/>
    <w:rsid w:val="0032412C"/>
    <w:rsid w:val="0033139A"/>
    <w:rsid w:val="003356D8"/>
    <w:rsid w:val="00336D71"/>
    <w:rsid w:val="00342220"/>
    <w:rsid w:val="0035777E"/>
    <w:rsid w:val="0036750E"/>
    <w:rsid w:val="00372418"/>
    <w:rsid w:val="0037412E"/>
    <w:rsid w:val="003852BB"/>
    <w:rsid w:val="003A7359"/>
    <w:rsid w:val="003B05D6"/>
    <w:rsid w:val="003B22E8"/>
    <w:rsid w:val="003B5769"/>
    <w:rsid w:val="003C26F3"/>
    <w:rsid w:val="003C7B80"/>
    <w:rsid w:val="003D1B2F"/>
    <w:rsid w:val="003D31AF"/>
    <w:rsid w:val="003F2E97"/>
    <w:rsid w:val="003F7B6C"/>
    <w:rsid w:val="00407BBB"/>
    <w:rsid w:val="004110AF"/>
    <w:rsid w:val="00423AFB"/>
    <w:rsid w:val="00437192"/>
    <w:rsid w:val="0043761E"/>
    <w:rsid w:val="00461D45"/>
    <w:rsid w:val="0047159E"/>
    <w:rsid w:val="00471A82"/>
    <w:rsid w:val="004720D9"/>
    <w:rsid w:val="004760D7"/>
    <w:rsid w:val="00480A49"/>
    <w:rsid w:val="00483CB7"/>
    <w:rsid w:val="00485758"/>
    <w:rsid w:val="00486CC1"/>
    <w:rsid w:val="0049246F"/>
    <w:rsid w:val="004974D8"/>
    <w:rsid w:val="004A3109"/>
    <w:rsid w:val="004B2906"/>
    <w:rsid w:val="004B3CDF"/>
    <w:rsid w:val="004C37CA"/>
    <w:rsid w:val="004C68E2"/>
    <w:rsid w:val="004D1B19"/>
    <w:rsid w:val="004D7068"/>
    <w:rsid w:val="004D7125"/>
    <w:rsid w:val="004E140A"/>
    <w:rsid w:val="004F32F1"/>
    <w:rsid w:val="004F3F55"/>
    <w:rsid w:val="004F5DDF"/>
    <w:rsid w:val="00501496"/>
    <w:rsid w:val="005017DD"/>
    <w:rsid w:val="00513C39"/>
    <w:rsid w:val="00531C61"/>
    <w:rsid w:val="00544943"/>
    <w:rsid w:val="00546B4F"/>
    <w:rsid w:val="00570B61"/>
    <w:rsid w:val="005713A7"/>
    <w:rsid w:val="00571D37"/>
    <w:rsid w:val="005735DE"/>
    <w:rsid w:val="00580B6D"/>
    <w:rsid w:val="00581AA8"/>
    <w:rsid w:val="005821CC"/>
    <w:rsid w:val="005829AB"/>
    <w:rsid w:val="005878A8"/>
    <w:rsid w:val="005A2260"/>
    <w:rsid w:val="005A2D6D"/>
    <w:rsid w:val="005A5392"/>
    <w:rsid w:val="005A5454"/>
    <w:rsid w:val="005D2214"/>
    <w:rsid w:val="005E4E2F"/>
    <w:rsid w:val="005F3E0A"/>
    <w:rsid w:val="005F6DA2"/>
    <w:rsid w:val="00613411"/>
    <w:rsid w:val="00641EF8"/>
    <w:rsid w:val="0065193B"/>
    <w:rsid w:val="00651DA1"/>
    <w:rsid w:val="00653446"/>
    <w:rsid w:val="00670E91"/>
    <w:rsid w:val="006A67B4"/>
    <w:rsid w:val="006B53A6"/>
    <w:rsid w:val="006B6151"/>
    <w:rsid w:val="006C297D"/>
    <w:rsid w:val="006C30F7"/>
    <w:rsid w:val="006C4A30"/>
    <w:rsid w:val="006D2453"/>
    <w:rsid w:val="006D5864"/>
    <w:rsid w:val="006D7193"/>
    <w:rsid w:val="006E11A3"/>
    <w:rsid w:val="006F0B72"/>
    <w:rsid w:val="00701F6B"/>
    <w:rsid w:val="007054E1"/>
    <w:rsid w:val="0071351D"/>
    <w:rsid w:val="007270D3"/>
    <w:rsid w:val="007317FE"/>
    <w:rsid w:val="007441DB"/>
    <w:rsid w:val="007672A9"/>
    <w:rsid w:val="007857AB"/>
    <w:rsid w:val="00793E58"/>
    <w:rsid w:val="007A0184"/>
    <w:rsid w:val="007A4659"/>
    <w:rsid w:val="007A4804"/>
    <w:rsid w:val="007B51AA"/>
    <w:rsid w:val="007B7AF1"/>
    <w:rsid w:val="007D32A8"/>
    <w:rsid w:val="007E0C9E"/>
    <w:rsid w:val="007E15BF"/>
    <w:rsid w:val="007E417B"/>
    <w:rsid w:val="008172B6"/>
    <w:rsid w:val="0083531F"/>
    <w:rsid w:val="00873636"/>
    <w:rsid w:val="00880FFF"/>
    <w:rsid w:val="00885896"/>
    <w:rsid w:val="008B5D38"/>
    <w:rsid w:val="008C6AFB"/>
    <w:rsid w:val="008E2384"/>
    <w:rsid w:val="008F1EC9"/>
    <w:rsid w:val="008F6D80"/>
    <w:rsid w:val="00910869"/>
    <w:rsid w:val="00926D03"/>
    <w:rsid w:val="00971A5F"/>
    <w:rsid w:val="00985ABA"/>
    <w:rsid w:val="009950F4"/>
    <w:rsid w:val="00997E8E"/>
    <w:rsid w:val="009B2805"/>
    <w:rsid w:val="009C170C"/>
    <w:rsid w:val="009D02F6"/>
    <w:rsid w:val="009D58FC"/>
    <w:rsid w:val="009D5A76"/>
    <w:rsid w:val="009E2065"/>
    <w:rsid w:val="009F3EEE"/>
    <w:rsid w:val="00A14BCB"/>
    <w:rsid w:val="00A313AC"/>
    <w:rsid w:val="00A35F60"/>
    <w:rsid w:val="00A55C62"/>
    <w:rsid w:val="00A6219D"/>
    <w:rsid w:val="00A65CF4"/>
    <w:rsid w:val="00A756C1"/>
    <w:rsid w:val="00A93417"/>
    <w:rsid w:val="00AA711C"/>
    <w:rsid w:val="00AD20D4"/>
    <w:rsid w:val="00AD6CBE"/>
    <w:rsid w:val="00AE12C2"/>
    <w:rsid w:val="00AE67BA"/>
    <w:rsid w:val="00AE725E"/>
    <w:rsid w:val="00AF6751"/>
    <w:rsid w:val="00AF7A29"/>
    <w:rsid w:val="00B13914"/>
    <w:rsid w:val="00B13AEA"/>
    <w:rsid w:val="00B359ED"/>
    <w:rsid w:val="00B50FD6"/>
    <w:rsid w:val="00B5570B"/>
    <w:rsid w:val="00B631F2"/>
    <w:rsid w:val="00B909F2"/>
    <w:rsid w:val="00BA7F5F"/>
    <w:rsid w:val="00BC6EE8"/>
    <w:rsid w:val="00BD6B30"/>
    <w:rsid w:val="00BE7075"/>
    <w:rsid w:val="00BF211C"/>
    <w:rsid w:val="00C157AC"/>
    <w:rsid w:val="00C1717B"/>
    <w:rsid w:val="00C179F4"/>
    <w:rsid w:val="00C20EC1"/>
    <w:rsid w:val="00C228D9"/>
    <w:rsid w:val="00C23096"/>
    <w:rsid w:val="00C314CC"/>
    <w:rsid w:val="00C54F4A"/>
    <w:rsid w:val="00C65F01"/>
    <w:rsid w:val="00C67414"/>
    <w:rsid w:val="00C71847"/>
    <w:rsid w:val="00C73740"/>
    <w:rsid w:val="00C73E31"/>
    <w:rsid w:val="00C74A73"/>
    <w:rsid w:val="00C808F1"/>
    <w:rsid w:val="00C93E51"/>
    <w:rsid w:val="00C94D4A"/>
    <w:rsid w:val="00CB2E19"/>
    <w:rsid w:val="00CB425D"/>
    <w:rsid w:val="00CB4285"/>
    <w:rsid w:val="00CB4ECE"/>
    <w:rsid w:val="00CB79A4"/>
    <w:rsid w:val="00CC6577"/>
    <w:rsid w:val="00CD17FB"/>
    <w:rsid w:val="00CD1BF0"/>
    <w:rsid w:val="00CD1D87"/>
    <w:rsid w:val="00CD39DF"/>
    <w:rsid w:val="00CD64C2"/>
    <w:rsid w:val="00CE2E32"/>
    <w:rsid w:val="00CF69AC"/>
    <w:rsid w:val="00CF7948"/>
    <w:rsid w:val="00D05743"/>
    <w:rsid w:val="00D23A01"/>
    <w:rsid w:val="00D4541B"/>
    <w:rsid w:val="00D473FA"/>
    <w:rsid w:val="00D7038A"/>
    <w:rsid w:val="00DC02A0"/>
    <w:rsid w:val="00DC3300"/>
    <w:rsid w:val="00DE45BB"/>
    <w:rsid w:val="00E14118"/>
    <w:rsid w:val="00E1708B"/>
    <w:rsid w:val="00E26DFB"/>
    <w:rsid w:val="00E3057B"/>
    <w:rsid w:val="00E52A93"/>
    <w:rsid w:val="00E55F19"/>
    <w:rsid w:val="00E5712D"/>
    <w:rsid w:val="00E62823"/>
    <w:rsid w:val="00E739BB"/>
    <w:rsid w:val="00E74B84"/>
    <w:rsid w:val="00E8006C"/>
    <w:rsid w:val="00E91EEB"/>
    <w:rsid w:val="00EB67D9"/>
    <w:rsid w:val="00EC585F"/>
    <w:rsid w:val="00EC6065"/>
    <w:rsid w:val="00EF495B"/>
    <w:rsid w:val="00EF55DF"/>
    <w:rsid w:val="00F0696C"/>
    <w:rsid w:val="00F24E99"/>
    <w:rsid w:val="00F26DA8"/>
    <w:rsid w:val="00F36457"/>
    <w:rsid w:val="00F42C83"/>
    <w:rsid w:val="00F472CD"/>
    <w:rsid w:val="00F62578"/>
    <w:rsid w:val="00F6323D"/>
    <w:rsid w:val="00F67FCC"/>
    <w:rsid w:val="00F945B5"/>
    <w:rsid w:val="00FB1DF7"/>
    <w:rsid w:val="00FD206A"/>
    <w:rsid w:val="00FD48E2"/>
    <w:rsid w:val="00FF0FD1"/>
    <w:rsid w:val="00FF14E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A6935AB-B717-4F33-9A59-93911FAE4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Arial" w:hAnsi="Arial"/>
      <w:sz w:val="24"/>
      <w:lang w:val="fr-FR" w:eastAsia="en-US"/>
    </w:rPr>
  </w:style>
  <w:style w:type="paragraph" w:styleId="berschrift1">
    <w:name w:val="heading 1"/>
    <w:basedOn w:val="Standard"/>
    <w:next w:val="Standard"/>
    <w:qFormat/>
    <w:pPr>
      <w:spacing w:before="240"/>
      <w:outlineLvl w:val="0"/>
    </w:pPr>
    <w:rPr>
      <w:b/>
      <w:sz w:val="28"/>
    </w:rPr>
  </w:style>
  <w:style w:type="paragraph" w:styleId="berschrift2">
    <w:name w:val="heading 2"/>
    <w:basedOn w:val="Standard"/>
    <w:next w:val="Standard"/>
    <w:qFormat/>
    <w:pPr>
      <w:tabs>
        <w:tab w:val="left" w:pos="567"/>
      </w:tabs>
      <w:spacing w:before="120"/>
      <w:outlineLvl w:val="1"/>
    </w:pPr>
    <w:rPr>
      <w:b/>
      <w:i/>
      <w:sz w:val="28"/>
    </w:rPr>
  </w:style>
  <w:style w:type="paragraph" w:styleId="berschrift3">
    <w:name w:val="heading 3"/>
    <w:basedOn w:val="Standard"/>
    <w:next w:val="Standardeinzug"/>
    <w:qFormat/>
    <w:pPr>
      <w:outlineLvl w:val="2"/>
    </w:pPr>
    <w:rPr>
      <w:b/>
      <w:sz w:val="22"/>
    </w:rPr>
  </w:style>
  <w:style w:type="paragraph" w:styleId="berschrift4">
    <w:name w:val="heading 4"/>
    <w:basedOn w:val="Standard"/>
    <w:next w:val="Standardeinzug"/>
    <w:qFormat/>
    <w:pPr>
      <w:outlineLvl w:val="3"/>
    </w:pPr>
    <w:rPr>
      <w:rFonts w:ascii="Times New Roman" w:hAnsi="Times New Roman"/>
      <w:u w:val="single"/>
    </w:rPr>
  </w:style>
  <w:style w:type="paragraph" w:styleId="berschrift5">
    <w:name w:val="heading 5"/>
    <w:basedOn w:val="Standard"/>
    <w:next w:val="Standardeinzug"/>
    <w:qFormat/>
    <w:pPr>
      <w:outlineLvl w:val="4"/>
    </w:pPr>
    <w:rPr>
      <w:rFonts w:ascii="Times New Roman" w:hAnsi="Times New Roman"/>
      <w:b/>
      <w:sz w:val="20"/>
    </w:rPr>
  </w:style>
  <w:style w:type="paragraph" w:styleId="berschrift6">
    <w:name w:val="heading 6"/>
    <w:basedOn w:val="Standard"/>
    <w:next w:val="Standardeinzug"/>
    <w:qFormat/>
    <w:pPr>
      <w:outlineLvl w:val="5"/>
    </w:pPr>
    <w:rPr>
      <w:rFonts w:ascii="Times New Roman" w:hAnsi="Times New Roman"/>
      <w:sz w:val="20"/>
      <w:u w:val="single"/>
    </w:rPr>
  </w:style>
  <w:style w:type="paragraph" w:styleId="berschrift7">
    <w:name w:val="heading 7"/>
    <w:basedOn w:val="Standard"/>
    <w:next w:val="Standardeinzug"/>
    <w:qFormat/>
    <w:pPr>
      <w:outlineLvl w:val="6"/>
    </w:pPr>
    <w:rPr>
      <w:rFonts w:ascii="Times New Roman" w:hAnsi="Times New Roman"/>
      <w:i/>
      <w:sz w:val="20"/>
    </w:rPr>
  </w:style>
  <w:style w:type="paragraph" w:styleId="berschrift8">
    <w:name w:val="heading 8"/>
    <w:basedOn w:val="Standard"/>
    <w:next w:val="Standardeinzug"/>
    <w:qFormat/>
    <w:pPr>
      <w:outlineLvl w:val="7"/>
    </w:pPr>
    <w:rPr>
      <w:rFonts w:ascii="Times New Roman" w:hAnsi="Times New Roman"/>
      <w:i/>
      <w:sz w:val="20"/>
    </w:rPr>
  </w:style>
  <w:style w:type="paragraph" w:styleId="berschrift9">
    <w:name w:val="heading 9"/>
    <w:basedOn w:val="Standard"/>
    <w:next w:val="Standardeinzug"/>
    <w:qFormat/>
    <w:pPr>
      <w:outlineLvl w:val="8"/>
    </w:pPr>
    <w:rPr>
      <w:rFonts w:ascii="Times New Roman" w:hAnsi="Times New Roman"/>
      <w:i/>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rPr>
      <w:sz w:val="20"/>
    </w:rPr>
  </w:style>
  <w:style w:type="paragraph" w:customStyle="1" w:styleId="ez">
    <w:name w:val="ez"/>
    <w:basedOn w:val="Standard"/>
    <w:pPr>
      <w:ind w:left="142" w:hanging="142"/>
    </w:pPr>
  </w:style>
  <w:style w:type="paragraph" w:customStyle="1" w:styleId="buchst">
    <w:name w:val="buchst"/>
    <w:basedOn w:val="Standard"/>
    <w:pPr>
      <w:ind w:left="284" w:hanging="284"/>
    </w:pPr>
  </w:style>
  <w:style w:type="paragraph" w:customStyle="1" w:styleId="ARTIKEL">
    <w:name w:val="ARTIKEL"/>
    <w:basedOn w:val="Standard"/>
    <w:pPr>
      <w:tabs>
        <w:tab w:val="left" w:pos="284"/>
        <w:tab w:val="left" w:pos="426"/>
        <w:tab w:val="left" w:pos="2552"/>
        <w:tab w:val="left" w:pos="2836"/>
      </w:tabs>
      <w:spacing w:before="360"/>
      <w:ind w:left="426" w:hanging="142"/>
    </w:pPr>
  </w:style>
  <w:style w:type="character" w:styleId="Seitenzahl">
    <w:name w:val="page number"/>
    <w:basedOn w:val="Absatz-Standardschriftart"/>
  </w:style>
  <w:style w:type="paragraph" w:styleId="Verzeichnis1">
    <w:name w:val="toc 1"/>
    <w:basedOn w:val="Standard"/>
    <w:next w:val="Standard"/>
    <w:uiPriority w:val="39"/>
    <w:pPr>
      <w:spacing w:before="120" w:after="120"/>
    </w:pPr>
    <w:rPr>
      <w:rFonts w:ascii="Times New Roman" w:hAnsi="Times New Roman"/>
      <w:b/>
      <w:bCs/>
      <w:caps/>
      <w:sz w:val="20"/>
    </w:rPr>
  </w:style>
  <w:style w:type="paragraph" w:styleId="Verzeichnis2">
    <w:name w:val="toc 2"/>
    <w:basedOn w:val="Standard"/>
    <w:next w:val="Standard"/>
    <w:uiPriority w:val="39"/>
    <w:pPr>
      <w:ind w:left="240"/>
    </w:pPr>
    <w:rPr>
      <w:rFonts w:ascii="Times New Roman" w:hAnsi="Times New Roman"/>
      <w:smallCaps/>
      <w:sz w:val="20"/>
    </w:rPr>
  </w:style>
  <w:style w:type="paragraph" w:styleId="Verzeichnis3">
    <w:name w:val="toc 3"/>
    <w:basedOn w:val="Standard"/>
    <w:next w:val="Standard"/>
    <w:semiHidden/>
    <w:pPr>
      <w:ind w:left="480"/>
    </w:pPr>
    <w:rPr>
      <w:rFonts w:ascii="Times New Roman" w:hAnsi="Times New Roman"/>
      <w:i/>
      <w:iCs/>
      <w:sz w:val="20"/>
    </w:rPr>
  </w:style>
  <w:style w:type="paragraph" w:styleId="Verzeichnis4">
    <w:name w:val="toc 4"/>
    <w:basedOn w:val="Standard"/>
    <w:next w:val="Standard"/>
    <w:semiHidden/>
    <w:pPr>
      <w:ind w:left="720"/>
    </w:pPr>
    <w:rPr>
      <w:rFonts w:ascii="Times New Roman" w:hAnsi="Times New Roman"/>
      <w:sz w:val="18"/>
      <w:szCs w:val="18"/>
    </w:rPr>
  </w:style>
  <w:style w:type="paragraph" w:styleId="Verzeichnis5">
    <w:name w:val="toc 5"/>
    <w:basedOn w:val="Standard"/>
    <w:next w:val="Standard"/>
    <w:semiHidden/>
    <w:pPr>
      <w:ind w:left="960"/>
    </w:pPr>
    <w:rPr>
      <w:rFonts w:ascii="Times New Roman" w:hAnsi="Times New Roman"/>
      <w:sz w:val="18"/>
      <w:szCs w:val="18"/>
    </w:rPr>
  </w:style>
  <w:style w:type="paragraph" w:styleId="Verzeichnis6">
    <w:name w:val="toc 6"/>
    <w:basedOn w:val="Standard"/>
    <w:next w:val="Standard"/>
    <w:semiHidden/>
    <w:pPr>
      <w:ind w:left="1200"/>
    </w:pPr>
    <w:rPr>
      <w:rFonts w:ascii="Times New Roman" w:hAnsi="Times New Roman"/>
      <w:sz w:val="18"/>
      <w:szCs w:val="18"/>
    </w:rPr>
  </w:style>
  <w:style w:type="paragraph" w:styleId="Verzeichnis7">
    <w:name w:val="toc 7"/>
    <w:basedOn w:val="Standard"/>
    <w:next w:val="Standard"/>
    <w:semiHidden/>
    <w:pPr>
      <w:ind w:left="1440"/>
    </w:pPr>
    <w:rPr>
      <w:rFonts w:ascii="Times New Roman" w:hAnsi="Times New Roman"/>
      <w:sz w:val="18"/>
      <w:szCs w:val="18"/>
    </w:rPr>
  </w:style>
  <w:style w:type="paragraph" w:styleId="Verzeichnis8">
    <w:name w:val="toc 8"/>
    <w:basedOn w:val="Standard"/>
    <w:next w:val="Standard"/>
    <w:semiHidden/>
    <w:pPr>
      <w:ind w:left="1680"/>
    </w:pPr>
    <w:rPr>
      <w:rFonts w:ascii="Times New Roman" w:hAnsi="Times New Roman"/>
      <w:sz w:val="18"/>
      <w:szCs w:val="18"/>
    </w:rPr>
  </w:style>
  <w:style w:type="paragraph" w:styleId="Verzeichnis9">
    <w:name w:val="toc 9"/>
    <w:basedOn w:val="Standard"/>
    <w:next w:val="Standard"/>
    <w:semiHidden/>
    <w:pPr>
      <w:ind w:left="1920"/>
    </w:pPr>
    <w:rPr>
      <w:rFonts w:ascii="Times New Roman" w:hAnsi="Times New Roman"/>
      <w:sz w:val="18"/>
      <w:szCs w:val="18"/>
    </w:rPr>
  </w:style>
  <w:style w:type="character" w:styleId="Hyperlink">
    <w:name w:val="Hyperlink"/>
    <w:uiPriority w:val="99"/>
    <w:rPr>
      <w:color w:val="0000FF"/>
      <w:u w:val="single"/>
    </w:rPr>
  </w:style>
  <w:style w:type="paragraph" w:styleId="Aufzhlungszeichen">
    <w:name w:val="List Bullet"/>
    <w:basedOn w:val="Standard"/>
    <w:pPr>
      <w:ind w:left="283" w:hanging="283"/>
    </w:pPr>
    <w:rPr>
      <w:sz w:val="22"/>
      <w:lang w:val="de-DE"/>
    </w:rPr>
  </w:style>
  <w:style w:type="paragraph" w:styleId="Sprechblasentext">
    <w:name w:val="Balloon Text"/>
    <w:basedOn w:val="Standard"/>
    <w:semiHidden/>
    <w:rsid w:val="001179DF"/>
    <w:rPr>
      <w:rFonts w:ascii="Tahoma" w:hAnsi="Tahoma" w:cs="Tahoma"/>
      <w:sz w:val="16"/>
      <w:szCs w:val="16"/>
    </w:rPr>
  </w:style>
  <w:style w:type="table" w:styleId="Tabellenraster">
    <w:name w:val="Table Grid"/>
    <w:basedOn w:val="NormaleTabelle"/>
    <w:rsid w:val="00AE12C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rsid w:val="00E571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elex.sites.be.ch/frontend/texts_of_law?locale=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2C2C6-C96D-41DC-82B9-85B33DFB6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5924</Words>
  <Characters>34022</Characters>
  <Application>Microsoft Office Word</Application>
  <DocSecurity>0</DocSecurity>
  <Lines>283</Lines>
  <Paragraphs>79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règlement type d'organisation pour les communes bourgeoises</vt:lpstr>
      <vt:lpstr>règlement type d'organisation pour les communes bourgeoises</vt:lpstr>
    </vt:vector>
  </TitlesOfParts>
  <Company>Kanton Bern</Company>
  <LinksUpToDate>false</LinksUpToDate>
  <CharactersWithSpaces>39867</CharactersWithSpaces>
  <SharedDoc>false</SharedDoc>
  <HLinks>
    <vt:vector size="132" baseType="variant">
      <vt:variant>
        <vt:i4>4587638</vt:i4>
      </vt:variant>
      <vt:variant>
        <vt:i4>132</vt:i4>
      </vt:variant>
      <vt:variant>
        <vt:i4>0</vt:i4>
      </vt:variant>
      <vt:variant>
        <vt:i4>5</vt:i4>
      </vt:variant>
      <vt:variant>
        <vt:lpwstr>https://www.sta.be.ch/belex/f/bsg_search.asp?lang=f</vt:lpwstr>
      </vt:variant>
      <vt:variant>
        <vt:lpwstr/>
      </vt:variant>
      <vt:variant>
        <vt:i4>1638453</vt:i4>
      </vt:variant>
      <vt:variant>
        <vt:i4>122</vt:i4>
      </vt:variant>
      <vt:variant>
        <vt:i4>0</vt:i4>
      </vt:variant>
      <vt:variant>
        <vt:i4>5</vt:i4>
      </vt:variant>
      <vt:variant>
        <vt:lpwstr/>
      </vt:variant>
      <vt:variant>
        <vt:lpwstr>_Toc429489013</vt:lpwstr>
      </vt:variant>
      <vt:variant>
        <vt:i4>1638453</vt:i4>
      </vt:variant>
      <vt:variant>
        <vt:i4>116</vt:i4>
      </vt:variant>
      <vt:variant>
        <vt:i4>0</vt:i4>
      </vt:variant>
      <vt:variant>
        <vt:i4>5</vt:i4>
      </vt:variant>
      <vt:variant>
        <vt:lpwstr/>
      </vt:variant>
      <vt:variant>
        <vt:lpwstr>_Toc429489012</vt:lpwstr>
      </vt:variant>
      <vt:variant>
        <vt:i4>1638453</vt:i4>
      </vt:variant>
      <vt:variant>
        <vt:i4>110</vt:i4>
      </vt:variant>
      <vt:variant>
        <vt:i4>0</vt:i4>
      </vt:variant>
      <vt:variant>
        <vt:i4>5</vt:i4>
      </vt:variant>
      <vt:variant>
        <vt:lpwstr/>
      </vt:variant>
      <vt:variant>
        <vt:lpwstr>_Toc429489011</vt:lpwstr>
      </vt:variant>
      <vt:variant>
        <vt:i4>1638453</vt:i4>
      </vt:variant>
      <vt:variant>
        <vt:i4>104</vt:i4>
      </vt:variant>
      <vt:variant>
        <vt:i4>0</vt:i4>
      </vt:variant>
      <vt:variant>
        <vt:i4>5</vt:i4>
      </vt:variant>
      <vt:variant>
        <vt:lpwstr/>
      </vt:variant>
      <vt:variant>
        <vt:lpwstr>_Toc429489010</vt:lpwstr>
      </vt:variant>
      <vt:variant>
        <vt:i4>1572917</vt:i4>
      </vt:variant>
      <vt:variant>
        <vt:i4>98</vt:i4>
      </vt:variant>
      <vt:variant>
        <vt:i4>0</vt:i4>
      </vt:variant>
      <vt:variant>
        <vt:i4>5</vt:i4>
      </vt:variant>
      <vt:variant>
        <vt:lpwstr/>
      </vt:variant>
      <vt:variant>
        <vt:lpwstr>_Toc429489009</vt:lpwstr>
      </vt:variant>
      <vt:variant>
        <vt:i4>1572917</vt:i4>
      </vt:variant>
      <vt:variant>
        <vt:i4>92</vt:i4>
      </vt:variant>
      <vt:variant>
        <vt:i4>0</vt:i4>
      </vt:variant>
      <vt:variant>
        <vt:i4>5</vt:i4>
      </vt:variant>
      <vt:variant>
        <vt:lpwstr/>
      </vt:variant>
      <vt:variant>
        <vt:lpwstr>_Toc429489008</vt:lpwstr>
      </vt:variant>
      <vt:variant>
        <vt:i4>1572917</vt:i4>
      </vt:variant>
      <vt:variant>
        <vt:i4>86</vt:i4>
      </vt:variant>
      <vt:variant>
        <vt:i4>0</vt:i4>
      </vt:variant>
      <vt:variant>
        <vt:i4>5</vt:i4>
      </vt:variant>
      <vt:variant>
        <vt:lpwstr/>
      </vt:variant>
      <vt:variant>
        <vt:lpwstr>_Toc429489007</vt:lpwstr>
      </vt:variant>
      <vt:variant>
        <vt:i4>1572917</vt:i4>
      </vt:variant>
      <vt:variant>
        <vt:i4>80</vt:i4>
      </vt:variant>
      <vt:variant>
        <vt:i4>0</vt:i4>
      </vt:variant>
      <vt:variant>
        <vt:i4>5</vt:i4>
      </vt:variant>
      <vt:variant>
        <vt:lpwstr/>
      </vt:variant>
      <vt:variant>
        <vt:lpwstr>_Toc429489006</vt:lpwstr>
      </vt:variant>
      <vt:variant>
        <vt:i4>1572917</vt:i4>
      </vt:variant>
      <vt:variant>
        <vt:i4>74</vt:i4>
      </vt:variant>
      <vt:variant>
        <vt:i4>0</vt:i4>
      </vt:variant>
      <vt:variant>
        <vt:i4>5</vt:i4>
      </vt:variant>
      <vt:variant>
        <vt:lpwstr/>
      </vt:variant>
      <vt:variant>
        <vt:lpwstr>_Toc429489005</vt:lpwstr>
      </vt:variant>
      <vt:variant>
        <vt:i4>1572917</vt:i4>
      </vt:variant>
      <vt:variant>
        <vt:i4>68</vt:i4>
      </vt:variant>
      <vt:variant>
        <vt:i4>0</vt:i4>
      </vt:variant>
      <vt:variant>
        <vt:i4>5</vt:i4>
      </vt:variant>
      <vt:variant>
        <vt:lpwstr/>
      </vt:variant>
      <vt:variant>
        <vt:lpwstr>_Toc429489004</vt:lpwstr>
      </vt:variant>
      <vt:variant>
        <vt:i4>1572917</vt:i4>
      </vt:variant>
      <vt:variant>
        <vt:i4>62</vt:i4>
      </vt:variant>
      <vt:variant>
        <vt:i4>0</vt:i4>
      </vt:variant>
      <vt:variant>
        <vt:i4>5</vt:i4>
      </vt:variant>
      <vt:variant>
        <vt:lpwstr/>
      </vt:variant>
      <vt:variant>
        <vt:lpwstr>_Toc429489003</vt:lpwstr>
      </vt:variant>
      <vt:variant>
        <vt:i4>1572917</vt:i4>
      </vt:variant>
      <vt:variant>
        <vt:i4>56</vt:i4>
      </vt:variant>
      <vt:variant>
        <vt:i4>0</vt:i4>
      </vt:variant>
      <vt:variant>
        <vt:i4>5</vt:i4>
      </vt:variant>
      <vt:variant>
        <vt:lpwstr/>
      </vt:variant>
      <vt:variant>
        <vt:lpwstr>_Toc429489002</vt:lpwstr>
      </vt:variant>
      <vt:variant>
        <vt:i4>1572917</vt:i4>
      </vt:variant>
      <vt:variant>
        <vt:i4>50</vt:i4>
      </vt:variant>
      <vt:variant>
        <vt:i4>0</vt:i4>
      </vt:variant>
      <vt:variant>
        <vt:i4>5</vt:i4>
      </vt:variant>
      <vt:variant>
        <vt:lpwstr/>
      </vt:variant>
      <vt:variant>
        <vt:lpwstr>_Toc429489001</vt:lpwstr>
      </vt:variant>
      <vt:variant>
        <vt:i4>1572917</vt:i4>
      </vt:variant>
      <vt:variant>
        <vt:i4>44</vt:i4>
      </vt:variant>
      <vt:variant>
        <vt:i4>0</vt:i4>
      </vt:variant>
      <vt:variant>
        <vt:i4>5</vt:i4>
      </vt:variant>
      <vt:variant>
        <vt:lpwstr/>
      </vt:variant>
      <vt:variant>
        <vt:lpwstr>_Toc429489000</vt:lpwstr>
      </vt:variant>
      <vt:variant>
        <vt:i4>1048636</vt:i4>
      </vt:variant>
      <vt:variant>
        <vt:i4>38</vt:i4>
      </vt:variant>
      <vt:variant>
        <vt:i4>0</vt:i4>
      </vt:variant>
      <vt:variant>
        <vt:i4>5</vt:i4>
      </vt:variant>
      <vt:variant>
        <vt:lpwstr/>
      </vt:variant>
      <vt:variant>
        <vt:lpwstr>_Toc429488999</vt:lpwstr>
      </vt:variant>
      <vt:variant>
        <vt:i4>1048636</vt:i4>
      </vt:variant>
      <vt:variant>
        <vt:i4>32</vt:i4>
      </vt:variant>
      <vt:variant>
        <vt:i4>0</vt:i4>
      </vt:variant>
      <vt:variant>
        <vt:i4>5</vt:i4>
      </vt:variant>
      <vt:variant>
        <vt:lpwstr/>
      </vt:variant>
      <vt:variant>
        <vt:lpwstr>_Toc429488998</vt:lpwstr>
      </vt:variant>
      <vt:variant>
        <vt:i4>1048636</vt:i4>
      </vt:variant>
      <vt:variant>
        <vt:i4>26</vt:i4>
      </vt:variant>
      <vt:variant>
        <vt:i4>0</vt:i4>
      </vt:variant>
      <vt:variant>
        <vt:i4>5</vt:i4>
      </vt:variant>
      <vt:variant>
        <vt:lpwstr/>
      </vt:variant>
      <vt:variant>
        <vt:lpwstr>_Toc429488997</vt:lpwstr>
      </vt:variant>
      <vt:variant>
        <vt:i4>1048636</vt:i4>
      </vt:variant>
      <vt:variant>
        <vt:i4>20</vt:i4>
      </vt:variant>
      <vt:variant>
        <vt:i4>0</vt:i4>
      </vt:variant>
      <vt:variant>
        <vt:i4>5</vt:i4>
      </vt:variant>
      <vt:variant>
        <vt:lpwstr/>
      </vt:variant>
      <vt:variant>
        <vt:lpwstr>_Toc429488996</vt:lpwstr>
      </vt:variant>
      <vt:variant>
        <vt:i4>1048636</vt:i4>
      </vt:variant>
      <vt:variant>
        <vt:i4>14</vt:i4>
      </vt:variant>
      <vt:variant>
        <vt:i4>0</vt:i4>
      </vt:variant>
      <vt:variant>
        <vt:i4>5</vt:i4>
      </vt:variant>
      <vt:variant>
        <vt:lpwstr/>
      </vt:variant>
      <vt:variant>
        <vt:lpwstr>_Toc429488995</vt:lpwstr>
      </vt:variant>
      <vt:variant>
        <vt:i4>1048636</vt:i4>
      </vt:variant>
      <vt:variant>
        <vt:i4>8</vt:i4>
      </vt:variant>
      <vt:variant>
        <vt:i4>0</vt:i4>
      </vt:variant>
      <vt:variant>
        <vt:i4>5</vt:i4>
      </vt:variant>
      <vt:variant>
        <vt:lpwstr/>
      </vt:variant>
      <vt:variant>
        <vt:lpwstr>_Toc429488994</vt:lpwstr>
      </vt:variant>
      <vt:variant>
        <vt:i4>1048636</vt:i4>
      </vt:variant>
      <vt:variant>
        <vt:i4>2</vt:i4>
      </vt:variant>
      <vt:variant>
        <vt:i4>0</vt:i4>
      </vt:variant>
      <vt:variant>
        <vt:i4>5</vt:i4>
      </vt:variant>
      <vt:variant>
        <vt:lpwstr/>
      </vt:variant>
      <vt:variant>
        <vt:lpwstr>_Toc429488993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type d’organisation pour les communes bourgeoises</dc:title>
  <dc:subject>Musterorganisationsreglement für Burgergemeinden/franz.</dc:subject>
  <dc:creator/>
  <cp:keywords/>
  <cp:lastModifiedBy>Zurbuchen Kathrin, DIJ-AGR-GeM</cp:lastModifiedBy>
  <cp:revision>8</cp:revision>
  <cp:lastPrinted>2014-11-06T09:18:00Z</cp:lastPrinted>
  <dcterms:created xsi:type="dcterms:W3CDTF">2023-03-29T09:50:00Z</dcterms:created>
  <dcterms:modified xsi:type="dcterms:W3CDTF">2023-10-12T10:46:00Z</dcterms:modified>
</cp:coreProperties>
</file>